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A916" w14:textId="77777777" w:rsidR="00DD58D8" w:rsidRDefault="00DD58D8" w:rsidP="00DD58D8">
      <w:pPr>
        <w:pStyle w:val="STILULMEU"/>
        <w:jc w:val="right"/>
        <w:rPr>
          <w:color w:val="000000" w:themeColor="text1"/>
          <w:lang w:val="ro-RO"/>
        </w:rPr>
      </w:pPr>
      <w:bookmarkStart w:id="0" w:name="_Hlk184033705"/>
    </w:p>
    <w:p w14:paraId="05959660" w14:textId="77777777" w:rsidR="00DD58D8" w:rsidRPr="00277CBA" w:rsidRDefault="00DD58D8" w:rsidP="00DD58D8">
      <w:pPr>
        <w:pStyle w:val="STILULMEU"/>
        <w:jc w:val="right"/>
        <w:rPr>
          <w:color w:val="000000" w:themeColor="text1"/>
          <w:lang w:val="ro-RO"/>
        </w:rPr>
      </w:pPr>
      <w:bookmarkStart w:id="1" w:name="_Toc4492241"/>
      <w:bookmarkEnd w:id="0"/>
      <w:r w:rsidRPr="00277CBA">
        <w:rPr>
          <w:color w:val="000000" w:themeColor="text1"/>
          <w:lang w:val="ro-RO"/>
        </w:rPr>
        <w:t>Anexa 6</w:t>
      </w:r>
      <w:bookmarkEnd w:id="1"/>
    </w:p>
    <w:p w14:paraId="56B68B22" w14:textId="77777777" w:rsidR="00DD58D8" w:rsidRPr="00277CBA" w:rsidRDefault="00DD58D8" w:rsidP="00DD58D8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4048246" w14:textId="77777777" w:rsidR="00DD58D8" w:rsidRPr="00277CBA" w:rsidRDefault="00DD58D8" w:rsidP="00DD58D8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C0698FD" w14:textId="77777777" w:rsidR="00DD58D8" w:rsidRPr="00277CBA" w:rsidRDefault="00DD58D8" w:rsidP="00DD58D8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427E86C" w14:textId="77777777" w:rsidR="00DD58D8" w:rsidRPr="00277CBA" w:rsidRDefault="00DD58D8" w:rsidP="00DD58D8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A0C27C9" w14:textId="77777777" w:rsidR="00DD58D8" w:rsidRPr="00277CBA" w:rsidRDefault="00DD58D8" w:rsidP="00DD58D8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F5F3ED6" w14:textId="77777777" w:rsidR="00DD58D8" w:rsidRPr="00781A3F" w:rsidRDefault="00DD58D8" w:rsidP="00DD58D8">
      <w:pPr>
        <w:shd w:val="clear" w:color="auto" w:fill="FFFFFF"/>
        <w:ind w:left="19"/>
        <w:jc w:val="center"/>
      </w:pPr>
      <w:r w:rsidRPr="00781A3F">
        <w:rPr>
          <w:rFonts w:ascii="Times New Roman" w:hAnsi="Times New Roman" w:cs="Times New Roman"/>
        </w:rPr>
        <w:t>D E C L A R A Ţ I E</w:t>
      </w:r>
    </w:p>
    <w:p w14:paraId="23FA520A" w14:textId="77777777" w:rsidR="00DD58D8" w:rsidRPr="00781A3F" w:rsidRDefault="00DD58D8" w:rsidP="00DD58D8">
      <w:pPr>
        <w:shd w:val="clear" w:color="auto" w:fill="FFFFFF"/>
        <w:ind w:left="19"/>
        <w:jc w:val="center"/>
        <w:rPr>
          <w:rFonts w:ascii="Times New Roman" w:hAnsi="Times New Roman" w:cs="Times New Roman"/>
        </w:rPr>
      </w:pPr>
    </w:p>
    <w:p w14:paraId="552A093F" w14:textId="77777777" w:rsidR="00DD58D8" w:rsidRPr="00781A3F" w:rsidRDefault="00DD58D8" w:rsidP="00DD58D8">
      <w:pPr>
        <w:shd w:val="clear" w:color="auto" w:fill="FFFFFF"/>
        <w:ind w:left="19"/>
        <w:jc w:val="center"/>
        <w:rPr>
          <w:rFonts w:ascii="Times New Roman" w:hAnsi="Times New Roman" w:cs="Times New Roman"/>
        </w:rPr>
      </w:pPr>
    </w:p>
    <w:p w14:paraId="48B197E5" w14:textId="77777777" w:rsidR="00DD58D8" w:rsidRPr="00781A3F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601CF625" w14:textId="77777777" w:rsidR="00DD58D8" w:rsidRPr="00781A3F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521BCDFF" w14:textId="77777777" w:rsidR="00DD58D8" w:rsidRPr="003742D4" w:rsidRDefault="00DD58D8" w:rsidP="00DD58D8">
      <w:pPr>
        <w:shd w:val="clear" w:color="auto" w:fill="FFFFFF"/>
        <w:spacing w:line="360" w:lineRule="auto"/>
        <w:ind w:left="17"/>
        <w:jc w:val="both"/>
        <w:rPr>
          <w:rFonts w:ascii="Times New Roman" w:hAnsi="Times New Roman" w:cs="Times New Roman"/>
        </w:rPr>
      </w:pPr>
      <w:r w:rsidRPr="00781A3F">
        <w:rPr>
          <w:rFonts w:ascii="Times New Roman" w:hAnsi="Times New Roman" w:cs="Times New Roman"/>
        </w:rPr>
        <w:tab/>
      </w:r>
      <w:r w:rsidRPr="003742D4">
        <w:rPr>
          <w:rFonts w:ascii="Times New Roman" w:hAnsi="Times New Roman" w:cs="Times New Roman"/>
        </w:rPr>
        <w:t>Subsemnatul/subsemnata ...............…………………………...................................…..,</w:t>
      </w:r>
    </w:p>
    <w:p w14:paraId="0FBA8056" w14:textId="77777777" w:rsidR="00DD58D8" w:rsidRPr="003742D4" w:rsidRDefault="00DD58D8" w:rsidP="00DD58D8">
      <w:pPr>
        <w:shd w:val="clear" w:color="auto" w:fill="FFFFFF"/>
        <w:spacing w:line="360" w:lineRule="auto"/>
        <w:ind w:left="17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cu domiciliul ...............................................................................................................................,</w:t>
      </w:r>
    </w:p>
    <w:p w14:paraId="00DA2EC6" w14:textId="77777777" w:rsidR="00DD58D8" w:rsidRPr="003742D4" w:rsidRDefault="00DD58D8" w:rsidP="00DD58D8">
      <w:pPr>
        <w:shd w:val="clear" w:color="auto" w:fill="FFFFFF"/>
        <w:spacing w:line="360" w:lineRule="auto"/>
        <w:ind w:left="17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posesor al/posesoare a (BI/CI) seria ......, nr.................. candidat/candidată la concursul pentru ocuparea postului de ............................................... poziţia ……………., din statul de funcţii al Departamentului........................................................................................................................</w:t>
      </w:r>
    </w:p>
    <w:p w14:paraId="4D411900" w14:textId="77777777" w:rsidR="00DD58D8" w:rsidRPr="003742D4" w:rsidRDefault="00DD58D8" w:rsidP="00DD58D8">
      <w:pPr>
        <w:shd w:val="clear" w:color="auto" w:fill="FFFFFF"/>
        <w:spacing w:line="360" w:lineRule="auto"/>
        <w:ind w:left="17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 xml:space="preserve">Facultatea ..................................................................................................................................... </w:t>
      </w:r>
    </w:p>
    <w:p w14:paraId="5569023F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declar pe proprie răspundere că:</w:t>
      </w:r>
    </w:p>
    <w:p w14:paraId="388809BF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55EABC94" w14:textId="77777777" w:rsidR="00DD58D8" w:rsidRPr="003742D4" w:rsidRDefault="00DD58D8" w:rsidP="00DD58D8">
      <w:pPr>
        <w:tabs>
          <w:tab w:val="left" w:pos="634"/>
        </w:tabs>
        <w:adjustRightInd/>
        <w:spacing w:before="61"/>
        <w:ind w:left="113" w:right="111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51A039C" wp14:editId="22093437">
                <wp:simplePos x="0" y="0"/>
                <wp:positionH relativeFrom="column">
                  <wp:posOffset>55245</wp:posOffset>
                </wp:positionH>
                <wp:positionV relativeFrom="paragraph">
                  <wp:posOffset>35560</wp:posOffset>
                </wp:positionV>
                <wp:extent cx="182880" cy="133985"/>
                <wp:effectExtent l="0" t="0" r="26670" b="18415"/>
                <wp:wrapNone/>
                <wp:docPr id="4653743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3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60607" w14:textId="77777777" w:rsidR="00DD58D8" w:rsidRDefault="00DD58D8" w:rsidP="00DD58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A03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35pt;margin-top:2.8pt;width:14.4pt;height:10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">
                <v:textbox>
                  <w:txbxContent>
                    <w:p w14:paraId="38D60607" w14:textId="77777777" w:rsidR="00DD58D8" w:rsidRDefault="00DD58D8" w:rsidP="00DD58D8"/>
                  </w:txbxContent>
                </v:textbox>
              </v:shape>
            </w:pict>
          </mc:Fallback>
        </mc:AlternateContent>
      </w:r>
      <w:r w:rsidRPr="003742D4">
        <w:rPr>
          <w:rFonts w:ascii="Times New Roman" w:hAnsi="Times New Roman" w:cs="Times New Roman"/>
        </w:rPr>
        <w:t>Nu</w:t>
      </w:r>
      <w:r w:rsidRPr="003742D4">
        <w:rPr>
          <w:rFonts w:ascii="Times New Roman" w:hAnsi="Times New Roman" w:cs="Times New Roman"/>
          <w:spacing w:val="-14"/>
        </w:rPr>
        <w:t xml:space="preserve"> </w:t>
      </w:r>
      <w:r w:rsidRPr="003742D4">
        <w:rPr>
          <w:rFonts w:ascii="Times New Roman" w:hAnsi="Times New Roman" w:cs="Times New Roman"/>
        </w:rPr>
        <w:t xml:space="preserve">   în cazul câștigării concursului nu mă voi afla într-una din situațiile de incompatibilitate prevăzute de art. 201, alin (4) din Legea Învățământului Superior nr. 199/2023, cu modificările ulterioare;</w:t>
      </w:r>
    </w:p>
    <w:p w14:paraId="29514B97" w14:textId="77777777" w:rsidR="00DD58D8" w:rsidRPr="003742D4" w:rsidRDefault="00DD58D8" w:rsidP="00DD58D8">
      <w:pPr>
        <w:tabs>
          <w:tab w:val="left" w:pos="634"/>
        </w:tabs>
        <w:adjustRightInd/>
        <w:spacing w:before="61"/>
        <w:ind w:left="113" w:right="111"/>
        <w:jc w:val="both"/>
        <w:rPr>
          <w:rFonts w:ascii="Times New Roman" w:hAnsi="Times New Roman" w:cs="Times New Roman"/>
        </w:rPr>
      </w:pPr>
    </w:p>
    <w:p w14:paraId="2ECDA0D2" w14:textId="77777777" w:rsidR="00DD58D8" w:rsidRPr="00DD58D8" w:rsidRDefault="00DD58D8" w:rsidP="00DD58D8">
      <w:pPr>
        <w:pStyle w:val="ListParagraph"/>
        <w:shd w:val="clear" w:color="auto" w:fill="FFFFFF"/>
        <w:ind w:left="379"/>
        <w:jc w:val="both"/>
        <w:rPr>
          <w:rFonts w:ascii="Times New Roman" w:hAnsi="Times New Roman" w:cs="Times New Roman"/>
          <w:lang w:val="ro-RO"/>
        </w:rPr>
      </w:pPr>
    </w:p>
    <w:p w14:paraId="219F5E46" w14:textId="77777777" w:rsidR="00DD58D8" w:rsidRPr="003742D4" w:rsidRDefault="00DD58D8" w:rsidP="00DD58D8">
      <w:pPr>
        <w:tabs>
          <w:tab w:val="left" w:pos="634"/>
        </w:tabs>
        <w:adjustRightInd/>
        <w:spacing w:before="61"/>
        <w:ind w:left="113" w:right="111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624F2D4" wp14:editId="6284887A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228600" cy="104775"/>
                <wp:effectExtent l="0" t="0" r="19050" b="28575"/>
                <wp:wrapNone/>
                <wp:docPr id="12366219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55235" w14:textId="77777777" w:rsidR="00DD58D8" w:rsidRDefault="00DD58D8" w:rsidP="00DD58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4F2D4" id="Text Box 2" o:spid="_x0000_s1027" type="#_x0000_t202" style="position:absolute;left:0;text-align:left;margin-left:0;margin-top:3.1pt;width:18pt;height:8.25pt;z-index:251660288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vgJFwIAADE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">
                <v:textbox>
                  <w:txbxContent>
                    <w:p w14:paraId="1AA55235" w14:textId="77777777" w:rsidR="00DD58D8" w:rsidRDefault="00DD58D8" w:rsidP="00DD58D8"/>
                  </w:txbxContent>
                </v:textbox>
                <w10:wrap anchorx="margin"/>
              </v:shape>
            </w:pict>
          </mc:Fallback>
        </mc:AlternateContent>
      </w:r>
      <w:r w:rsidRPr="003742D4">
        <w:rPr>
          <w:rFonts w:ascii="Times New Roman" w:hAnsi="Times New Roman" w:cs="Times New Roman"/>
        </w:rPr>
        <w:t xml:space="preserve">        în cazul câștigării concursului mă voi afla într-una din situațiile de incompatibilitate prevăzute de art. 201, alin (4) din Legea Învățământului Superior nr. 199/2023, cu modificările ulterioare;</w:t>
      </w:r>
    </w:p>
    <w:p w14:paraId="79F06FEE" w14:textId="77777777" w:rsidR="00DD58D8" w:rsidRPr="00DD58D8" w:rsidRDefault="00DD58D8" w:rsidP="00DD58D8">
      <w:pPr>
        <w:pStyle w:val="ListParagraph"/>
        <w:shd w:val="clear" w:color="auto" w:fill="FFFFFF"/>
        <w:ind w:left="540"/>
        <w:jc w:val="both"/>
        <w:rPr>
          <w:rFonts w:ascii="Times New Roman" w:hAnsi="Times New Roman" w:cs="Times New Roman"/>
          <w:lang w:val="fr-FR"/>
        </w:rPr>
      </w:pPr>
      <w:r w:rsidRPr="00DD58D8">
        <w:rPr>
          <w:rFonts w:ascii="Times New Roman" w:hAnsi="Times New Roman" w:cs="Times New Roman"/>
          <w:lang w:val="ro-RO"/>
        </w:rPr>
        <w:t xml:space="preserve"> </w:t>
      </w:r>
      <w:proofErr w:type="spellStart"/>
      <w:proofErr w:type="gramStart"/>
      <w:r w:rsidRPr="00DD58D8">
        <w:rPr>
          <w:rFonts w:ascii="Times New Roman" w:hAnsi="Times New Roman" w:cs="Times New Roman"/>
          <w:lang w:val="fr-FR"/>
        </w:rPr>
        <w:t>respectiv</w:t>
      </w:r>
      <w:proofErr w:type="spellEnd"/>
      <w:proofErr w:type="gramEnd"/>
      <w:r w:rsidRPr="00DD58D8">
        <w:rPr>
          <w:rFonts w:ascii="Times New Roman" w:hAnsi="Times New Roman" w:cs="Times New Roman"/>
          <w:lang w:val="fr-FR"/>
        </w:rPr>
        <w:t xml:space="preserve"> .............................................................................................................................................;</w:t>
      </w:r>
    </w:p>
    <w:p w14:paraId="1802E8C3" w14:textId="77777777" w:rsidR="00DD58D8" w:rsidRPr="003742D4" w:rsidRDefault="00DD58D8" w:rsidP="00DD58D8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42A83883" w14:textId="77777777" w:rsidR="00DD58D8" w:rsidRPr="00DD58D8" w:rsidRDefault="00DD58D8" w:rsidP="00DD58D8">
      <w:pPr>
        <w:pStyle w:val="ListParagraph"/>
        <w:shd w:val="clear" w:color="auto" w:fill="FFFFFF"/>
        <w:ind w:left="540"/>
        <w:jc w:val="both"/>
        <w:rPr>
          <w:rFonts w:ascii="Times New Roman" w:hAnsi="Times New Roman" w:cs="Times New Roman"/>
          <w:lang w:val="fr-FR"/>
        </w:rPr>
      </w:pPr>
      <w:r w:rsidRPr="003742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1174ABE1" wp14:editId="43F29E5F">
                <wp:simplePos x="0" y="0"/>
                <wp:positionH relativeFrom="column">
                  <wp:posOffset>93345</wp:posOffset>
                </wp:positionH>
                <wp:positionV relativeFrom="paragraph">
                  <wp:posOffset>30480</wp:posOffset>
                </wp:positionV>
                <wp:extent cx="207010" cy="205105"/>
                <wp:effectExtent l="7620" t="8890" r="13970" b="5080"/>
                <wp:wrapNone/>
                <wp:docPr id="143624439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ADD3D" w14:textId="77777777" w:rsidR="00DD58D8" w:rsidRDefault="00DD58D8" w:rsidP="00DD58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4ABE1" id="Text Box 1" o:spid="_x0000_s1028" type="#_x0000_t202" style="position:absolute;left:0;text-align:left;margin-left:7.35pt;margin-top:2.4pt;width:16.3pt;height:16.1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">
                <v:textbox>
                  <w:txbxContent>
                    <w:p w14:paraId="2D8ADD3D" w14:textId="77777777" w:rsidR="00DD58D8" w:rsidRDefault="00DD58D8" w:rsidP="00DD58D8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DD58D8">
        <w:rPr>
          <w:rFonts w:ascii="Times New Roman" w:hAnsi="Times New Roman" w:cs="Times New Roman"/>
          <w:lang w:val="fr-FR"/>
        </w:rPr>
        <w:t>am</w:t>
      </w:r>
      <w:proofErr w:type="spellEnd"/>
      <w:proofErr w:type="gram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luat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cunoștință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DD58D8">
        <w:rPr>
          <w:rFonts w:ascii="Times New Roman" w:hAnsi="Times New Roman" w:cs="Times New Roman"/>
          <w:lang w:val="fr-FR"/>
        </w:rPr>
        <w:t>dispozițiile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art.</w:t>
      </w:r>
      <w:r w:rsidRPr="00DD58D8">
        <w:rPr>
          <w:rFonts w:ascii="Times New Roman" w:hAnsi="Times New Roman" w:cs="Times New Roman"/>
          <w:spacing w:val="-4"/>
          <w:lang w:val="fr-FR"/>
        </w:rPr>
        <w:t xml:space="preserve"> </w:t>
      </w:r>
      <w:r w:rsidRPr="00DD58D8">
        <w:rPr>
          <w:rFonts w:ascii="Times New Roman" w:hAnsi="Times New Roman" w:cs="Times New Roman"/>
          <w:lang w:val="fr-FR"/>
        </w:rPr>
        <w:t>9,</w:t>
      </w:r>
      <w:r w:rsidRPr="00DD58D8">
        <w:rPr>
          <w:rFonts w:ascii="Times New Roman" w:hAnsi="Times New Roman" w:cs="Times New Roman"/>
          <w:spacing w:val="-5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alin</w:t>
      </w:r>
      <w:proofErr w:type="spellEnd"/>
      <w:r w:rsidRPr="00DD58D8">
        <w:rPr>
          <w:rFonts w:ascii="Times New Roman" w:hAnsi="Times New Roman" w:cs="Times New Roman"/>
          <w:spacing w:val="-4"/>
          <w:lang w:val="fr-FR"/>
        </w:rPr>
        <w:t xml:space="preserve"> </w:t>
      </w:r>
      <w:r w:rsidRPr="00DD58D8">
        <w:rPr>
          <w:rFonts w:ascii="Times New Roman" w:hAnsi="Times New Roman" w:cs="Times New Roman"/>
          <w:lang w:val="fr-FR"/>
        </w:rPr>
        <w:t>(4-6)</w:t>
      </w:r>
      <w:r w:rsidRPr="00DD58D8">
        <w:rPr>
          <w:rFonts w:ascii="Times New Roman" w:hAnsi="Times New Roman" w:cs="Times New Roman"/>
          <w:spacing w:val="-4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din</w:t>
      </w:r>
      <w:proofErr w:type="spellEnd"/>
      <w:r w:rsidRPr="00DD58D8">
        <w:rPr>
          <w:rFonts w:ascii="Times New Roman" w:hAnsi="Times New Roman" w:cs="Times New Roman"/>
          <w:spacing w:val="-5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prezenta</w:t>
      </w:r>
      <w:proofErr w:type="spellEnd"/>
      <w:r w:rsidRPr="00DD58D8">
        <w:rPr>
          <w:rFonts w:ascii="Times New Roman" w:hAnsi="Times New Roman" w:cs="Times New Roman"/>
          <w:spacing w:val="-7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metodologie</w:t>
      </w:r>
      <w:proofErr w:type="spellEnd"/>
      <w:r w:rsidRPr="00DD58D8">
        <w:rPr>
          <w:rFonts w:ascii="Times New Roman" w:hAnsi="Times New Roman" w:cs="Times New Roman"/>
          <w:lang w:val="fr-FR"/>
        </w:rPr>
        <w:t>,</w:t>
      </w:r>
      <w:r w:rsidRPr="00DD58D8">
        <w:rPr>
          <w:rFonts w:ascii="Times New Roman" w:hAnsi="Times New Roman" w:cs="Times New Roman"/>
          <w:spacing w:val="4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numirea</w:t>
      </w:r>
      <w:proofErr w:type="spellEnd"/>
      <w:r w:rsidRPr="00DD58D8">
        <w:rPr>
          <w:rFonts w:ascii="Times New Roman" w:hAnsi="Times New Roman" w:cs="Times New Roman"/>
          <w:spacing w:val="-7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pe</w:t>
      </w:r>
      <w:proofErr w:type="spellEnd"/>
      <w:r w:rsidRPr="00DD58D8">
        <w:rPr>
          <w:rFonts w:ascii="Times New Roman" w:hAnsi="Times New Roman" w:cs="Times New Roman"/>
          <w:spacing w:val="-3"/>
          <w:lang w:val="fr-FR"/>
        </w:rPr>
        <w:t xml:space="preserve"> </w:t>
      </w:r>
      <w:r w:rsidRPr="00DD58D8">
        <w:rPr>
          <w:rFonts w:ascii="Times New Roman" w:hAnsi="Times New Roman" w:cs="Times New Roman"/>
          <w:lang w:val="fr-FR"/>
        </w:rPr>
        <w:t>post</w:t>
      </w:r>
      <w:r w:rsidRPr="00DD58D8">
        <w:rPr>
          <w:rFonts w:ascii="Times New Roman" w:hAnsi="Times New Roman" w:cs="Times New Roman"/>
          <w:spacing w:val="-5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şi</w:t>
      </w:r>
      <w:proofErr w:type="spellEnd"/>
      <w:r w:rsidRPr="00DD58D8">
        <w:rPr>
          <w:rFonts w:ascii="Times New Roman" w:hAnsi="Times New Roman" w:cs="Times New Roman"/>
          <w:spacing w:val="-6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acordarea</w:t>
      </w:r>
      <w:proofErr w:type="spellEnd"/>
      <w:r w:rsidRPr="00DD58D8">
        <w:rPr>
          <w:rFonts w:ascii="Times New Roman" w:hAnsi="Times New Roman" w:cs="Times New Roman"/>
          <w:spacing w:val="-7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titlului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universitar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DD58D8">
        <w:rPr>
          <w:rFonts w:ascii="Times New Roman" w:hAnsi="Times New Roman" w:cs="Times New Roman"/>
          <w:lang w:val="fr-FR"/>
        </w:rPr>
        <w:t>către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Universitatea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Maritimă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din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Constanța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sau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DD58D8">
        <w:rPr>
          <w:rFonts w:ascii="Times New Roman" w:hAnsi="Times New Roman" w:cs="Times New Roman"/>
          <w:lang w:val="fr-FR"/>
        </w:rPr>
        <w:t>gradului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profesional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DD58D8">
        <w:rPr>
          <w:rFonts w:ascii="Times New Roman" w:hAnsi="Times New Roman" w:cs="Times New Roman"/>
          <w:lang w:val="fr-FR"/>
        </w:rPr>
        <w:t>cercetare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- </w:t>
      </w:r>
      <w:proofErr w:type="spellStart"/>
      <w:r w:rsidRPr="00DD58D8">
        <w:rPr>
          <w:rFonts w:ascii="Times New Roman" w:hAnsi="Times New Roman" w:cs="Times New Roman"/>
          <w:lang w:val="fr-FR"/>
        </w:rPr>
        <w:t>dezvoltare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poate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avea</w:t>
      </w:r>
      <w:proofErr w:type="spellEnd"/>
      <w:r w:rsidRPr="00DD58D8">
        <w:rPr>
          <w:rFonts w:ascii="Times New Roman" w:hAnsi="Times New Roman" w:cs="Times New Roman"/>
          <w:spacing w:val="78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loc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numai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după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soluţionarea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situaţiei</w:t>
      </w:r>
      <w:proofErr w:type="spellEnd"/>
      <w:r w:rsidRPr="00DD58D8">
        <w:rPr>
          <w:rFonts w:ascii="Times New Roman" w:hAnsi="Times New Roman" w:cs="Times New Roman"/>
          <w:lang w:val="fr-FR"/>
        </w:rPr>
        <w:t>/</w:t>
      </w:r>
      <w:proofErr w:type="spellStart"/>
      <w:r w:rsidRPr="00DD58D8">
        <w:rPr>
          <w:rFonts w:ascii="Times New Roman" w:hAnsi="Times New Roman" w:cs="Times New Roman"/>
          <w:lang w:val="fr-FR"/>
        </w:rPr>
        <w:t>situaţiilor</w:t>
      </w:r>
      <w:proofErr w:type="spellEnd"/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r w:rsidRPr="00DD58D8">
        <w:rPr>
          <w:rFonts w:ascii="Times New Roman" w:hAnsi="Times New Roman" w:cs="Times New Roman"/>
          <w:lang w:val="fr-FR"/>
        </w:rPr>
        <w:t>de</w:t>
      </w:r>
      <w:r w:rsidRPr="00DD58D8">
        <w:rPr>
          <w:rFonts w:ascii="Times New Roman" w:hAnsi="Times New Roman" w:cs="Times New Roman"/>
          <w:spacing w:val="80"/>
          <w:lang w:val="fr-FR"/>
        </w:rPr>
        <w:t xml:space="preserve"> </w:t>
      </w:r>
      <w:proofErr w:type="spellStart"/>
      <w:r w:rsidRPr="00DD58D8">
        <w:rPr>
          <w:rFonts w:ascii="Times New Roman" w:hAnsi="Times New Roman" w:cs="Times New Roman"/>
          <w:lang w:val="fr-FR"/>
        </w:rPr>
        <w:t>incompatibilitate</w:t>
      </w:r>
      <w:proofErr w:type="spellEnd"/>
      <w:r w:rsidRPr="00DD58D8">
        <w:rPr>
          <w:rFonts w:ascii="Times New Roman" w:hAnsi="Times New Roman" w:cs="Times New Roman"/>
          <w:lang w:val="fr-FR"/>
        </w:rPr>
        <w:t xml:space="preserve">; </w:t>
      </w:r>
    </w:p>
    <w:p w14:paraId="4A8CD1DB" w14:textId="77777777" w:rsidR="00DD58D8" w:rsidRPr="00DD58D8" w:rsidRDefault="00DD58D8" w:rsidP="00DD58D8">
      <w:pPr>
        <w:pStyle w:val="ListParagraph"/>
        <w:shd w:val="clear" w:color="auto" w:fill="FFFFFF"/>
        <w:ind w:left="540"/>
        <w:jc w:val="both"/>
        <w:rPr>
          <w:rFonts w:ascii="Times New Roman" w:hAnsi="Times New Roman" w:cs="Times New Roman"/>
          <w:lang w:val="fr-FR"/>
        </w:rPr>
      </w:pPr>
    </w:p>
    <w:p w14:paraId="175B975A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2FCA148A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7682B87D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Data: …………………</w:t>
      </w:r>
    </w:p>
    <w:p w14:paraId="0FEC82C2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7F60FCF4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</w:p>
    <w:p w14:paraId="46D50A7C" w14:textId="77777777" w:rsidR="00DD58D8" w:rsidRPr="003742D4" w:rsidRDefault="00DD58D8" w:rsidP="00DD58D8">
      <w:pPr>
        <w:shd w:val="clear" w:color="auto" w:fill="FFFFFF"/>
        <w:ind w:left="19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Semnătura ……………………..</w:t>
      </w:r>
    </w:p>
    <w:p w14:paraId="76001BF9" w14:textId="77777777" w:rsidR="00DD58D8" w:rsidRPr="003742D4" w:rsidRDefault="00DD58D8" w:rsidP="00DD58D8">
      <w:pPr>
        <w:shd w:val="clear" w:color="auto" w:fill="FFFFFF"/>
        <w:ind w:left="19"/>
        <w:jc w:val="center"/>
        <w:rPr>
          <w:rFonts w:ascii="Times New Roman" w:hAnsi="Times New Roman" w:cs="Times New Roman"/>
        </w:rPr>
      </w:pPr>
    </w:p>
    <w:p w14:paraId="7D3E12FE" w14:textId="77777777" w:rsidR="00DD58D8" w:rsidRPr="003742D4" w:rsidRDefault="00DD58D8" w:rsidP="00DD58D8">
      <w:pPr>
        <w:shd w:val="clear" w:color="auto" w:fill="FFFFFF"/>
        <w:ind w:left="19"/>
        <w:jc w:val="center"/>
        <w:rPr>
          <w:rFonts w:ascii="Times New Roman" w:hAnsi="Times New Roman" w:cs="Times New Roman"/>
        </w:rPr>
      </w:pPr>
    </w:p>
    <w:p w14:paraId="516B9E12" w14:textId="77777777" w:rsidR="00DD58D8" w:rsidRPr="003742D4" w:rsidRDefault="00DD58D8" w:rsidP="00DD58D8">
      <w:pPr>
        <w:tabs>
          <w:tab w:val="left" w:pos="634"/>
        </w:tabs>
        <w:adjustRightInd/>
        <w:spacing w:before="61"/>
        <w:ind w:right="111"/>
        <w:jc w:val="both"/>
        <w:rPr>
          <w:rFonts w:ascii="Times New Roman" w:hAnsi="Times New Roman" w:cs="Times New Roman"/>
        </w:rPr>
      </w:pPr>
      <w:r w:rsidRPr="003742D4">
        <w:rPr>
          <w:rFonts w:ascii="Times New Roman" w:hAnsi="Times New Roman" w:cs="Times New Roman"/>
        </w:rPr>
        <w:t>Notă: art. 201, alin (4) din Legea Învățământului Superior nr. 199/2023, cu modificările ulterioare- “</w:t>
      </w:r>
      <w:r w:rsidRPr="003742D4">
        <w:rPr>
          <w:rFonts w:ascii="Times New Roman" w:eastAsiaTheme="minorHAnsi" w:hAnsi="Times New Roman" w:cs="Times New Roman"/>
          <w:lang w:eastAsia="en-US"/>
        </w:rPr>
        <w:t xml:space="preserve">Se interzice ocuparea concomitentă de către soţi, afini şi rude până la gradul al IIIlea inclusiv a funcţiilor prin care fiecare se </w:t>
      </w:r>
      <w:r w:rsidRPr="003742D4">
        <w:rPr>
          <w:rFonts w:ascii="Times New Roman" w:eastAsiaTheme="minorHAnsi" w:hAnsi="Times New Roman" w:cs="Times New Roman"/>
          <w:lang w:eastAsia="en-US"/>
        </w:rPr>
        <w:lastRenderedPageBreak/>
        <w:t>află faţă de celălalt într-o poziţie directă de conducere, control, autoritate sau evaluare instituţională direct, la orice nivel, în aceeaşi instituţie de învăţământ superior”.</w:t>
      </w:r>
    </w:p>
    <w:p w14:paraId="289C05DC" w14:textId="77777777" w:rsidR="00DD58D8" w:rsidRPr="003742D4" w:rsidRDefault="00DD58D8" w:rsidP="00DD58D8">
      <w:pPr>
        <w:shd w:val="clear" w:color="auto" w:fill="FFFFFF"/>
        <w:ind w:left="19"/>
        <w:jc w:val="center"/>
        <w:rPr>
          <w:rFonts w:ascii="Times New Roman" w:hAnsi="Times New Roman" w:cs="Times New Roman"/>
        </w:rPr>
      </w:pPr>
    </w:p>
    <w:p w14:paraId="0499A34A" w14:textId="77777777" w:rsidR="00DD58D8" w:rsidRDefault="00DD58D8" w:rsidP="00DD58D8">
      <w:pPr>
        <w:shd w:val="clear" w:color="auto" w:fill="FFFFFF"/>
        <w:ind w:left="19"/>
        <w:jc w:val="center"/>
      </w:pPr>
    </w:p>
    <w:p w14:paraId="2E3CF8A7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007E" w14:textId="77777777" w:rsidR="001F6BC6" w:rsidRDefault="001F6BC6" w:rsidP="00DD58D8">
      <w:r>
        <w:separator/>
      </w:r>
    </w:p>
  </w:endnote>
  <w:endnote w:type="continuationSeparator" w:id="0">
    <w:p w14:paraId="2742B052" w14:textId="77777777" w:rsidR="001F6BC6" w:rsidRDefault="001F6BC6" w:rsidP="00DD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E3F8F" w14:textId="77777777" w:rsidR="00DD58D8" w:rsidRDefault="00DD58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AACEA" w14:textId="77777777" w:rsidR="00DD58D8" w:rsidRDefault="00DD58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1C87" w14:textId="77777777" w:rsidR="00DD58D8" w:rsidRDefault="00DD5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2D1F9" w14:textId="77777777" w:rsidR="001F6BC6" w:rsidRDefault="001F6BC6" w:rsidP="00DD58D8">
      <w:r>
        <w:separator/>
      </w:r>
    </w:p>
  </w:footnote>
  <w:footnote w:type="continuationSeparator" w:id="0">
    <w:p w14:paraId="63F2713E" w14:textId="77777777" w:rsidR="001F6BC6" w:rsidRDefault="001F6BC6" w:rsidP="00DD5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34FDB" w14:textId="77777777" w:rsidR="00DD58D8" w:rsidRDefault="00DD58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D918" w14:textId="4B90D1B4" w:rsidR="00DD58D8" w:rsidRDefault="00DD58D8">
    <w:pPr>
      <w:pStyle w:val="Header"/>
    </w:pPr>
    <w:r w:rsidRPr="00DD58D8">
      <w:drawing>
        <wp:inline distT="0" distB="0" distL="0" distR="0" wp14:anchorId="08F070E1" wp14:editId="4C51BAD1">
          <wp:extent cx="5731510" cy="1657350"/>
          <wp:effectExtent l="0" t="0" r="2540" b="0"/>
          <wp:docPr id="1975364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403D" w14:textId="77777777" w:rsidR="00DD58D8" w:rsidRDefault="00DD58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D8"/>
    <w:rsid w:val="00104B27"/>
    <w:rsid w:val="001F6BC6"/>
    <w:rsid w:val="00D13174"/>
    <w:rsid w:val="00DD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17B547"/>
  <w15:chartTrackingRefBased/>
  <w15:docId w15:val="{A41AEDF8-6EAE-4878-AA5C-358DB1F2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8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8D8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8D8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8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8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58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8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8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8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8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8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8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58D8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5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8D8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5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58D8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58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D58D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58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8D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8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58D8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DD58D8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DD58D8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D58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8D8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D58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58D8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2024-12-02T10:15:00Z</dcterms:created>
  <dcterms:modified xsi:type="dcterms:W3CDTF">2024-12-02T10:16:00Z</dcterms:modified>
</cp:coreProperties>
</file>