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DEA73" w14:textId="3C33C474" w:rsidR="0002182E" w:rsidRPr="00A52C69" w:rsidRDefault="00E02CAF" w:rsidP="0002182E">
      <w:pPr>
        <w:pStyle w:val="Heading3"/>
        <w:rPr>
          <w:lang w:val="ro-RO"/>
        </w:rPr>
      </w:pPr>
      <w:bookmarkStart w:id="0" w:name="_Toc487541301"/>
      <w:bookmarkStart w:id="1" w:name="_Ref487543925"/>
      <w:bookmarkStart w:id="2" w:name="Anexa_5_1_Termeni_de_referință"/>
      <w:bookmarkStart w:id="3" w:name="_GoBack"/>
      <w:bookmarkEnd w:id="3"/>
      <w:r w:rsidRPr="00A52C69">
        <w:rPr>
          <w:lang w:val="ro-RO"/>
        </w:rPr>
        <w:t>Anexa 5</w:t>
      </w:r>
      <w:r w:rsidR="0002182E" w:rsidRPr="00A52C69">
        <w:rPr>
          <w:lang w:val="ro-RO"/>
        </w:rPr>
        <w:t xml:space="preserve"> - Formulare pentru achiziția de s</w:t>
      </w:r>
      <w:r w:rsidRPr="00A52C69">
        <w:rPr>
          <w:lang w:val="ro-RO"/>
        </w:rPr>
        <w:t>ervicii de</w:t>
      </w:r>
      <w:r w:rsidR="0002182E" w:rsidRPr="00A52C69">
        <w:rPr>
          <w:lang w:val="ro-RO"/>
        </w:rPr>
        <w:t xml:space="preserve"> consultanță</w:t>
      </w:r>
      <w:bookmarkEnd w:id="0"/>
      <w:bookmarkEnd w:id="1"/>
    </w:p>
    <w:p w14:paraId="2F2E5417" w14:textId="77777777" w:rsidR="0002182E" w:rsidRPr="00A52C69" w:rsidRDefault="0002182E" w:rsidP="008C42FB">
      <w:pPr>
        <w:pStyle w:val="Heading3"/>
        <w:jc w:val="right"/>
        <w:rPr>
          <w:rStyle w:val="Hyperlink"/>
          <w:rFonts w:asciiTheme="majorHAnsi" w:hAnsiTheme="majorHAnsi"/>
          <w:lang w:val="ro-RO"/>
        </w:rPr>
      </w:pPr>
    </w:p>
    <w:p w14:paraId="6990DBB7" w14:textId="2EB9F665" w:rsidR="001F5B60" w:rsidRPr="00A52C69" w:rsidRDefault="0053345E" w:rsidP="00E02CAF">
      <w:pPr>
        <w:pStyle w:val="Heading4"/>
        <w:jc w:val="right"/>
        <w:rPr>
          <w:rStyle w:val="Hyperlink"/>
          <w:lang w:val="ro-RO"/>
        </w:rPr>
      </w:pPr>
      <w:hyperlink w:anchor="Anexe" w:history="1">
        <w:r w:rsidR="001F5B60" w:rsidRPr="00A52C69">
          <w:rPr>
            <w:rStyle w:val="Hyperlink"/>
            <w:lang w:val="ro-RO"/>
          </w:rPr>
          <w:t>Anexa 5.1 - Termeni de referință</w:t>
        </w:r>
        <w:bookmarkEnd w:id="2"/>
      </w:hyperlink>
    </w:p>
    <w:p w14:paraId="7549D996" w14:textId="77777777" w:rsidR="00641933" w:rsidRPr="00A52C69" w:rsidRDefault="00641933" w:rsidP="008C42FB">
      <w:pPr>
        <w:spacing w:after="0" w:line="240" w:lineRule="auto"/>
        <w:jc w:val="right"/>
        <w:rPr>
          <w:rFonts w:cstheme="minorHAnsi"/>
          <w:i/>
          <w:sz w:val="24"/>
          <w:szCs w:val="24"/>
          <w:lang w:val="ro-RO"/>
        </w:rPr>
      </w:pPr>
    </w:p>
    <w:p w14:paraId="1559B7F5" w14:textId="77777777" w:rsidR="00DA4F0C" w:rsidRPr="00A52C69" w:rsidRDefault="00DA4F0C" w:rsidP="00DA4F0C">
      <w:pPr>
        <w:spacing w:after="0" w:line="240" w:lineRule="auto"/>
        <w:rPr>
          <w:rFonts w:cstheme="minorHAnsi"/>
          <w:color w:val="4F81BD" w:themeColor="accent1"/>
          <w:lang w:val="ro-RO"/>
        </w:rPr>
      </w:pPr>
      <w:r w:rsidRPr="00A52C69">
        <w:rPr>
          <w:rFonts w:cstheme="minorHAnsi"/>
          <w:color w:val="4F81BD" w:themeColor="accent1"/>
          <w:lang w:val="ro-RO"/>
        </w:rPr>
        <w:t>Proiectul privind Învățământul Secundar (ROSE)</w:t>
      </w:r>
    </w:p>
    <w:p w14:paraId="2DF2EACD" w14:textId="77777777" w:rsidR="00DA4F0C" w:rsidRPr="00A52C69" w:rsidRDefault="00DA4F0C" w:rsidP="00DA4F0C">
      <w:pPr>
        <w:spacing w:after="0" w:line="240" w:lineRule="auto"/>
        <w:rPr>
          <w:rFonts w:cstheme="minorHAnsi"/>
          <w:color w:val="4F81BD" w:themeColor="accent1"/>
          <w:lang w:val="ro-RO"/>
        </w:rPr>
      </w:pPr>
      <w:r w:rsidRPr="00A52C69">
        <w:rPr>
          <w:rFonts w:cstheme="minorHAnsi"/>
          <w:color w:val="4F81BD" w:themeColor="accent1"/>
          <w:lang w:val="ro-RO"/>
        </w:rPr>
        <w:t xml:space="preserve">Schema de Granturi </w:t>
      </w:r>
      <w:r w:rsidRPr="00D11F02">
        <w:rPr>
          <w:rFonts w:cstheme="minorHAnsi"/>
          <w:color w:val="4F81BD" w:themeColor="accent1"/>
          <w:lang w:val="ro-RO"/>
        </w:rPr>
        <w:t>SCHEMA DE GRANTURI PENTRU UNIVERSITĂȚI – SGNU</w:t>
      </w:r>
    </w:p>
    <w:p w14:paraId="5B26882C" w14:textId="77777777" w:rsidR="00DA4F0C" w:rsidRPr="00A52C69" w:rsidRDefault="00DA4F0C" w:rsidP="00DA4F0C">
      <w:pPr>
        <w:spacing w:after="0" w:line="240" w:lineRule="auto"/>
        <w:rPr>
          <w:rFonts w:cstheme="minorHAnsi"/>
          <w:color w:val="4F81BD" w:themeColor="accent1"/>
          <w:lang w:val="ro-RO"/>
        </w:rPr>
      </w:pPr>
      <w:r w:rsidRPr="00A52C69">
        <w:rPr>
          <w:rFonts w:cstheme="minorHAnsi"/>
          <w:color w:val="4F81BD" w:themeColor="accent1"/>
          <w:lang w:val="ro-RO"/>
        </w:rPr>
        <w:t xml:space="preserve">Beneficiar: </w:t>
      </w:r>
      <w:r w:rsidRPr="00D11F02">
        <w:rPr>
          <w:rFonts w:cstheme="minorHAnsi"/>
          <w:color w:val="4F81BD" w:themeColor="accent1"/>
          <w:lang w:val="ro-RO"/>
        </w:rPr>
        <w:t>Universitatea Maritimă din Constanța</w:t>
      </w:r>
    </w:p>
    <w:p w14:paraId="7042E7AF" w14:textId="77777777" w:rsidR="00DA4F0C" w:rsidRPr="00A52C69" w:rsidRDefault="00DA4F0C" w:rsidP="00DA4F0C">
      <w:pPr>
        <w:spacing w:after="0" w:line="240" w:lineRule="auto"/>
        <w:rPr>
          <w:rFonts w:cstheme="minorHAnsi"/>
          <w:color w:val="4F81BD" w:themeColor="accent1"/>
          <w:lang w:val="ro-RO"/>
        </w:rPr>
      </w:pPr>
      <w:r w:rsidRPr="00A52C69">
        <w:rPr>
          <w:rFonts w:cstheme="minorHAnsi"/>
          <w:color w:val="4F81BD" w:themeColor="accent1"/>
          <w:lang w:val="ro-RO"/>
        </w:rPr>
        <w:t xml:space="preserve">Titlul subproiectului: </w:t>
      </w:r>
      <w:r w:rsidRPr="00D11F02">
        <w:rPr>
          <w:rFonts w:cstheme="minorHAnsi"/>
          <w:color w:val="4F81BD" w:themeColor="accent1"/>
          <w:lang w:val="ro-RO"/>
        </w:rPr>
        <w:t>Construiește alături de noi!</w:t>
      </w:r>
    </w:p>
    <w:p w14:paraId="390E68D2" w14:textId="51BF0D66" w:rsidR="000379FF" w:rsidRPr="00A52C69" w:rsidRDefault="00DA4F0C" w:rsidP="00DA4F0C">
      <w:pPr>
        <w:spacing w:after="0" w:line="240" w:lineRule="auto"/>
        <w:rPr>
          <w:rFonts w:cstheme="minorHAnsi"/>
          <w:color w:val="4F81BD" w:themeColor="accent1"/>
          <w:lang w:val="ro-RO"/>
        </w:rPr>
      </w:pPr>
      <w:r w:rsidRPr="00A52C69">
        <w:rPr>
          <w:rFonts w:cstheme="minorHAnsi"/>
          <w:color w:val="4F81BD" w:themeColor="accent1"/>
          <w:lang w:val="ro-RO"/>
        </w:rPr>
        <w:t>Acord de gra</w:t>
      </w:r>
      <w:r>
        <w:rPr>
          <w:rFonts w:cstheme="minorHAnsi"/>
          <w:color w:val="4F81BD" w:themeColor="accent1"/>
          <w:lang w:val="ro-RO"/>
        </w:rPr>
        <w:t>nt nr. AG 178/SGU/NC/IIS</w:t>
      </w:r>
    </w:p>
    <w:p w14:paraId="1D2BDFCB" w14:textId="77777777" w:rsidR="009E0936" w:rsidRPr="00A52C69" w:rsidRDefault="009E0936" w:rsidP="008C42FB">
      <w:pPr>
        <w:spacing w:after="0" w:line="240" w:lineRule="auto"/>
        <w:jc w:val="both"/>
        <w:rPr>
          <w:rFonts w:cstheme="minorHAnsi"/>
          <w:b/>
          <w:lang w:val="ro-RO"/>
        </w:rPr>
      </w:pPr>
    </w:p>
    <w:p w14:paraId="37351D6E" w14:textId="5872D833" w:rsidR="009E0936" w:rsidRPr="00A52C69" w:rsidRDefault="009E0936" w:rsidP="008C42FB">
      <w:pPr>
        <w:spacing w:after="0" w:line="240" w:lineRule="auto"/>
        <w:jc w:val="center"/>
        <w:rPr>
          <w:rFonts w:cstheme="minorHAnsi"/>
          <w:b/>
          <w:lang w:val="ro-RO"/>
        </w:rPr>
      </w:pPr>
      <w:r w:rsidRPr="00A52C69">
        <w:rPr>
          <w:rFonts w:cstheme="minorHAnsi"/>
          <w:b/>
          <w:lang w:val="ro-RO"/>
        </w:rPr>
        <w:t>Termeni de referință pentru</w:t>
      </w:r>
      <w:r w:rsidRPr="00A52C69">
        <w:rPr>
          <w:rFonts w:cstheme="minorHAnsi"/>
          <w:b/>
          <w:i/>
          <w:lang w:val="ro-RO"/>
        </w:rPr>
        <w:t xml:space="preserve"> </w:t>
      </w:r>
      <w:r w:rsidR="00DA4F0C" w:rsidRPr="004E7F76">
        <w:rPr>
          <w:rFonts w:cstheme="minorHAnsi"/>
          <w:b/>
          <w:color w:val="0070C0"/>
          <w:lang w:val="ro-RO"/>
        </w:rPr>
        <w:t>Servicii de Coaching</w:t>
      </w:r>
      <w:r w:rsidR="00DA4F0C">
        <w:rPr>
          <w:rFonts w:cstheme="minorHAnsi"/>
          <w:b/>
          <w:color w:val="0070C0"/>
          <w:lang w:val="ro-RO"/>
        </w:rPr>
        <w:t xml:space="preserve"> </w:t>
      </w:r>
    </w:p>
    <w:p w14:paraId="0BB6D5AA" w14:textId="77777777" w:rsidR="009E0936" w:rsidRPr="00A52C69" w:rsidRDefault="009E0936" w:rsidP="008C42FB">
      <w:pPr>
        <w:spacing w:after="0" w:line="240" w:lineRule="auto"/>
        <w:jc w:val="both"/>
        <w:rPr>
          <w:rFonts w:cstheme="minorHAnsi"/>
          <w:lang w:val="ro-RO"/>
        </w:rPr>
      </w:pPr>
    </w:p>
    <w:p w14:paraId="394B5E2C" w14:textId="77777777" w:rsidR="009E0936" w:rsidRPr="00A52C69" w:rsidRDefault="009E0936" w:rsidP="008C42FB">
      <w:pPr>
        <w:spacing w:after="0" w:line="240" w:lineRule="auto"/>
        <w:jc w:val="both"/>
        <w:rPr>
          <w:rFonts w:cstheme="minorHAnsi"/>
          <w:lang w:val="ro-RO"/>
        </w:rPr>
      </w:pPr>
    </w:p>
    <w:p w14:paraId="1B6884DF" w14:textId="77777777" w:rsidR="009E0936" w:rsidRPr="00A52C69" w:rsidRDefault="009E0936" w:rsidP="008C42FB">
      <w:pPr>
        <w:spacing w:after="0" w:line="240" w:lineRule="auto"/>
        <w:jc w:val="both"/>
        <w:rPr>
          <w:rFonts w:cstheme="minorHAnsi"/>
          <w:b/>
          <w:lang w:val="ro-RO"/>
        </w:rPr>
      </w:pPr>
      <w:r w:rsidRPr="00A52C69">
        <w:rPr>
          <w:rFonts w:cstheme="minorHAnsi"/>
          <w:b/>
          <w:lang w:val="ro-RO"/>
        </w:rPr>
        <w:t>1. Context</w:t>
      </w:r>
    </w:p>
    <w:p w14:paraId="23F49E30" w14:textId="77777777" w:rsidR="008C63DC" w:rsidRPr="004674D0" w:rsidRDefault="008C63DC" w:rsidP="008C63DC">
      <w:pPr>
        <w:spacing w:after="120" w:line="240" w:lineRule="auto"/>
        <w:jc w:val="both"/>
        <w:rPr>
          <w:rFonts w:cs="Calibri"/>
          <w:szCs w:val="24"/>
          <w:lang w:val="ro-RO"/>
        </w:rPr>
      </w:pPr>
      <w:r w:rsidRPr="00A52C69">
        <w:rPr>
          <w:rFonts w:cs="Calibri"/>
          <w:szCs w:val="24"/>
          <w:lang w:val="ro-RO"/>
        </w:rPr>
        <w:t>Proiectul privind Învățământul Secundar (Romania Secondary Education Project – ROSE), în valoare totală de 200 de milioane de euro, este finanțat integral de BIRD, în baza L</w:t>
      </w:r>
      <w:r w:rsidRPr="00A52C69">
        <w:rPr>
          <w:rFonts w:cs="Calibri"/>
          <w:bCs/>
          <w:szCs w:val="24"/>
          <w:lang w:val="ro-RO"/>
        </w:rPr>
        <w:t xml:space="preserve">egii nr. 234/2015 </w:t>
      </w:r>
      <w:r w:rsidRPr="00A52C69">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A52C69">
        <w:rPr>
          <w:rFonts w:cs="Calibri"/>
          <w:bCs/>
          <w:szCs w:val="24"/>
          <w:lang w:val="ro-RO"/>
        </w:rPr>
        <w:t xml:space="preserve"> (Monitorul Oficial, Partea I, nr. 757/12.10.2015)</w:t>
      </w:r>
      <w:r w:rsidRPr="00A52C69">
        <w:rPr>
          <w:rFonts w:cs="Calibri"/>
          <w:szCs w:val="24"/>
          <w:lang w:val="ro-RO"/>
        </w:rPr>
        <w:t xml:space="preserve">, și se va derula pe o perioadă de 7 ani, în intervalul 2015 – 2022. </w:t>
      </w:r>
      <w:r w:rsidRPr="004674D0">
        <w:rPr>
          <w:rFonts w:cs="Calibri"/>
          <w:szCs w:val="24"/>
          <w:lang w:val="ro-RO"/>
        </w:rPr>
        <w:t xml:space="preserve">Proiectul este implementat de către Ministerul Educației Naționale, prin </w:t>
      </w:r>
      <w:r w:rsidRPr="004674D0">
        <w:rPr>
          <w:rFonts w:cs="Calibri"/>
          <w:lang w:val="ro-RO"/>
        </w:rPr>
        <w:t>Unitatea de Management al Proiectelor cu Finanțare Externă.</w:t>
      </w:r>
    </w:p>
    <w:p w14:paraId="7A656BE1" w14:textId="77777777" w:rsidR="008C63DC" w:rsidRPr="00A52C69" w:rsidRDefault="008C63DC" w:rsidP="008C63DC">
      <w:pPr>
        <w:spacing w:after="120" w:line="240" w:lineRule="auto"/>
        <w:jc w:val="both"/>
        <w:rPr>
          <w:rFonts w:cstheme="minorHAnsi"/>
          <w:lang w:val="ro-RO"/>
        </w:rPr>
      </w:pPr>
      <w:r w:rsidRPr="00A52C69">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3CADBEBC" w14:textId="1B68D377" w:rsidR="009E0936" w:rsidRPr="00A52C69" w:rsidRDefault="008C63DC" w:rsidP="008C63DC">
      <w:pPr>
        <w:spacing w:after="0" w:line="240" w:lineRule="auto"/>
        <w:jc w:val="both"/>
        <w:rPr>
          <w:rFonts w:cstheme="minorHAnsi"/>
          <w:lang w:val="ro-RO"/>
        </w:rPr>
      </w:pPr>
      <w:r w:rsidRPr="0008553E">
        <w:rPr>
          <w:rFonts w:eastAsia="Calibri" w:cstheme="minorHAnsi"/>
          <w:lang w:val="ro-RO"/>
        </w:rPr>
        <w:t>În baza Acordului de Grant nr. AG 178/SGU/NC/IIS, semnat cu MEN-UMPFE,</w:t>
      </w:r>
      <w:r>
        <w:rPr>
          <w:rFonts w:eastAsia="Calibri" w:cstheme="minorHAnsi"/>
          <w:lang w:val="ro-RO"/>
        </w:rPr>
        <w:t xml:space="preserve"> Universitatea Maritimă din Constanța</w:t>
      </w:r>
      <w:r w:rsidRPr="0008553E">
        <w:rPr>
          <w:rFonts w:eastAsia="Calibri" w:cstheme="minorHAnsi"/>
          <w:lang w:val="ro-RO"/>
        </w:rPr>
        <w:t xml:space="preserve"> a accesat în cadrul schemei de granturi </w:t>
      </w:r>
      <w:r>
        <w:rPr>
          <w:rFonts w:eastAsia="Calibri" w:cstheme="minorHAnsi"/>
          <w:lang w:val="ro-RO"/>
        </w:rPr>
        <w:t>pentru Universități</w:t>
      </w:r>
      <w:r w:rsidRPr="0008553E">
        <w:rPr>
          <w:rFonts w:eastAsia="Calibri" w:cstheme="minorHAnsi"/>
          <w:lang w:val="ro-RO"/>
        </w:rPr>
        <w:t xml:space="preserve"> un grant în valoare de </w:t>
      </w:r>
      <w:r>
        <w:rPr>
          <w:rFonts w:eastAsia="Calibri" w:cstheme="minorHAnsi"/>
          <w:lang w:val="ro-RO"/>
        </w:rPr>
        <w:t>585184</w:t>
      </w:r>
      <w:r w:rsidRPr="0008553E">
        <w:rPr>
          <w:rFonts w:eastAsia="Calibri" w:cstheme="minorHAnsi"/>
          <w:lang w:val="ro-RO"/>
        </w:rPr>
        <w:t xml:space="preserve"> Lei pentru implementarea subproiectului Construiește alături de noi! </w:t>
      </w:r>
      <w:r>
        <w:rPr>
          <w:rFonts w:eastAsia="Calibri" w:cstheme="minorHAnsi"/>
          <w:lang w:val="ro-RO"/>
        </w:rPr>
        <w:t xml:space="preserve">(i-Can) </w:t>
      </w:r>
      <w:r w:rsidRPr="0008553E">
        <w:rPr>
          <w:rFonts w:eastAsia="Calibri" w:cstheme="minorHAnsi"/>
          <w:lang w:val="ro-RO"/>
        </w:rPr>
        <w:t>și intenționează să utilizeze o parte din fonduri pentru</w:t>
      </w:r>
      <w:r>
        <w:rPr>
          <w:rFonts w:eastAsia="Calibri" w:cstheme="minorHAnsi"/>
          <w:lang w:val="ro-RO"/>
        </w:rPr>
        <w:t xml:space="preserve"> </w:t>
      </w:r>
      <w:r w:rsidRPr="007332D6">
        <w:rPr>
          <w:rFonts w:eastAsia="Calibri" w:cstheme="minorHAnsi"/>
          <w:lang w:val="ro-RO"/>
        </w:rPr>
        <w:t>achiziționarea</w:t>
      </w:r>
      <w:r w:rsidR="00914828" w:rsidRPr="007332D6">
        <w:rPr>
          <w:rFonts w:eastAsia="Calibri" w:cstheme="minorHAnsi"/>
          <w:lang w:val="ro-RO"/>
        </w:rPr>
        <w:t xml:space="preserve"> servicii de consultață </w:t>
      </w:r>
      <w:r w:rsidR="00914828">
        <w:rPr>
          <w:rFonts w:eastAsia="Calibri" w:cstheme="minorHAnsi"/>
          <w:lang w:val="ro-RO"/>
        </w:rPr>
        <w:t xml:space="preserve">- </w:t>
      </w:r>
      <w:r>
        <w:rPr>
          <w:rFonts w:eastAsia="Calibri" w:cstheme="minorHAnsi"/>
          <w:lang w:val="ro-RO"/>
        </w:rPr>
        <w:t xml:space="preserve"> </w:t>
      </w:r>
      <w:r w:rsidRPr="004E7F76">
        <w:rPr>
          <w:rFonts w:cstheme="minorHAnsi"/>
          <w:b/>
          <w:color w:val="0070C0"/>
          <w:lang w:val="ro-RO"/>
        </w:rPr>
        <w:t>Servicii</w:t>
      </w:r>
      <w:r>
        <w:rPr>
          <w:rFonts w:cstheme="minorHAnsi"/>
          <w:b/>
          <w:color w:val="0070C0"/>
          <w:lang w:val="ro-RO"/>
        </w:rPr>
        <w:t>lor</w:t>
      </w:r>
      <w:r w:rsidRPr="004E7F76">
        <w:rPr>
          <w:rFonts w:cstheme="minorHAnsi"/>
          <w:b/>
          <w:color w:val="0070C0"/>
          <w:lang w:val="ro-RO"/>
        </w:rPr>
        <w:t xml:space="preserve"> de Coaching</w:t>
      </w:r>
      <w:r>
        <w:rPr>
          <w:rFonts w:cstheme="minorHAnsi"/>
          <w:b/>
          <w:color w:val="0070C0"/>
          <w:lang w:val="ro-RO"/>
        </w:rPr>
        <w:t xml:space="preserve"> 2019.</w:t>
      </w:r>
    </w:p>
    <w:p w14:paraId="707AFCB3" w14:textId="77777777" w:rsidR="009E0936" w:rsidRPr="00A52C69" w:rsidRDefault="009E0936" w:rsidP="008C42FB">
      <w:pPr>
        <w:spacing w:after="0" w:line="240" w:lineRule="auto"/>
        <w:jc w:val="both"/>
        <w:rPr>
          <w:rFonts w:cstheme="minorHAnsi"/>
          <w:lang w:val="ro-RO"/>
        </w:rPr>
      </w:pPr>
    </w:p>
    <w:p w14:paraId="7EDAB5E0" w14:textId="77777777" w:rsidR="009E0936" w:rsidRPr="00A52C69" w:rsidRDefault="009E0936" w:rsidP="008C42FB">
      <w:pPr>
        <w:spacing w:after="0" w:line="240" w:lineRule="auto"/>
        <w:jc w:val="both"/>
        <w:rPr>
          <w:rFonts w:cstheme="minorHAnsi"/>
          <w:b/>
          <w:lang w:val="ro-RO"/>
        </w:rPr>
      </w:pPr>
      <w:r w:rsidRPr="00A52C69">
        <w:rPr>
          <w:rFonts w:cstheme="minorHAnsi"/>
          <w:b/>
          <w:lang w:val="ro-RO"/>
        </w:rPr>
        <w:t>2. Obiectiv</w:t>
      </w:r>
    </w:p>
    <w:p w14:paraId="7F1DFE68" w14:textId="4B3F5DFF" w:rsidR="009E0936" w:rsidRPr="00A52C69" w:rsidRDefault="009E0936" w:rsidP="008C42FB">
      <w:pPr>
        <w:spacing w:after="0" w:line="240" w:lineRule="auto"/>
        <w:jc w:val="both"/>
        <w:rPr>
          <w:rFonts w:cstheme="minorHAnsi"/>
          <w:lang w:val="ro-RO"/>
        </w:rPr>
      </w:pPr>
      <w:r w:rsidRPr="00A52C69">
        <w:rPr>
          <w:rFonts w:cstheme="minorHAnsi"/>
          <w:lang w:val="ro-RO"/>
        </w:rPr>
        <w:t>Obiectivul acestor servicii de consultanță</w:t>
      </w:r>
      <w:r w:rsidR="00914828">
        <w:rPr>
          <w:rFonts w:cstheme="minorHAnsi"/>
          <w:lang w:val="ro-RO"/>
        </w:rPr>
        <w:t xml:space="preserve"> - </w:t>
      </w:r>
      <w:r w:rsidR="008C63DC" w:rsidRPr="004E7F76">
        <w:rPr>
          <w:rFonts w:cstheme="minorHAnsi"/>
          <w:b/>
          <w:color w:val="0070C0"/>
          <w:lang w:val="ro-RO"/>
        </w:rPr>
        <w:t>Servicii de Coaching</w:t>
      </w:r>
      <w:r w:rsidR="008C63DC">
        <w:rPr>
          <w:rFonts w:cstheme="minorHAnsi"/>
          <w:b/>
          <w:color w:val="0070C0"/>
          <w:lang w:val="ro-RO"/>
        </w:rPr>
        <w:t xml:space="preserve"> </w:t>
      </w:r>
      <w:r w:rsidR="008C63DC" w:rsidRPr="008C63DC">
        <w:rPr>
          <w:rFonts w:cstheme="minorHAnsi"/>
          <w:lang w:val="ro-RO"/>
        </w:rPr>
        <w:t xml:space="preserve">este sprijinirea studenților înmatriculați în primul an de studii de licența la Facultatea de Navigație și Transport Naval prin oferirea de programe de </w:t>
      </w:r>
      <w:r w:rsidR="008C63DC">
        <w:rPr>
          <w:rFonts w:cstheme="minorHAnsi"/>
          <w:lang w:val="ro-RO"/>
        </w:rPr>
        <w:t xml:space="preserve">dezvoltare personală </w:t>
      </w:r>
      <w:r w:rsidR="008C63DC" w:rsidRPr="008C63DC">
        <w:rPr>
          <w:rFonts w:cstheme="minorHAnsi"/>
          <w:lang w:val="ro-RO"/>
        </w:rPr>
        <w:t>adecvate</w:t>
      </w:r>
      <w:r w:rsidR="008C63DC">
        <w:rPr>
          <w:rFonts w:cstheme="minorHAnsi"/>
          <w:lang w:val="ro-RO"/>
        </w:rPr>
        <w:t xml:space="preserve"> vârstei, de</w:t>
      </w:r>
      <w:r w:rsidR="008C63DC" w:rsidRPr="009C4089">
        <w:rPr>
          <w:lang w:val="ro-RO"/>
        </w:rPr>
        <w:t xml:space="preserve"> </w:t>
      </w:r>
      <w:r w:rsidR="008C63DC" w:rsidRPr="008C63DC">
        <w:rPr>
          <w:rFonts w:cstheme="minorHAnsi"/>
          <w:lang w:val="ro-RO"/>
        </w:rPr>
        <w:t>îmbunătățire</w:t>
      </w:r>
      <w:r w:rsidR="008C63DC">
        <w:rPr>
          <w:rFonts w:cstheme="minorHAnsi"/>
          <w:lang w:val="ro-RO"/>
        </w:rPr>
        <w:t xml:space="preserve"> </w:t>
      </w:r>
      <w:r w:rsidR="008C63DC" w:rsidRPr="008C63DC">
        <w:rPr>
          <w:rFonts w:cstheme="minorHAnsi"/>
          <w:lang w:val="ro-RO"/>
        </w:rPr>
        <w:t xml:space="preserve">a relațiilor interpersonale și </w:t>
      </w:r>
      <w:r w:rsidR="008C63DC">
        <w:rPr>
          <w:rFonts w:cstheme="minorHAnsi"/>
          <w:lang w:val="ro-RO"/>
        </w:rPr>
        <w:t>dezvoltare a abilităților</w:t>
      </w:r>
      <w:r w:rsidR="008C63DC" w:rsidRPr="008C63DC">
        <w:rPr>
          <w:rFonts w:cstheme="minorHAnsi"/>
          <w:lang w:val="ro-RO"/>
        </w:rPr>
        <w:t xml:space="preserve"> de a comunica, cu scopul motivării pentru continuarea studiilor universitare</w:t>
      </w:r>
    </w:p>
    <w:p w14:paraId="3CB5CE6C" w14:textId="77777777" w:rsidR="009E0936" w:rsidRPr="00A52C69" w:rsidRDefault="009E0936" w:rsidP="008C42FB">
      <w:pPr>
        <w:spacing w:after="0" w:line="240" w:lineRule="auto"/>
        <w:jc w:val="both"/>
        <w:rPr>
          <w:rFonts w:cstheme="minorHAnsi"/>
          <w:lang w:val="ro-RO"/>
        </w:rPr>
      </w:pPr>
    </w:p>
    <w:p w14:paraId="25BCDBC7" w14:textId="77777777" w:rsidR="009E0936" w:rsidRPr="00A52C69" w:rsidRDefault="009E0936" w:rsidP="008C42FB">
      <w:pPr>
        <w:spacing w:after="0" w:line="240" w:lineRule="auto"/>
        <w:jc w:val="both"/>
        <w:rPr>
          <w:rFonts w:cstheme="minorHAnsi"/>
          <w:b/>
          <w:lang w:val="ro-RO"/>
        </w:rPr>
      </w:pPr>
      <w:r w:rsidRPr="00A52C69">
        <w:rPr>
          <w:rFonts w:cstheme="minorHAnsi"/>
          <w:b/>
          <w:lang w:val="ro-RO"/>
        </w:rPr>
        <w:t>3. Scopul serviciilor</w:t>
      </w:r>
    </w:p>
    <w:p w14:paraId="41E3869A" w14:textId="2EC2BF46" w:rsidR="009E0936" w:rsidRDefault="009E0936" w:rsidP="008C42FB">
      <w:pPr>
        <w:spacing w:after="0" w:line="240" w:lineRule="auto"/>
        <w:jc w:val="both"/>
        <w:rPr>
          <w:rFonts w:cstheme="minorHAnsi"/>
          <w:lang w:val="ro-RO"/>
        </w:rPr>
      </w:pPr>
      <w:r w:rsidRPr="00A52C69">
        <w:rPr>
          <w:rFonts w:cstheme="minorHAnsi"/>
          <w:lang w:val="ro-RO"/>
        </w:rPr>
        <w:t>În vederea îndepl</w:t>
      </w:r>
      <w:r w:rsidR="005248F3" w:rsidRPr="00A52C69">
        <w:rPr>
          <w:rFonts w:cstheme="minorHAnsi"/>
          <w:lang w:val="ro-RO"/>
        </w:rPr>
        <w:t>inirii obiectivului serviciilor</w:t>
      </w:r>
      <w:r w:rsidRPr="00A52C69">
        <w:rPr>
          <w:rFonts w:cstheme="minorHAnsi"/>
          <w:lang w:val="ro-RO"/>
        </w:rPr>
        <w:t>, Consultantul va realiza următoarele activităţi:</w:t>
      </w:r>
    </w:p>
    <w:p w14:paraId="14CC9D4D" w14:textId="60BFCEE9" w:rsidR="008C63DC" w:rsidRPr="007332D6" w:rsidRDefault="008C63DC" w:rsidP="009B03AE">
      <w:pPr>
        <w:pStyle w:val="ListParagraph"/>
        <w:numPr>
          <w:ilvl w:val="0"/>
          <w:numId w:val="37"/>
        </w:numPr>
        <w:spacing w:after="0" w:line="240" w:lineRule="auto"/>
        <w:jc w:val="both"/>
        <w:rPr>
          <w:rFonts w:cstheme="minorHAnsi"/>
          <w:lang w:val="ro-RO"/>
        </w:rPr>
      </w:pPr>
      <w:r w:rsidRPr="00534FB4">
        <w:rPr>
          <w:rFonts w:cstheme="minorHAnsi"/>
          <w:lang w:val="ro-RO"/>
        </w:rPr>
        <w:t>Elaborarea un</w:t>
      </w:r>
      <w:r>
        <w:rPr>
          <w:rFonts w:cstheme="minorHAnsi"/>
          <w:lang w:val="ro-RO"/>
        </w:rPr>
        <w:t>e</w:t>
      </w:r>
      <w:r w:rsidRPr="00534FB4">
        <w:rPr>
          <w:rFonts w:cstheme="minorHAnsi"/>
          <w:lang w:val="ro-RO"/>
        </w:rPr>
        <w:t xml:space="preserve">i </w:t>
      </w:r>
      <w:r>
        <w:rPr>
          <w:rFonts w:cstheme="minorHAnsi"/>
          <w:lang w:val="ro-RO"/>
        </w:rPr>
        <w:t xml:space="preserve">programe de </w:t>
      </w:r>
      <w:r w:rsidR="007A3218" w:rsidRPr="007332D6">
        <w:rPr>
          <w:rFonts w:cstheme="minorHAnsi"/>
          <w:lang w:val="ro-RO"/>
        </w:rPr>
        <w:t xml:space="preserve">training – coaching și dezvoltare personală în </w:t>
      </w:r>
      <w:r w:rsidR="007B4223" w:rsidRPr="007332D6">
        <w:rPr>
          <w:rFonts w:cstheme="minorHAnsi"/>
          <w:lang w:val="ro-RO"/>
        </w:rPr>
        <w:t>s</w:t>
      </w:r>
      <w:r w:rsidR="007A3218" w:rsidRPr="007332D6">
        <w:rPr>
          <w:rFonts w:cstheme="minorHAnsi"/>
          <w:lang w:val="ro-RO"/>
        </w:rPr>
        <w:t xml:space="preserve">copul îmbunătățirii relațiilor interpersonale și abilităților de comunicare ale studenților din anul I de studii universitare de licență care fac parte din grupul țintă al sub-proiectului </w:t>
      </w:r>
    </w:p>
    <w:p w14:paraId="478EA392" w14:textId="3713632D" w:rsidR="008C63DC" w:rsidRPr="007332D6" w:rsidRDefault="008C63DC" w:rsidP="009B03AE">
      <w:pPr>
        <w:pStyle w:val="ListParagraph"/>
        <w:numPr>
          <w:ilvl w:val="0"/>
          <w:numId w:val="37"/>
        </w:numPr>
        <w:spacing w:after="0" w:line="240" w:lineRule="auto"/>
        <w:jc w:val="both"/>
        <w:rPr>
          <w:rFonts w:cstheme="minorHAnsi"/>
          <w:lang w:val="ro-RO"/>
        </w:rPr>
      </w:pPr>
      <w:r w:rsidRPr="007332D6">
        <w:rPr>
          <w:rFonts w:cstheme="minorHAnsi"/>
          <w:lang w:val="ro-RO"/>
        </w:rPr>
        <w:t xml:space="preserve">Livrarea ședințelor de </w:t>
      </w:r>
      <w:r w:rsidR="007A3218" w:rsidRPr="007332D6">
        <w:rPr>
          <w:rFonts w:cstheme="minorHAnsi"/>
          <w:lang w:val="ro-RO"/>
        </w:rPr>
        <w:t>traning – 10 ședințe de traning derulate cu 2 grupe de studenți (25 studenți/grupă, 5 ședințe/grupă)</w:t>
      </w:r>
    </w:p>
    <w:p w14:paraId="50AFA60C" w14:textId="1DD9D5E3" w:rsidR="009E0936" w:rsidRPr="008C63DC" w:rsidRDefault="008C63DC" w:rsidP="009B03AE">
      <w:pPr>
        <w:pStyle w:val="ListParagraph"/>
        <w:numPr>
          <w:ilvl w:val="0"/>
          <w:numId w:val="37"/>
        </w:numPr>
        <w:spacing w:after="0" w:line="240" w:lineRule="auto"/>
        <w:jc w:val="both"/>
        <w:rPr>
          <w:rFonts w:cstheme="minorHAnsi"/>
          <w:lang w:val="ro-RO"/>
        </w:rPr>
      </w:pPr>
      <w:r>
        <w:rPr>
          <w:rFonts w:cstheme="minorHAnsi"/>
          <w:lang w:val="ro-RO"/>
        </w:rPr>
        <w:t xml:space="preserve">Evaluarea participanților </w:t>
      </w:r>
      <w:r w:rsidR="007A3218">
        <w:rPr>
          <w:rFonts w:cstheme="minorHAnsi"/>
          <w:lang w:val="ro-RO"/>
        </w:rPr>
        <w:t>la training</w:t>
      </w:r>
    </w:p>
    <w:p w14:paraId="7D820DF8" w14:textId="77777777" w:rsidR="009E0936" w:rsidRPr="00A52C69" w:rsidRDefault="009E0936" w:rsidP="008C42FB">
      <w:pPr>
        <w:spacing w:after="0" w:line="240" w:lineRule="auto"/>
        <w:jc w:val="both"/>
        <w:rPr>
          <w:rFonts w:cstheme="minorHAnsi"/>
          <w:color w:val="3366FF"/>
          <w:lang w:val="ro-RO"/>
        </w:rPr>
      </w:pPr>
    </w:p>
    <w:p w14:paraId="31D23A75" w14:textId="77777777" w:rsidR="009E0936" w:rsidRPr="00A52C69" w:rsidRDefault="009E0936" w:rsidP="008C42FB">
      <w:pPr>
        <w:spacing w:after="0" w:line="240" w:lineRule="auto"/>
        <w:jc w:val="both"/>
        <w:rPr>
          <w:rFonts w:cstheme="minorHAnsi"/>
          <w:b/>
          <w:lang w:val="ro-RO"/>
        </w:rPr>
      </w:pPr>
      <w:r w:rsidRPr="00A52C69">
        <w:rPr>
          <w:rFonts w:cstheme="minorHAnsi"/>
          <w:b/>
          <w:lang w:val="ro-RO"/>
        </w:rPr>
        <w:t>4. Livrabile</w:t>
      </w:r>
    </w:p>
    <w:p w14:paraId="0D3B778E" w14:textId="01FD6289" w:rsidR="009E0936" w:rsidRDefault="009E0936" w:rsidP="008C42FB">
      <w:pPr>
        <w:spacing w:after="0" w:line="240" w:lineRule="auto"/>
        <w:jc w:val="both"/>
        <w:rPr>
          <w:rFonts w:cstheme="minorHAnsi"/>
          <w:lang w:val="ro-RO"/>
        </w:rPr>
      </w:pPr>
      <w:r w:rsidRPr="00A52C69">
        <w:rPr>
          <w:rFonts w:cstheme="minorHAnsi"/>
          <w:lang w:val="ro-RO"/>
        </w:rPr>
        <w:t>Ca rezultat al serviciilor descrise mai sus, Consultantul va trebui să transmită următoarele livrabile:</w:t>
      </w:r>
    </w:p>
    <w:p w14:paraId="70B9D04C" w14:textId="758B94FD" w:rsidR="008C63DC" w:rsidRPr="008C63DC" w:rsidRDefault="008C63DC" w:rsidP="009B03AE">
      <w:pPr>
        <w:pStyle w:val="ListParagraph"/>
        <w:numPr>
          <w:ilvl w:val="0"/>
          <w:numId w:val="38"/>
        </w:numPr>
        <w:spacing w:after="0" w:line="240" w:lineRule="auto"/>
        <w:jc w:val="both"/>
        <w:rPr>
          <w:rFonts w:cstheme="minorHAnsi"/>
          <w:lang w:val="ro-RO"/>
        </w:rPr>
      </w:pPr>
      <w:r>
        <w:rPr>
          <w:rFonts w:cstheme="minorHAnsi"/>
          <w:lang w:val="ro-RO"/>
        </w:rPr>
        <w:t>Programa de training</w:t>
      </w:r>
    </w:p>
    <w:p w14:paraId="3F8978C9" w14:textId="4AC94B8A" w:rsidR="008C63DC" w:rsidRPr="008C63DC" w:rsidRDefault="008C63DC" w:rsidP="009B03AE">
      <w:pPr>
        <w:pStyle w:val="ListParagraph"/>
        <w:numPr>
          <w:ilvl w:val="0"/>
          <w:numId w:val="38"/>
        </w:numPr>
        <w:spacing w:after="0" w:line="240" w:lineRule="auto"/>
        <w:jc w:val="both"/>
        <w:rPr>
          <w:rFonts w:cstheme="minorHAnsi"/>
          <w:lang w:val="ro-RO"/>
        </w:rPr>
      </w:pPr>
      <w:r w:rsidRPr="008C63DC">
        <w:rPr>
          <w:rFonts w:cstheme="minorHAnsi"/>
          <w:lang w:val="ro-RO"/>
        </w:rPr>
        <w:t>Suportul de curs</w:t>
      </w:r>
    </w:p>
    <w:p w14:paraId="0CBB3B91" w14:textId="32021F54" w:rsidR="007033A9" w:rsidRDefault="008C63DC" w:rsidP="008C42FB">
      <w:pPr>
        <w:pStyle w:val="ListParagraph"/>
        <w:numPr>
          <w:ilvl w:val="0"/>
          <w:numId w:val="38"/>
        </w:numPr>
        <w:spacing w:after="0" w:line="240" w:lineRule="auto"/>
        <w:jc w:val="both"/>
        <w:rPr>
          <w:rFonts w:cstheme="minorHAnsi"/>
          <w:lang w:val="ro-RO"/>
        </w:rPr>
      </w:pPr>
      <w:r w:rsidRPr="008C63DC">
        <w:rPr>
          <w:rFonts w:cstheme="minorHAnsi"/>
          <w:lang w:val="ro-RO"/>
        </w:rPr>
        <w:t>Raport de evaluare</w:t>
      </w:r>
    </w:p>
    <w:p w14:paraId="1678B5FB" w14:textId="77777777" w:rsidR="001E54C8" w:rsidRDefault="001E54C8" w:rsidP="001E54C8">
      <w:pPr>
        <w:spacing w:after="0" w:line="240" w:lineRule="auto"/>
        <w:jc w:val="both"/>
        <w:rPr>
          <w:rFonts w:cstheme="minorHAnsi"/>
          <w:lang w:val="ro-RO"/>
        </w:rPr>
      </w:pPr>
    </w:p>
    <w:p w14:paraId="7573C189" w14:textId="77777777" w:rsidR="001E54C8" w:rsidRPr="001E54C8" w:rsidRDefault="001E54C8" w:rsidP="001E54C8">
      <w:pPr>
        <w:spacing w:after="0" w:line="240" w:lineRule="auto"/>
        <w:jc w:val="both"/>
        <w:rPr>
          <w:rFonts w:cstheme="minorHAnsi"/>
          <w:lang w:val="ro-RO"/>
        </w:rPr>
      </w:pPr>
    </w:p>
    <w:p w14:paraId="05E8F32F" w14:textId="77777777" w:rsidR="007033A9" w:rsidRDefault="007033A9" w:rsidP="008C42FB">
      <w:pPr>
        <w:spacing w:after="0" w:line="240" w:lineRule="auto"/>
        <w:jc w:val="both"/>
        <w:rPr>
          <w:rFonts w:cstheme="minorHAnsi"/>
          <w:b/>
          <w:lang w:val="ro-RO"/>
        </w:rPr>
      </w:pPr>
    </w:p>
    <w:p w14:paraId="63B72205" w14:textId="77777777" w:rsidR="009E0936" w:rsidRPr="00A52C69" w:rsidRDefault="009E0936" w:rsidP="008C42FB">
      <w:pPr>
        <w:spacing w:after="0" w:line="240" w:lineRule="auto"/>
        <w:jc w:val="both"/>
        <w:rPr>
          <w:rFonts w:cstheme="minorHAnsi"/>
          <w:b/>
          <w:lang w:val="ro-RO"/>
        </w:rPr>
      </w:pPr>
      <w:r w:rsidRPr="00A52C69">
        <w:rPr>
          <w:rFonts w:cstheme="minorHAnsi"/>
          <w:b/>
          <w:lang w:val="ro-RO"/>
        </w:rPr>
        <w:lastRenderedPageBreak/>
        <w:t>5. Cerințe privind calificarea Consultanților</w:t>
      </w:r>
    </w:p>
    <w:p w14:paraId="511D80CA" w14:textId="6EFA1D7F" w:rsidR="009E0936" w:rsidRPr="00A52C69" w:rsidRDefault="009E0936" w:rsidP="008C42FB">
      <w:pPr>
        <w:spacing w:after="0" w:line="240" w:lineRule="auto"/>
        <w:jc w:val="both"/>
        <w:rPr>
          <w:rFonts w:cstheme="minorHAnsi"/>
          <w:lang w:val="ro-RO"/>
        </w:rPr>
      </w:pPr>
      <w:r w:rsidRPr="00A52C69">
        <w:rPr>
          <w:rFonts w:cstheme="minorHAnsi"/>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w:t>
      </w:r>
      <w:r w:rsidR="005248F3" w:rsidRPr="00A52C69">
        <w:rPr>
          <w:rFonts w:cstheme="minorHAnsi"/>
          <w:lang w:val="ro-RO"/>
        </w:rPr>
        <w:t>sub-</w:t>
      </w:r>
      <w:r w:rsidRPr="00A52C69">
        <w:rPr>
          <w:rFonts w:cstheme="minorHAnsi"/>
          <w:lang w:val="ro-RO"/>
        </w:rPr>
        <w:t xml:space="preserve">proiectul finanțat în cadrul </w:t>
      </w:r>
      <w:r w:rsidR="008C63DC" w:rsidRPr="00BD478D">
        <w:rPr>
          <w:rFonts w:cstheme="minorHAnsi"/>
          <w:lang w:val="ro-RO"/>
        </w:rPr>
        <w:t>schemei de granturi pentru Universități conform procedurilor descrise în Manualul de Granturi şi t</w:t>
      </w:r>
      <w:r w:rsidR="008C63DC" w:rsidRPr="00A52C69">
        <w:rPr>
          <w:rFonts w:cstheme="minorHAnsi"/>
          <w:lang w:val="ro-RO"/>
        </w:rPr>
        <w:t>ermenelor din Acordul de Grant semnat cu MEN-UMPFE</w:t>
      </w:r>
      <w:r w:rsidRPr="00A52C69">
        <w:rPr>
          <w:rFonts w:cstheme="minorHAnsi"/>
          <w:lang w:val="ro-RO"/>
        </w:rPr>
        <w:t>.</w:t>
      </w:r>
    </w:p>
    <w:p w14:paraId="73E29B9F" w14:textId="77777777" w:rsidR="009E0936" w:rsidRPr="00A52C69" w:rsidRDefault="009E0936" w:rsidP="008C42FB">
      <w:pPr>
        <w:spacing w:after="0" w:line="240" w:lineRule="auto"/>
        <w:jc w:val="both"/>
        <w:rPr>
          <w:rFonts w:cstheme="minorHAnsi"/>
          <w:lang w:val="ro-RO"/>
        </w:rPr>
      </w:pPr>
    </w:p>
    <w:p w14:paraId="57792596" w14:textId="002D591A" w:rsidR="009E0936" w:rsidRDefault="009E0936" w:rsidP="008C42FB">
      <w:pPr>
        <w:spacing w:after="0" w:line="240" w:lineRule="auto"/>
        <w:jc w:val="both"/>
        <w:rPr>
          <w:rFonts w:cstheme="minorHAnsi"/>
          <w:lang w:val="ro-RO"/>
        </w:rPr>
      </w:pPr>
      <w:r w:rsidRPr="00A52C69">
        <w:rPr>
          <w:rFonts w:cstheme="minorHAnsi"/>
          <w:lang w:val="ro-RO"/>
        </w:rPr>
        <w:t>Competențele minime cerute pe care trebu</w:t>
      </w:r>
      <w:r w:rsidR="00D5215D">
        <w:rPr>
          <w:rFonts w:cstheme="minorHAnsi"/>
          <w:lang w:val="ro-RO"/>
        </w:rPr>
        <w:t>ie să le dovedească Consultantul</w:t>
      </w:r>
      <w:r w:rsidRPr="00A52C69">
        <w:rPr>
          <w:rFonts w:cstheme="minorHAnsi"/>
          <w:lang w:val="ro-RO"/>
        </w:rPr>
        <w:t xml:space="preserve"> sunt următoarele:</w:t>
      </w:r>
    </w:p>
    <w:p w14:paraId="69FE3B98" w14:textId="362C7F26" w:rsidR="00CF0896" w:rsidRPr="007332D6" w:rsidRDefault="00CF0896" w:rsidP="00CF0896">
      <w:pPr>
        <w:pStyle w:val="ListParagraph"/>
        <w:numPr>
          <w:ilvl w:val="0"/>
          <w:numId w:val="8"/>
        </w:numPr>
        <w:spacing w:after="0" w:line="240" w:lineRule="auto"/>
        <w:jc w:val="both"/>
        <w:rPr>
          <w:rFonts w:cstheme="minorHAnsi"/>
          <w:lang w:val="ro-RO"/>
        </w:rPr>
      </w:pPr>
      <w:r w:rsidRPr="00CF0896">
        <w:rPr>
          <w:rFonts w:cstheme="minorHAnsi"/>
          <w:i/>
          <w:lang w:val="ro-RO"/>
        </w:rPr>
        <w:t>Consultant</w:t>
      </w:r>
      <w:r>
        <w:rPr>
          <w:rFonts w:cstheme="minorHAnsi"/>
          <w:i/>
          <w:lang w:val="ro-RO"/>
        </w:rPr>
        <w:t xml:space="preserve">ul </w:t>
      </w:r>
      <w:r w:rsidRPr="007332D6">
        <w:rPr>
          <w:rFonts w:cstheme="minorHAnsi"/>
          <w:i/>
          <w:lang w:val="ro-RO"/>
        </w:rPr>
        <w:t xml:space="preserve">= Operatorul economic </w:t>
      </w:r>
      <w:r w:rsidRPr="007332D6">
        <w:rPr>
          <w:rFonts w:cstheme="minorHAnsi"/>
          <w:lang w:val="ro-RO"/>
        </w:rPr>
        <w:t xml:space="preserve"> </w:t>
      </w:r>
    </w:p>
    <w:p w14:paraId="59412B08" w14:textId="7DD08957" w:rsidR="00CF0896" w:rsidRPr="007332D6" w:rsidRDefault="00CF0896" w:rsidP="00CF0896">
      <w:pPr>
        <w:pStyle w:val="ListParagraph"/>
        <w:numPr>
          <w:ilvl w:val="1"/>
          <w:numId w:val="9"/>
        </w:numPr>
        <w:spacing w:after="0" w:line="240" w:lineRule="auto"/>
        <w:rPr>
          <w:rFonts w:cstheme="minorHAnsi"/>
          <w:b/>
          <w:i/>
          <w:u w:val="single"/>
          <w:lang w:val="ro-RO"/>
        </w:rPr>
      </w:pPr>
      <w:r w:rsidRPr="007332D6">
        <w:rPr>
          <w:rFonts w:cstheme="minorHAnsi"/>
          <w:i/>
          <w:lang w:val="ro-RO"/>
        </w:rPr>
        <w:t>Operatorul economic trebuie să aibă experienţă în domeniu</w:t>
      </w:r>
      <w:r w:rsidR="00A076AE" w:rsidRPr="007332D6">
        <w:rPr>
          <w:rFonts w:cstheme="minorHAnsi"/>
          <w:i/>
          <w:lang w:val="ro-RO"/>
        </w:rPr>
        <w:t>l coaching/dezvoltare personală/consiliere – instruire sau consultanță –</w:t>
      </w:r>
      <w:r w:rsidRPr="007332D6">
        <w:rPr>
          <w:rFonts w:cstheme="minorHAnsi"/>
          <w:i/>
          <w:lang w:val="ro-RO"/>
        </w:rPr>
        <w:t>de minimum 2 ani.</w:t>
      </w:r>
    </w:p>
    <w:p w14:paraId="341CB291" w14:textId="3B0EC062" w:rsidR="00CF0896" w:rsidRPr="007332D6" w:rsidRDefault="00CF0896" w:rsidP="00CF0896">
      <w:pPr>
        <w:pStyle w:val="ListParagraph"/>
        <w:numPr>
          <w:ilvl w:val="1"/>
          <w:numId w:val="9"/>
        </w:numPr>
        <w:spacing w:after="0" w:line="240" w:lineRule="auto"/>
        <w:jc w:val="both"/>
        <w:rPr>
          <w:rFonts w:cstheme="minorHAnsi"/>
          <w:i/>
          <w:lang w:val="ro-RO"/>
        </w:rPr>
      </w:pPr>
      <w:r w:rsidRPr="007332D6">
        <w:rPr>
          <w:rFonts w:cstheme="minorHAnsi"/>
          <w:i/>
          <w:lang w:val="ro-RO"/>
        </w:rPr>
        <w:t>Operatorul economic trebuie să fi efectuat minimum 2 sarcini similare.</w:t>
      </w:r>
    </w:p>
    <w:p w14:paraId="4AEDF41C" w14:textId="02C25E3E" w:rsidR="00B1284C" w:rsidRPr="007332D6" w:rsidRDefault="00B1284C" w:rsidP="004167C4">
      <w:pPr>
        <w:pStyle w:val="ListParagraph"/>
        <w:numPr>
          <w:ilvl w:val="1"/>
          <w:numId w:val="9"/>
        </w:numPr>
        <w:rPr>
          <w:lang w:val="ro-RO"/>
        </w:rPr>
      </w:pPr>
      <w:r w:rsidRPr="007332D6">
        <w:rPr>
          <w:rFonts w:cstheme="minorHAnsi"/>
          <w:i/>
          <w:lang w:val="ro-RO"/>
        </w:rPr>
        <w:t xml:space="preserve">Să aibă personal calificat pentru a putea realiza serviciile de consultanță - </w:t>
      </w:r>
      <w:r w:rsidRPr="007332D6">
        <w:rPr>
          <w:lang w:val="ro-RO"/>
        </w:rPr>
        <w:t xml:space="preserve">să furnizeze o listă cu minim </w:t>
      </w:r>
      <w:r w:rsidR="004167C4" w:rsidRPr="007332D6">
        <w:rPr>
          <w:lang w:val="ro-RO"/>
        </w:rPr>
        <w:t xml:space="preserve">un </w:t>
      </w:r>
      <w:r w:rsidRPr="007332D6">
        <w:rPr>
          <w:lang w:val="ro-RO"/>
        </w:rPr>
        <w:t>exper</w:t>
      </w:r>
      <w:r w:rsidR="004167C4" w:rsidRPr="007332D6">
        <w:rPr>
          <w:lang w:val="ro-RO"/>
        </w:rPr>
        <w:t>t</w:t>
      </w:r>
      <w:r w:rsidRPr="007332D6">
        <w:rPr>
          <w:lang w:val="ro-RO"/>
        </w:rPr>
        <w:t xml:space="preserve"> cheie care se v</w:t>
      </w:r>
      <w:r w:rsidR="004167C4" w:rsidRPr="007332D6">
        <w:rPr>
          <w:lang w:val="ro-RO"/>
        </w:rPr>
        <w:t>a</w:t>
      </w:r>
      <w:r w:rsidRPr="007332D6">
        <w:rPr>
          <w:lang w:val="ro-RO"/>
        </w:rPr>
        <w:t xml:space="preserve"> implica în realizarea activităților</w:t>
      </w:r>
    </w:p>
    <w:p w14:paraId="7CAC0CE3" w14:textId="28C3F1AB" w:rsidR="00CF0896" w:rsidRPr="007332D6" w:rsidRDefault="00CF0896" w:rsidP="00CF0896">
      <w:pPr>
        <w:pStyle w:val="ListParagraph"/>
        <w:numPr>
          <w:ilvl w:val="0"/>
          <w:numId w:val="8"/>
        </w:numPr>
        <w:spacing w:after="0" w:line="240" w:lineRule="auto"/>
        <w:jc w:val="both"/>
        <w:rPr>
          <w:rFonts w:cstheme="minorHAnsi"/>
          <w:i/>
          <w:lang w:val="ro-RO"/>
        </w:rPr>
      </w:pPr>
      <w:r w:rsidRPr="007332D6">
        <w:rPr>
          <w:rFonts w:cstheme="minorHAnsi"/>
          <w:i/>
          <w:lang w:val="ro-RO"/>
        </w:rPr>
        <w:t>Experții propuși de Consultant trebuie să dețină următoarele calificări:</w:t>
      </w:r>
    </w:p>
    <w:p w14:paraId="4F62ED49" w14:textId="64374395" w:rsidR="00CF0896" w:rsidRPr="007332D6" w:rsidRDefault="00CF0896" w:rsidP="00CF0896">
      <w:pPr>
        <w:numPr>
          <w:ilvl w:val="0"/>
          <w:numId w:val="7"/>
        </w:numPr>
        <w:spacing w:after="0" w:line="240" w:lineRule="auto"/>
        <w:rPr>
          <w:rFonts w:cstheme="minorHAnsi"/>
          <w:i/>
          <w:lang w:val="ro-RO"/>
        </w:rPr>
      </w:pPr>
      <w:r w:rsidRPr="007332D6">
        <w:rPr>
          <w:rFonts w:cstheme="minorHAnsi"/>
          <w:i/>
          <w:lang w:val="ro-RO"/>
        </w:rPr>
        <w:t>studii de licență în domeniul stiintelor umaniste</w:t>
      </w:r>
      <w:r w:rsidR="00366B4F" w:rsidRPr="007332D6">
        <w:rPr>
          <w:rFonts w:cstheme="minorHAnsi"/>
          <w:i/>
          <w:lang w:val="ro-RO"/>
        </w:rPr>
        <w:t>; studiile de masterat sau doctorat în domeniul științelor umaniste constituie un avantaj</w:t>
      </w:r>
    </w:p>
    <w:p w14:paraId="2135E143" w14:textId="79BC4BD0" w:rsidR="00CF0896" w:rsidRPr="007332D6" w:rsidRDefault="00CF0896" w:rsidP="00CF0896">
      <w:pPr>
        <w:numPr>
          <w:ilvl w:val="0"/>
          <w:numId w:val="7"/>
        </w:numPr>
        <w:spacing w:after="0" w:line="240" w:lineRule="auto"/>
        <w:rPr>
          <w:rFonts w:cstheme="minorHAnsi"/>
          <w:i/>
          <w:lang w:val="ro-RO"/>
        </w:rPr>
      </w:pPr>
      <w:r w:rsidRPr="007332D6">
        <w:rPr>
          <w:rFonts w:cstheme="minorHAnsi"/>
          <w:i/>
          <w:lang w:val="ro-RO"/>
        </w:rPr>
        <w:t>curs de specializare în domeniul dezvoltării personale</w:t>
      </w:r>
    </w:p>
    <w:p w14:paraId="2B0F95B7" w14:textId="4431C032" w:rsidR="00CF0896" w:rsidRPr="007332D6" w:rsidRDefault="00CF0896" w:rsidP="00CF0896">
      <w:pPr>
        <w:numPr>
          <w:ilvl w:val="0"/>
          <w:numId w:val="7"/>
        </w:numPr>
        <w:spacing w:after="0" w:line="240" w:lineRule="auto"/>
        <w:rPr>
          <w:rFonts w:cstheme="minorHAnsi"/>
          <w:i/>
          <w:lang w:val="ro-RO"/>
        </w:rPr>
      </w:pPr>
      <w:r w:rsidRPr="007332D6">
        <w:rPr>
          <w:rFonts w:cstheme="minorHAnsi"/>
          <w:i/>
          <w:lang w:val="ro-RO"/>
        </w:rPr>
        <w:t xml:space="preserve">minimum 2 sarcini similare de </w:t>
      </w:r>
      <w:r w:rsidR="00B1284C" w:rsidRPr="007332D6">
        <w:rPr>
          <w:rFonts w:cstheme="minorHAnsi"/>
          <w:i/>
          <w:lang w:val="ro-RO"/>
        </w:rPr>
        <w:t>training/coaching/dezvoltare personală</w:t>
      </w:r>
      <w:r w:rsidRPr="007332D6">
        <w:rPr>
          <w:rFonts w:cstheme="minorHAnsi"/>
          <w:i/>
          <w:lang w:val="ro-RO"/>
        </w:rPr>
        <w:t xml:space="preserve"> efectuate în ultimii </w:t>
      </w:r>
      <w:r w:rsidR="003838B2" w:rsidRPr="007332D6">
        <w:rPr>
          <w:rFonts w:cstheme="minorHAnsi"/>
          <w:i/>
          <w:lang w:val="ro-RO"/>
        </w:rPr>
        <w:t>2</w:t>
      </w:r>
      <w:r w:rsidRPr="007332D6">
        <w:rPr>
          <w:rFonts w:cstheme="minorHAnsi"/>
          <w:i/>
          <w:lang w:val="ro-RO"/>
        </w:rPr>
        <w:t xml:space="preserve"> ani</w:t>
      </w:r>
    </w:p>
    <w:p w14:paraId="11C5EB71" w14:textId="3AB776CE" w:rsidR="004D77A7" w:rsidRPr="007332D6" w:rsidRDefault="004D77A7" w:rsidP="004D77A7">
      <w:pPr>
        <w:numPr>
          <w:ilvl w:val="0"/>
          <w:numId w:val="7"/>
        </w:numPr>
        <w:spacing w:after="0" w:line="240" w:lineRule="auto"/>
        <w:rPr>
          <w:rFonts w:cstheme="minorHAnsi"/>
          <w:i/>
          <w:lang w:val="ro-RO"/>
        </w:rPr>
      </w:pPr>
      <w:r w:rsidRPr="007332D6">
        <w:rPr>
          <w:rFonts w:cstheme="minorHAnsi"/>
          <w:i/>
          <w:lang w:val="ro-RO"/>
        </w:rPr>
        <w:t>experienţa profesională/ în proiecte educaționale este un avantaj</w:t>
      </w:r>
    </w:p>
    <w:p w14:paraId="150C6E05" w14:textId="77777777" w:rsidR="008F43CE" w:rsidRPr="007332D6" w:rsidRDefault="008F43CE" w:rsidP="004167C4">
      <w:pPr>
        <w:spacing w:after="0" w:line="240" w:lineRule="auto"/>
        <w:ind w:left="1440"/>
        <w:rPr>
          <w:rFonts w:cstheme="minorHAnsi"/>
          <w:i/>
          <w:lang w:val="ro-RO"/>
        </w:rPr>
      </w:pPr>
    </w:p>
    <w:p w14:paraId="646CAD4D" w14:textId="77777777" w:rsidR="009E0936" w:rsidRPr="007332D6" w:rsidRDefault="009E0936" w:rsidP="008C42FB">
      <w:pPr>
        <w:spacing w:after="0" w:line="240" w:lineRule="auto"/>
        <w:jc w:val="both"/>
        <w:rPr>
          <w:rFonts w:cstheme="minorHAnsi"/>
          <w:b/>
          <w:lang w:val="ro-RO"/>
        </w:rPr>
      </w:pPr>
      <w:r w:rsidRPr="007332D6">
        <w:rPr>
          <w:rFonts w:cstheme="minorHAnsi"/>
          <w:b/>
          <w:lang w:val="ro-RO"/>
        </w:rPr>
        <w:t>6. Alți termeni relevanți</w:t>
      </w:r>
    </w:p>
    <w:p w14:paraId="3C506C02" w14:textId="12B39207" w:rsidR="009E0936" w:rsidRPr="007332D6" w:rsidRDefault="009E0936" w:rsidP="008C42FB">
      <w:pPr>
        <w:spacing w:after="0" w:line="240" w:lineRule="auto"/>
        <w:jc w:val="both"/>
        <w:rPr>
          <w:rFonts w:cstheme="minorHAnsi"/>
          <w:b/>
          <w:lang w:val="ro-RO"/>
        </w:rPr>
      </w:pPr>
      <w:r w:rsidRPr="007332D6">
        <w:rPr>
          <w:rFonts w:cstheme="minorHAnsi"/>
          <w:b/>
          <w:lang w:val="ro-RO"/>
        </w:rPr>
        <w:t>Perioadă de implementare/ Durata serviciilor</w:t>
      </w:r>
      <w:r w:rsidR="005248F3" w:rsidRPr="007332D6">
        <w:rPr>
          <w:rFonts w:cstheme="minorHAnsi"/>
          <w:b/>
          <w:lang w:val="ro-RO"/>
        </w:rPr>
        <w:t>.</w:t>
      </w:r>
    </w:p>
    <w:p w14:paraId="04E99DB6" w14:textId="7E6D17B8" w:rsidR="0087423F" w:rsidRPr="007332D6" w:rsidRDefault="00D5215D" w:rsidP="004167C4">
      <w:pPr>
        <w:spacing w:after="0"/>
        <w:rPr>
          <w:lang w:val="ro-RO"/>
        </w:rPr>
      </w:pPr>
      <w:r w:rsidRPr="007332D6">
        <w:rPr>
          <w:rFonts w:cstheme="minorHAnsi"/>
          <w:lang w:val="ro-RO"/>
        </w:rPr>
        <w:t xml:space="preserve">Durata </w:t>
      </w:r>
      <w:r w:rsidR="0087423F" w:rsidRPr="007332D6">
        <w:rPr>
          <w:rFonts w:cstheme="minorHAnsi"/>
          <w:lang w:val="ro-RO"/>
        </w:rPr>
        <w:t xml:space="preserve">estimată a </w:t>
      </w:r>
      <w:r w:rsidRPr="007332D6">
        <w:rPr>
          <w:rFonts w:cstheme="minorHAnsi"/>
          <w:lang w:val="ro-RO"/>
        </w:rPr>
        <w:t xml:space="preserve">contractului: </w:t>
      </w:r>
      <w:r w:rsidR="0087423F" w:rsidRPr="007332D6">
        <w:rPr>
          <w:rFonts w:cstheme="minorHAnsi"/>
          <w:lang w:val="ro-RO"/>
        </w:rPr>
        <w:t>15</w:t>
      </w:r>
      <w:r w:rsidRPr="007332D6">
        <w:rPr>
          <w:rFonts w:cstheme="minorHAnsi"/>
          <w:lang w:val="ro-RO"/>
        </w:rPr>
        <w:t>.</w:t>
      </w:r>
      <w:r w:rsidR="0087423F" w:rsidRPr="007332D6">
        <w:rPr>
          <w:rFonts w:cstheme="minorHAnsi"/>
          <w:lang w:val="ro-RO"/>
        </w:rPr>
        <w:t>02.</w:t>
      </w:r>
      <w:r w:rsidRPr="007332D6">
        <w:rPr>
          <w:rFonts w:cstheme="minorHAnsi"/>
          <w:lang w:val="ro-RO"/>
        </w:rPr>
        <w:t>2020 – 9.09.2020</w:t>
      </w:r>
      <w:r w:rsidR="0087423F" w:rsidRPr="007332D6">
        <w:rPr>
          <w:rFonts w:cstheme="minorHAnsi"/>
          <w:lang w:val="ro-RO"/>
        </w:rPr>
        <w:t xml:space="preserve">, </w:t>
      </w:r>
    </w:p>
    <w:p w14:paraId="55038714" w14:textId="740F61D0" w:rsidR="007033A9" w:rsidRPr="007332D6" w:rsidRDefault="00D5215D" w:rsidP="004167C4">
      <w:pPr>
        <w:spacing w:after="0" w:line="240" w:lineRule="auto"/>
        <w:jc w:val="both"/>
        <w:rPr>
          <w:rFonts w:cstheme="minorHAnsi"/>
          <w:lang w:val="ro-RO"/>
        </w:rPr>
      </w:pPr>
      <w:r w:rsidRPr="007332D6">
        <w:rPr>
          <w:rFonts w:cstheme="minorHAnsi"/>
          <w:lang w:val="ro-RO"/>
        </w:rPr>
        <w:t xml:space="preserve">Numărul de ore </w:t>
      </w:r>
      <w:r w:rsidR="007033A9" w:rsidRPr="007332D6">
        <w:rPr>
          <w:rFonts w:cstheme="minorHAnsi"/>
          <w:lang w:val="ro-RO"/>
        </w:rPr>
        <w:t>estimat</w:t>
      </w:r>
      <w:r w:rsidRPr="007332D6">
        <w:rPr>
          <w:rFonts w:cstheme="minorHAnsi"/>
          <w:lang w:val="ro-RO"/>
        </w:rPr>
        <w:t xml:space="preserve">: </w:t>
      </w:r>
      <w:r w:rsidR="00B953A6" w:rsidRPr="007332D6">
        <w:rPr>
          <w:rFonts w:cstheme="minorHAnsi"/>
          <w:lang w:val="ro-RO"/>
        </w:rPr>
        <w:t>8</w:t>
      </w:r>
      <w:r w:rsidRPr="007332D6">
        <w:rPr>
          <w:rFonts w:cstheme="minorHAnsi"/>
          <w:lang w:val="ro-RO"/>
        </w:rPr>
        <w:t>0 ore distribuite</w:t>
      </w:r>
      <w:r w:rsidR="00C0718D" w:rsidRPr="007332D6">
        <w:rPr>
          <w:rFonts w:cstheme="minorHAnsi"/>
          <w:lang w:val="ro-RO"/>
        </w:rPr>
        <w:t xml:space="preserve"> </w:t>
      </w:r>
      <w:r w:rsidR="007033A9" w:rsidRPr="007332D6">
        <w:rPr>
          <w:rFonts w:cstheme="minorHAnsi"/>
          <w:lang w:val="ro-RO"/>
        </w:rPr>
        <w:t xml:space="preserve"> pentru </w:t>
      </w:r>
      <w:r w:rsidR="00C0718D" w:rsidRPr="007332D6">
        <w:rPr>
          <w:rFonts w:cstheme="minorHAnsi"/>
          <w:lang w:val="ro-RO"/>
        </w:rPr>
        <w:t xml:space="preserve">grupuri </w:t>
      </w:r>
      <w:r w:rsidR="00E826D2" w:rsidRPr="007332D6">
        <w:rPr>
          <w:rFonts w:cstheme="minorHAnsi"/>
          <w:lang w:val="ro-RO"/>
        </w:rPr>
        <w:t>distincte</w:t>
      </w:r>
      <w:r w:rsidR="00C0718D" w:rsidRPr="007332D6">
        <w:rPr>
          <w:rFonts w:cstheme="minorHAnsi"/>
          <w:lang w:val="ro-RO"/>
        </w:rPr>
        <w:t xml:space="preserve"> de cursanți</w:t>
      </w:r>
      <w:r w:rsidR="007033A9" w:rsidRPr="007332D6">
        <w:rPr>
          <w:rFonts w:cstheme="minorHAnsi"/>
          <w:lang w:val="ro-RO"/>
        </w:rPr>
        <w:t xml:space="preserve">, 10 ședințe de traning derulate cu 2 grupe de studenți (25 studenți/grupă, 5 ședințe/grupă, durata estimată 8 ore/ședință), distribuite (estimat), astfel: </w:t>
      </w:r>
    </w:p>
    <w:p w14:paraId="31FDBD0D" w14:textId="3333D064" w:rsidR="00D5215D" w:rsidRPr="00724175" w:rsidRDefault="00D5215D">
      <w:pPr>
        <w:pStyle w:val="ListParagraph"/>
        <w:numPr>
          <w:ilvl w:val="0"/>
          <w:numId w:val="37"/>
        </w:numPr>
        <w:spacing w:after="0" w:line="240" w:lineRule="auto"/>
        <w:jc w:val="both"/>
        <w:rPr>
          <w:rFonts w:cstheme="minorHAnsi"/>
          <w:lang w:val="ro-RO"/>
        </w:rPr>
      </w:pPr>
      <w:r w:rsidRPr="007332D6">
        <w:rPr>
          <w:rFonts w:cstheme="minorHAnsi"/>
          <w:lang w:val="ro-RO"/>
        </w:rPr>
        <w:t>Elaborarea unei programe d</w:t>
      </w:r>
      <w:r>
        <w:rPr>
          <w:rFonts w:cstheme="minorHAnsi"/>
          <w:lang w:val="ro-RO"/>
        </w:rPr>
        <w:t xml:space="preserve">e training, </w:t>
      </w:r>
      <w:r w:rsidR="00B953A6">
        <w:rPr>
          <w:rFonts w:cstheme="minorHAnsi"/>
          <w:lang w:val="ro-RO"/>
        </w:rPr>
        <w:t>4</w:t>
      </w:r>
      <w:r>
        <w:rPr>
          <w:rFonts w:cstheme="minorHAnsi"/>
          <w:lang w:val="ro-RO"/>
        </w:rPr>
        <w:t xml:space="preserve"> ore</w:t>
      </w:r>
    </w:p>
    <w:p w14:paraId="6E4A6F0A" w14:textId="4FC8FCCE" w:rsidR="00D5215D" w:rsidRPr="00724175" w:rsidRDefault="00D5215D" w:rsidP="009B03AE">
      <w:pPr>
        <w:pStyle w:val="ListParagraph"/>
        <w:numPr>
          <w:ilvl w:val="0"/>
          <w:numId w:val="37"/>
        </w:numPr>
        <w:spacing w:after="0" w:line="240" w:lineRule="auto"/>
        <w:jc w:val="both"/>
        <w:rPr>
          <w:rFonts w:cstheme="minorHAnsi"/>
          <w:lang w:val="ro-RO"/>
        </w:rPr>
      </w:pPr>
      <w:r w:rsidRPr="00D5215D">
        <w:rPr>
          <w:rFonts w:cstheme="minorHAnsi"/>
          <w:lang w:val="ro-RO"/>
        </w:rPr>
        <w:t>Livrarea</w:t>
      </w:r>
      <w:r w:rsidR="00E826D2">
        <w:rPr>
          <w:rFonts w:cstheme="minorHAnsi"/>
          <w:lang w:val="ro-RO"/>
        </w:rPr>
        <w:t xml:space="preserve"> propriu-zisă a</w:t>
      </w:r>
      <w:r w:rsidRPr="00D5215D">
        <w:rPr>
          <w:rFonts w:cstheme="minorHAnsi"/>
          <w:lang w:val="ro-RO"/>
        </w:rPr>
        <w:t xml:space="preserve"> ședințelor de training</w:t>
      </w:r>
      <w:r>
        <w:rPr>
          <w:rFonts w:cstheme="minorHAnsi"/>
          <w:lang w:val="ro-RO"/>
        </w:rPr>
        <w:t xml:space="preserve">, </w:t>
      </w:r>
      <w:r w:rsidR="00C0718D">
        <w:rPr>
          <w:rFonts w:cstheme="minorHAnsi"/>
          <w:lang w:val="ro-RO"/>
        </w:rPr>
        <w:t>70 ore</w:t>
      </w:r>
    </w:p>
    <w:p w14:paraId="3892D23D" w14:textId="3C797969" w:rsidR="00D5215D" w:rsidRPr="00590E5D" w:rsidRDefault="00D5215D" w:rsidP="009B03AE">
      <w:pPr>
        <w:pStyle w:val="ListParagraph"/>
        <w:numPr>
          <w:ilvl w:val="0"/>
          <w:numId w:val="37"/>
        </w:numPr>
        <w:spacing w:after="0" w:line="240" w:lineRule="auto"/>
        <w:jc w:val="both"/>
        <w:rPr>
          <w:rFonts w:cstheme="minorHAnsi"/>
          <w:lang w:val="ro-RO"/>
        </w:rPr>
      </w:pPr>
      <w:r>
        <w:rPr>
          <w:rFonts w:cstheme="minorHAnsi"/>
          <w:lang w:val="ro-RO"/>
        </w:rPr>
        <w:t xml:space="preserve">Evaluarea participanților, </w:t>
      </w:r>
      <w:r w:rsidR="00B953A6">
        <w:rPr>
          <w:rFonts w:cstheme="minorHAnsi"/>
          <w:lang w:val="ro-RO"/>
        </w:rPr>
        <w:t>6</w:t>
      </w:r>
      <w:r>
        <w:rPr>
          <w:rFonts w:cstheme="minorHAnsi"/>
          <w:lang w:val="ro-RO"/>
        </w:rPr>
        <w:t xml:space="preserve"> ore</w:t>
      </w:r>
    </w:p>
    <w:p w14:paraId="6B382067" w14:textId="7F3F8EB1" w:rsidR="00C0718D" w:rsidRPr="00A52C69" w:rsidRDefault="00C0718D" w:rsidP="008C42FB">
      <w:pPr>
        <w:spacing w:after="0" w:line="240" w:lineRule="auto"/>
        <w:jc w:val="both"/>
        <w:rPr>
          <w:rFonts w:cstheme="minorHAnsi"/>
          <w:i/>
          <w:color w:val="FF0000"/>
          <w:lang w:val="ro-RO"/>
        </w:rPr>
      </w:pPr>
      <w:r>
        <w:rPr>
          <w:rFonts w:cstheme="minorHAnsi"/>
          <w:lang w:val="ro-RO"/>
        </w:rPr>
        <w:t xml:space="preserve">Fiecare dintre cele 2 </w:t>
      </w:r>
      <w:r w:rsidR="007033A9">
        <w:rPr>
          <w:rFonts w:cstheme="minorHAnsi"/>
          <w:lang w:val="ro-RO"/>
        </w:rPr>
        <w:t xml:space="preserve">grupe, ședințele de training vor </w:t>
      </w:r>
      <w:r>
        <w:rPr>
          <w:rFonts w:cstheme="minorHAnsi"/>
          <w:lang w:val="ro-RO"/>
        </w:rPr>
        <w:t xml:space="preserve"> fi </w:t>
      </w:r>
      <w:r w:rsidR="007033A9">
        <w:rPr>
          <w:rFonts w:cstheme="minorHAnsi"/>
          <w:lang w:val="ro-RO"/>
        </w:rPr>
        <w:t xml:space="preserve">distribuite </w:t>
      </w:r>
      <w:r>
        <w:rPr>
          <w:rFonts w:cstheme="minorHAnsi"/>
          <w:lang w:val="ro-RO"/>
        </w:rPr>
        <w:t>pe durata a 5 zile.</w:t>
      </w:r>
      <w:r w:rsidR="00E826D2">
        <w:rPr>
          <w:rFonts w:cstheme="minorHAnsi"/>
          <w:lang w:val="ro-RO"/>
        </w:rPr>
        <w:t xml:space="preserve"> Programa de training va fi aceeași pentru ambele grupe de participanți. </w:t>
      </w:r>
    </w:p>
    <w:p w14:paraId="2FC4B97D" w14:textId="77777777" w:rsidR="009E0936" w:rsidRPr="00A52C69" w:rsidRDefault="009E0936" w:rsidP="008C42FB">
      <w:pPr>
        <w:spacing w:after="0" w:line="240" w:lineRule="auto"/>
        <w:jc w:val="both"/>
        <w:rPr>
          <w:rFonts w:cstheme="minorHAnsi"/>
          <w:lang w:val="ro-RO"/>
        </w:rPr>
      </w:pPr>
    </w:p>
    <w:p w14:paraId="290CC60E" w14:textId="4980DCB1" w:rsidR="009E0936" w:rsidRPr="00A52C69" w:rsidRDefault="009E0936" w:rsidP="008C42FB">
      <w:pPr>
        <w:spacing w:after="0" w:line="240" w:lineRule="auto"/>
        <w:jc w:val="both"/>
        <w:rPr>
          <w:rFonts w:cstheme="minorHAnsi"/>
          <w:lang w:val="ro-RO"/>
        </w:rPr>
      </w:pPr>
      <w:r w:rsidRPr="00A52C69">
        <w:rPr>
          <w:rFonts w:cstheme="minorHAnsi"/>
          <w:b/>
          <w:lang w:val="ro-RO"/>
        </w:rPr>
        <w:t>Loc</w:t>
      </w:r>
      <w:r w:rsidR="005248F3" w:rsidRPr="00A52C69">
        <w:rPr>
          <w:rFonts w:cstheme="minorHAnsi"/>
          <w:b/>
          <w:lang w:val="ro-RO"/>
        </w:rPr>
        <w:t>ație.</w:t>
      </w:r>
    </w:p>
    <w:p w14:paraId="6A16D229" w14:textId="4A9315A7" w:rsidR="009E0936" w:rsidRPr="0040046C" w:rsidRDefault="0040046C" w:rsidP="008C42FB">
      <w:pPr>
        <w:spacing w:after="0" w:line="240" w:lineRule="auto"/>
        <w:jc w:val="both"/>
        <w:rPr>
          <w:rFonts w:cstheme="minorHAnsi"/>
          <w:lang w:val="ro-RO"/>
        </w:rPr>
      </w:pPr>
      <w:r w:rsidRPr="0040046C">
        <w:rPr>
          <w:rFonts w:cstheme="minorHAnsi"/>
          <w:lang w:val="ro-RO"/>
        </w:rPr>
        <w:t>Activitățile se vor desfășura la sediul Universității Maritime din Constanța, Str. Mircea cel Bătrân, Nr. 104, Constanța</w:t>
      </w:r>
    </w:p>
    <w:p w14:paraId="08896F40" w14:textId="77777777" w:rsidR="009E0936" w:rsidRPr="00A52C69" w:rsidRDefault="009E0936" w:rsidP="008C42FB">
      <w:pPr>
        <w:spacing w:after="0" w:line="240" w:lineRule="auto"/>
        <w:jc w:val="both"/>
        <w:rPr>
          <w:rFonts w:cstheme="minorHAnsi"/>
          <w:lang w:val="ro-RO"/>
        </w:rPr>
      </w:pPr>
    </w:p>
    <w:p w14:paraId="1B7DA37F" w14:textId="3F2BA623" w:rsidR="009E0936" w:rsidRPr="00A52C69" w:rsidRDefault="005248F3" w:rsidP="008C42FB">
      <w:pPr>
        <w:spacing w:after="0" w:line="240" w:lineRule="auto"/>
        <w:jc w:val="both"/>
        <w:rPr>
          <w:rFonts w:cstheme="minorHAnsi"/>
          <w:b/>
          <w:lang w:val="ro-RO"/>
        </w:rPr>
      </w:pPr>
      <w:r w:rsidRPr="00A52C69">
        <w:rPr>
          <w:rFonts w:cstheme="minorHAnsi"/>
          <w:b/>
          <w:lang w:val="ro-RO"/>
        </w:rPr>
        <w:t>Raportare.</w:t>
      </w:r>
    </w:p>
    <w:p w14:paraId="47EB8CED" w14:textId="77777777" w:rsidR="0040046C" w:rsidRDefault="0040046C" w:rsidP="0040046C">
      <w:pPr>
        <w:spacing w:after="0" w:line="240" w:lineRule="auto"/>
        <w:jc w:val="both"/>
        <w:rPr>
          <w:rFonts w:cstheme="minorHAnsi"/>
          <w:lang w:val="ro-RO"/>
        </w:rPr>
      </w:pPr>
      <w:r>
        <w:rPr>
          <w:rFonts w:cstheme="minorHAnsi"/>
          <w:lang w:val="ro-RO"/>
        </w:rPr>
        <w:t xml:space="preserve">Rapoartele de activitate, se vor prezenta în maxim 10 zile de la susținerea activității. </w:t>
      </w:r>
    </w:p>
    <w:p w14:paraId="23DB8F7F" w14:textId="44522053" w:rsidR="009E0936" w:rsidRDefault="0040046C" w:rsidP="0040046C">
      <w:pPr>
        <w:spacing w:after="0" w:line="240" w:lineRule="auto"/>
        <w:jc w:val="both"/>
        <w:rPr>
          <w:rFonts w:cstheme="minorHAnsi"/>
          <w:lang w:val="ro-RO"/>
        </w:rPr>
      </w:pPr>
      <w:r>
        <w:rPr>
          <w:rFonts w:cstheme="minorHAnsi"/>
          <w:lang w:val="ro-RO"/>
        </w:rPr>
        <w:t xml:space="preserve">Raportul va fi predat pentru aprobare Managerului de proiect Conf Univ Dr Nicoleta ACOMI, e-mail </w:t>
      </w:r>
      <w:hyperlink r:id="rId9" w:history="1">
        <w:r w:rsidRPr="002E2108">
          <w:rPr>
            <w:rStyle w:val="Hyperlink"/>
            <w:rFonts w:cstheme="minorHAnsi"/>
            <w:lang w:val="ro-RO"/>
          </w:rPr>
          <w:t>nicoleta.acomi@cmu-edu.eu</w:t>
        </w:r>
      </w:hyperlink>
      <w:r>
        <w:rPr>
          <w:rFonts w:cstheme="minorHAnsi"/>
          <w:lang w:val="ro-RO"/>
        </w:rPr>
        <w:t>.Raportul va exprima în mod detaliat, clar și concis rezultatele activităților.</w:t>
      </w:r>
    </w:p>
    <w:p w14:paraId="1E5BCB42" w14:textId="77777777" w:rsidR="0040046C" w:rsidRPr="00A52C69" w:rsidRDefault="0040046C" w:rsidP="0040046C">
      <w:pPr>
        <w:spacing w:after="0" w:line="240" w:lineRule="auto"/>
        <w:jc w:val="both"/>
        <w:rPr>
          <w:rFonts w:cstheme="minorHAnsi"/>
          <w:b/>
          <w:lang w:val="ro-RO"/>
        </w:rPr>
      </w:pPr>
    </w:p>
    <w:p w14:paraId="391CBFD9" w14:textId="4606BDFD" w:rsidR="009E0936" w:rsidRPr="00A52C69" w:rsidRDefault="009E0936" w:rsidP="008C42FB">
      <w:pPr>
        <w:spacing w:after="0" w:line="240" w:lineRule="auto"/>
        <w:jc w:val="both"/>
        <w:rPr>
          <w:rFonts w:cstheme="minorHAnsi"/>
          <w:lang w:val="ro-RO"/>
        </w:rPr>
      </w:pPr>
      <w:r w:rsidRPr="00A52C69">
        <w:rPr>
          <w:rFonts w:cstheme="minorHAnsi"/>
          <w:b/>
          <w:lang w:val="ro-RO"/>
        </w:rPr>
        <w:t>Facilități oferite de Beneficiar</w:t>
      </w:r>
      <w:r w:rsidR="005248F3" w:rsidRPr="00A52C69">
        <w:rPr>
          <w:rFonts w:cstheme="minorHAnsi"/>
          <w:b/>
          <w:lang w:val="ro-RO"/>
        </w:rPr>
        <w:t>.</w:t>
      </w:r>
    </w:p>
    <w:p w14:paraId="1EF8B0F7" w14:textId="3F75C806" w:rsidR="009E0936" w:rsidRPr="00A52C69" w:rsidRDefault="0040046C" w:rsidP="008C42FB">
      <w:pPr>
        <w:spacing w:after="0" w:line="240" w:lineRule="auto"/>
        <w:jc w:val="both"/>
        <w:rPr>
          <w:rFonts w:cstheme="minorHAnsi"/>
          <w:i/>
          <w:color w:val="FF0000"/>
          <w:lang w:val="ro-RO"/>
        </w:rPr>
      </w:pPr>
      <w:r>
        <w:rPr>
          <w:rFonts w:cstheme="minorHAnsi"/>
          <w:lang w:val="ro-RO"/>
        </w:rPr>
        <w:t>Universitatea Maritimă din Constanța</w:t>
      </w:r>
      <w:r w:rsidRPr="003C081E">
        <w:rPr>
          <w:rFonts w:cstheme="minorHAnsi"/>
          <w:lang w:val="ro-RO"/>
        </w:rPr>
        <w:t xml:space="preserve"> va pune la dispoziția consultanților resurse materiale și anume: sala amenajată, echipamente IT, internet.</w:t>
      </w:r>
    </w:p>
    <w:p w14:paraId="45A9B1FF" w14:textId="77777777" w:rsidR="009E0936" w:rsidRPr="00A52C69" w:rsidRDefault="009E0936" w:rsidP="008C42FB">
      <w:pPr>
        <w:spacing w:after="0" w:line="240" w:lineRule="auto"/>
        <w:jc w:val="both"/>
        <w:rPr>
          <w:rFonts w:cstheme="minorHAnsi"/>
          <w:lang w:val="ro-RO"/>
        </w:rPr>
      </w:pPr>
    </w:p>
    <w:p w14:paraId="1A1E5B4E" w14:textId="77777777" w:rsidR="009E0936" w:rsidRPr="00A52C69" w:rsidRDefault="009E0936" w:rsidP="008C42FB">
      <w:pPr>
        <w:spacing w:after="0" w:line="240" w:lineRule="auto"/>
        <w:jc w:val="both"/>
        <w:rPr>
          <w:rFonts w:cstheme="minorHAnsi"/>
          <w:lang w:val="ro-RO"/>
        </w:rPr>
      </w:pPr>
      <w:r w:rsidRPr="00A52C69">
        <w:rPr>
          <w:rFonts w:cstheme="minorHAnsi"/>
          <w:b/>
          <w:lang w:val="ro-RO"/>
        </w:rPr>
        <w:t xml:space="preserve">Confidențialitate. </w:t>
      </w:r>
      <w:r w:rsidRPr="00A52C69">
        <w:rPr>
          <w:rFonts w:cstheme="minorHAnsi"/>
          <w:lang w:val="ro-RO"/>
        </w:rPr>
        <w:t>Consultantul nu trebuie sa comunice niciunei persoane sau entități vreo informație confidențială obținută pe parcursul realizării serviciilor propuse.</w:t>
      </w:r>
    </w:p>
    <w:p w14:paraId="19A186BF" w14:textId="77777777" w:rsidR="009E0936" w:rsidRPr="00A52C69" w:rsidRDefault="009E0936" w:rsidP="008C42FB">
      <w:pPr>
        <w:spacing w:after="0" w:line="240" w:lineRule="auto"/>
        <w:ind w:right="432"/>
        <w:jc w:val="both"/>
        <w:rPr>
          <w:rFonts w:cstheme="minorHAnsi"/>
          <w:lang w:val="ro-RO"/>
        </w:rPr>
      </w:pPr>
    </w:p>
    <w:p w14:paraId="64BB04D5" w14:textId="77777777" w:rsidR="009E0936" w:rsidRPr="00A52C69" w:rsidRDefault="009E0936" w:rsidP="008C42FB">
      <w:pPr>
        <w:spacing w:after="0" w:line="240" w:lineRule="auto"/>
        <w:jc w:val="both"/>
        <w:rPr>
          <w:rFonts w:cstheme="minorHAnsi"/>
          <w:lang w:val="ro-RO"/>
        </w:rPr>
      </w:pPr>
      <w:r w:rsidRPr="00A52C69">
        <w:rPr>
          <w:rFonts w:cstheme="minorHAnsi"/>
          <w:b/>
          <w:lang w:val="ro-RO"/>
        </w:rPr>
        <w:t xml:space="preserve">Drepturi de proprietate intelectuală. </w:t>
      </w:r>
      <w:r w:rsidRPr="00A52C69">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sectPr w:rsidR="009E0936" w:rsidRPr="00A52C69" w:rsidSect="001E54C8">
      <w:footerReference w:type="default" r:id="rId10"/>
      <w:headerReference w:type="first" r:id="rId11"/>
      <w:endnotePr>
        <w:numFmt w:val="decimal"/>
      </w:endnotePr>
      <w:pgSz w:w="11906" w:h="16838" w:code="9"/>
      <w:pgMar w:top="1080" w:right="1080" w:bottom="1170" w:left="108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84F55" w14:textId="77777777" w:rsidR="0053345E" w:rsidRDefault="0053345E" w:rsidP="0020720D">
      <w:pPr>
        <w:spacing w:after="0" w:line="240" w:lineRule="auto"/>
      </w:pPr>
      <w:r>
        <w:separator/>
      </w:r>
    </w:p>
  </w:endnote>
  <w:endnote w:type="continuationSeparator" w:id="0">
    <w:p w14:paraId="3739FB1B" w14:textId="77777777" w:rsidR="0053345E" w:rsidRDefault="0053345E"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C0FE2" w14:textId="77777777" w:rsidR="007A3218" w:rsidRPr="00071106" w:rsidRDefault="007A3218" w:rsidP="004C1422">
    <w:pPr>
      <w:pStyle w:val="Footer"/>
      <w:ind w:left="6521"/>
      <w:jc w:val="right"/>
      <w:rPr>
        <w:rFonts w:ascii="Trebuchet MS" w:hAnsi="Trebuchet MS" w:cs="Arial"/>
        <w:color w:val="0F243E"/>
        <w:sz w:val="14"/>
        <w:szCs w:val="1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63247" w14:textId="77777777" w:rsidR="0053345E" w:rsidRDefault="0053345E" w:rsidP="0020720D">
      <w:pPr>
        <w:spacing w:after="0" w:line="240" w:lineRule="auto"/>
      </w:pPr>
      <w:r>
        <w:separator/>
      </w:r>
    </w:p>
  </w:footnote>
  <w:footnote w:type="continuationSeparator" w:id="0">
    <w:p w14:paraId="14304514" w14:textId="77777777" w:rsidR="0053345E" w:rsidRDefault="0053345E" w:rsidP="00207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75DC4" w14:textId="531E86BC" w:rsidR="007A3218" w:rsidRPr="000A4491" w:rsidRDefault="007A3218" w:rsidP="004C1422">
    <w:pPr>
      <w:pStyle w:val="Header"/>
      <w:rPr>
        <w:color w:val="0F243E"/>
        <w:sz w:val="16"/>
        <w:szCs w:val="16"/>
      </w:rPr>
    </w:pPr>
    <w:r>
      <w:rPr>
        <w:noProof/>
      </w:rPr>
      <mc:AlternateContent>
        <mc:Choice Requires="wps">
          <w:drawing>
            <wp:anchor distT="0" distB="0" distL="114300" distR="114300" simplePos="0" relativeHeight="251720704" behindDoc="0" locked="0" layoutInCell="1" allowOverlap="1" wp14:anchorId="5FE548CF" wp14:editId="794B26DB">
              <wp:simplePos x="0" y="0"/>
              <wp:positionH relativeFrom="column">
                <wp:posOffset>-685800</wp:posOffset>
              </wp:positionH>
              <wp:positionV relativeFrom="paragraph">
                <wp:posOffset>-449580</wp:posOffset>
              </wp:positionV>
              <wp:extent cx="4986020" cy="3739515"/>
              <wp:effectExtent l="0" t="0" r="0" b="0"/>
              <wp:wrapNone/>
              <wp:docPr id="7"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86020" cy="373951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BEBE70C" id="_x0000_t202" coordsize="21600,21600" o:spt="202" path="m,l,21600r21600,l21600,xe">
              <v:stroke joinstyle="miter"/>
              <v:path gradientshapeok="t" o:connecttype="rect"/>
            </v:shapetype>
            <v:shape id="WordArt 28" o:spid="_x0000_s1026" type="#_x0000_t202" style="position:absolute;margin-left:-54pt;margin-top:-35.4pt;width:392.6pt;height:294.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443DC"/>
    <w:multiLevelType w:val="hybridMultilevel"/>
    <w:tmpl w:val="1152B52C"/>
    <w:lvl w:ilvl="0" w:tplc="4BD45B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6">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8">
    <w:nsid w:val="0B916C73"/>
    <w:multiLevelType w:val="hybridMultilevel"/>
    <w:tmpl w:val="71345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4">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25241B41"/>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4D3140"/>
    <w:multiLevelType w:val="hybridMultilevel"/>
    <w:tmpl w:val="939C5DCC"/>
    <w:lvl w:ilvl="0" w:tplc="B7F84ADE">
      <w:start w:val="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0">
    <w:nsid w:val="2FEC3B15"/>
    <w:multiLevelType w:val="hybridMultilevel"/>
    <w:tmpl w:val="6868E74E"/>
    <w:lvl w:ilvl="0" w:tplc="4BD45B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AA75C15"/>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5E4DB1"/>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9">
    <w:nsid w:val="595F54CF"/>
    <w:multiLevelType w:val="hybridMultilevel"/>
    <w:tmpl w:val="9EAA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31">
    <w:nsid w:val="5F6851FE"/>
    <w:multiLevelType w:val="hybridMultilevel"/>
    <w:tmpl w:val="68121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CC118C"/>
    <w:multiLevelType w:val="hybridMultilevel"/>
    <w:tmpl w:val="C6A2A9C8"/>
    <w:lvl w:ilvl="0" w:tplc="4BD45B3A">
      <w:start w:val="1"/>
      <w:numFmt w:val="bullet"/>
      <w:lvlText w:val=""/>
      <w:lvlJc w:val="left"/>
      <w:pPr>
        <w:ind w:left="763" w:hanging="360"/>
      </w:pPr>
      <w:rPr>
        <w:rFonts w:ascii="Symbol" w:hAnsi="Symbol" w:hint="default"/>
        <w:color w:val="auto"/>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
    <w:nsid w:val="66797F56"/>
    <w:multiLevelType w:val="hybridMultilevel"/>
    <w:tmpl w:val="8F80BD32"/>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536295"/>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5">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37">
    <w:nsid w:val="72643C2C"/>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9">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41">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0"/>
  </w:num>
  <w:num w:numId="2">
    <w:abstractNumId w:val="41"/>
  </w:num>
  <w:num w:numId="3">
    <w:abstractNumId w:val="23"/>
  </w:num>
  <w:num w:numId="4">
    <w:abstractNumId w:val="1"/>
  </w:num>
  <w:num w:numId="5">
    <w:abstractNumId w:val="17"/>
  </w:num>
  <w:num w:numId="6">
    <w:abstractNumId w:val="19"/>
  </w:num>
  <w:num w:numId="7">
    <w:abstractNumId w:val="35"/>
  </w:num>
  <w:num w:numId="8">
    <w:abstractNumId w:val="8"/>
  </w:num>
  <w:num w:numId="9">
    <w:abstractNumId w:val="39"/>
  </w:num>
  <w:num w:numId="10">
    <w:abstractNumId w:val="38"/>
  </w:num>
  <w:num w:numId="11">
    <w:abstractNumId w:val="26"/>
  </w:num>
  <w:num w:numId="12">
    <w:abstractNumId w:val="12"/>
  </w:num>
  <w:num w:numId="13">
    <w:abstractNumId w:val="11"/>
  </w:num>
  <w:num w:numId="14">
    <w:abstractNumId w:val="30"/>
  </w:num>
  <w:num w:numId="15">
    <w:abstractNumId w:val="9"/>
  </w:num>
  <w:num w:numId="16">
    <w:abstractNumId w:val="40"/>
  </w:num>
  <w:num w:numId="17">
    <w:abstractNumId w:val="21"/>
  </w:num>
  <w:num w:numId="18">
    <w:abstractNumId w:val="10"/>
  </w:num>
  <w:num w:numId="19">
    <w:abstractNumId w:val="6"/>
  </w:num>
  <w:num w:numId="20">
    <w:abstractNumId w:val="42"/>
  </w:num>
  <w:num w:numId="21">
    <w:abstractNumId w:val="36"/>
  </w:num>
  <w:num w:numId="22">
    <w:abstractNumId w:val="5"/>
  </w:num>
  <w:num w:numId="23">
    <w:abstractNumId w:val="14"/>
  </w:num>
  <w:num w:numId="24">
    <w:abstractNumId w:val="3"/>
  </w:num>
  <w:num w:numId="25">
    <w:abstractNumId w:val="25"/>
  </w:num>
  <w:num w:numId="26">
    <w:abstractNumId w:val="16"/>
  </w:num>
  <w:num w:numId="27">
    <w:abstractNumId w:val="27"/>
  </w:num>
  <w:num w:numId="28">
    <w:abstractNumId w:val="24"/>
  </w:num>
  <w:num w:numId="29">
    <w:abstractNumId w:val="7"/>
  </w:num>
  <w:num w:numId="30">
    <w:abstractNumId w:val="13"/>
  </w:num>
  <w:num w:numId="31">
    <w:abstractNumId w:val="2"/>
  </w:num>
  <w:num w:numId="32">
    <w:abstractNumId w:val="20"/>
  </w:num>
  <w:num w:numId="33">
    <w:abstractNumId w:val="37"/>
  </w:num>
  <w:num w:numId="34">
    <w:abstractNumId w:val="22"/>
  </w:num>
  <w:num w:numId="35">
    <w:abstractNumId w:val="28"/>
  </w:num>
  <w:num w:numId="36">
    <w:abstractNumId w:val="34"/>
  </w:num>
  <w:num w:numId="37">
    <w:abstractNumId w:val="4"/>
  </w:num>
  <w:num w:numId="38">
    <w:abstractNumId w:val="29"/>
  </w:num>
  <w:num w:numId="39">
    <w:abstractNumId w:val="31"/>
  </w:num>
  <w:num w:numId="40">
    <w:abstractNumId w:val="32"/>
  </w:num>
  <w:num w:numId="41">
    <w:abstractNumId w:val="15"/>
  </w:num>
  <w:num w:numId="42">
    <w:abstractNumId w:val="33"/>
  </w:num>
  <w:num w:numId="43">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F97"/>
    <w:rsid w:val="0000030F"/>
    <w:rsid w:val="00000524"/>
    <w:rsid w:val="00000711"/>
    <w:rsid w:val="00000B72"/>
    <w:rsid w:val="00000BFD"/>
    <w:rsid w:val="000011EE"/>
    <w:rsid w:val="000013F6"/>
    <w:rsid w:val="0000158A"/>
    <w:rsid w:val="00001C54"/>
    <w:rsid w:val="00001F3D"/>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07E"/>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089"/>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0F747B"/>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5A26"/>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6C"/>
    <w:rsid w:val="001B0090"/>
    <w:rsid w:val="001B0568"/>
    <w:rsid w:val="001B0F81"/>
    <w:rsid w:val="001B1237"/>
    <w:rsid w:val="001B2E33"/>
    <w:rsid w:val="001B4B9D"/>
    <w:rsid w:val="001B4C42"/>
    <w:rsid w:val="001B4D73"/>
    <w:rsid w:val="001B588C"/>
    <w:rsid w:val="001B59A4"/>
    <w:rsid w:val="001B6B0A"/>
    <w:rsid w:val="001B6BD6"/>
    <w:rsid w:val="001B7C76"/>
    <w:rsid w:val="001B7ED8"/>
    <w:rsid w:val="001C0592"/>
    <w:rsid w:val="001C092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7A0"/>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4C8"/>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2AB"/>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891"/>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5899"/>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70A"/>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16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B4F"/>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8B2"/>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A9A"/>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00C"/>
    <w:rsid w:val="003F32FF"/>
    <w:rsid w:val="003F369F"/>
    <w:rsid w:val="003F4CA4"/>
    <w:rsid w:val="003F5A92"/>
    <w:rsid w:val="003F6A3B"/>
    <w:rsid w:val="003F6B03"/>
    <w:rsid w:val="003F6DD4"/>
    <w:rsid w:val="003F6E3E"/>
    <w:rsid w:val="003F7986"/>
    <w:rsid w:val="003F7CB1"/>
    <w:rsid w:val="003F7DF1"/>
    <w:rsid w:val="004003FC"/>
    <w:rsid w:val="0040046C"/>
    <w:rsid w:val="004009E2"/>
    <w:rsid w:val="00401131"/>
    <w:rsid w:val="004012BC"/>
    <w:rsid w:val="00401312"/>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67C4"/>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75C"/>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D77A7"/>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B6F"/>
    <w:rsid w:val="004E7D41"/>
    <w:rsid w:val="004E7F76"/>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6DD2"/>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07A0E"/>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45E"/>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CB6"/>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25D"/>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87C92"/>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9B2"/>
    <w:rsid w:val="005A4B19"/>
    <w:rsid w:val="005A4B5E"/>
    <w:rsid w:val="005A4CC6"/>
    <w:rsid w:val="005A4D51"/>
    <w:rsid w:val="005A57A6"/>
    <w:rsid w:val="005A5815"/>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55"/>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27B4"/>
    <w:rsid w:val="006A4D8F"/>
    <w:rsid w:val="006A5477"/>
    <w:rsid w:val="006A5BF4"/>
    <w:rsid w:val="006A5C3F"/>
    <w:rsid w:val="006A5F05"/>
    <w:rsid w:val="006A60C3"/>
    <w:rsid w:val="006A62BD"/>
    <w:rsid w:val="006A69FC"/>
    <w:rsid w:val="006A7609"/>
    <w:rsid w:val="006A7B89"/>
    <w:rsid w:val="006A7FF2"/>
    <w:rsid w:val="006B0A72"/>
    <w:rsid w:val="006B1A32"/>
    <w:rsid w:val="006B2783"/>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0AA"/>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33A9"/>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2D6"/>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5B8E"/>
    <w:rsid w:val="00767707"/>
    <w:rsid w:val="0076770E"/>
    <w:rsid w:val="00767902"/>
    <w:rsid w:val="007700FB"/>
    <w:rsid w:val="0077053A"/>
    <w:rsid w:val="00770A0B"/>
    <w:rsid w:val="00770B96"/>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095C"/>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979C9"/>
    <w:rsid w:val="007A05B0"/>
    <w:rsid w:val="007A0A99"/>
    <w:rsid w:val="007A0DDE"/>
    <w:rsid w:val="007A1874"/>
    <w:rsid w:val="007A1EE2"/>
    <w:rsid w:val="007A207B"/>
    <w:rsid w:val="007A20FB"/>
    <w:rsid w:val="007A274D"/>
    <w:rsid w:val="007A3017"/>
    <w:rsid w:val="007A3218"/>
    <w:rsid w:val="007A3FFC"/>
    <w:rsid w:val="007A480C"/>
    <w:rsid w:val="007A60E2"/>
    <w:rsid w:val="007A686B"/>
    <w:rsid w:val="007A7E10"/>
    <w:rsid w:val="007B0B37"/>
    <w:rsid w:val="007B1D2F"/>
    <w:rsid w:val="007B1D84"/>
    <w:rsid w:val="007B3380"/>
    <w:rsid w:val="007B364A"/>
    <w:rsid w:val="007B38B1"/>
    <w:rsid w:val="007B3C44"/>
    <w:rsid w:val="007B4223"/>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2B19"/>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427"/>
    <w:rsid w:val="00862BE1"/>
    <w:rsid w:val="00862C99"/>
    <w:rsid w:val="00862F75"/>
    <w:rsid w:val="00863D18"/>
    <w:rsid w:val="00863FB7"/>
    <w:rsid w:val="0086558D"/>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23F"/>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63DC"/>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AAF"/>
    <w:rsid w:val="008E3B98"/>
    <w:rsid w:val="008E3C29"/>
    <w:rsid w:val="008E3E82"/>
    <w:rsid w:val="008E4DEF"/>
    <w:rsid w:val="008E4E69"/>
    <w:rsid w:val="008E544D"/>
    <w:rsid w:val="008E62D7"/>
    <w:rsid w:val="008E6344"/>
    <w:rsid w:val="008E7B9A"/>
    <w:rsid w:val="008F106E"/>
    <w:rsid w:val="008F16A7"/>
    <w:rsid w:val="008F2228"/>
    <w:rsid w:val="008F25FC"/>
    <w:rsid w:val="008F26F5"/>
    <w:rsid w:val="008F2AEC"/>
    <w:rsid w:val="008F2B0E"/>
    <w:rsid w:val="008F2C3E"/>
    <w:rsid w:val="008F31DE"/>
    <w:rsid w:val="008F3E9C"/>
    <w:rsid w:val="008F43CE"/>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4828"/>
    <w:rsid w:val="0091516B"/>
    <w:rsid w:val="0091566D"/>
    <w:rsid w:val="00916876"/>
    <w:rsid w:val="00917578"/>
    <w:rsid w:val="00917703"/>
    <w:rsid w:val="00917930"/>
    <w:rsid w:val="009179BA"/>
    <w:rsid w:val="0092080E"/>
    <w:rsid w:val="0092355A"/>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15E"/>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3AE"/>
    <w:rsid w:val="009B094F"/>
    <w:rsid w:val="009B1021"/>
    <w:rsid w:val="009B4888"/>
    <w:rsid w:val="009B4D35"/>
    <w:rsid w:val="009B4DC3"/>
    <w:rsid w:val="009B4F2F"/>
    <w:rsid w:val="009B51ED"/>
    <w:rsid w:val="009B52C0"/>
    <w:rsid w:val="009B5495"/>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089"/>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6AE"/>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22"/>
    <w:rsid w:val="00A22AC0"/>
    <w:rsid w:val="00A23824"/>
    <w:rsid w:val="00A23988"/>
    <w:rsid w:val="00A239BE"/>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05DA"/>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84C"/>
    <w:rsid w:val="00B12A30"/>
    <w:rsid w:val="00B13655"/>
    <w:rsid w:val="00B13920"/>
    <w:rsid w:val="00B13DB5"/>
    <w:rsid w:val="00B141DE"/>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51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157"/>
    <w:rsid w:val="00B54CF9"/>
    <w:rsid w:val="00B55374"/>
    <w:rsid w:val="00B55881"/>
    <w:rsid w:val="00B56832"/>
    <w:rsid w:val="00B56935"/>
    <w:rsid w:val="00B56EE9"/>
    <w:rsid w:val="00B570D7"/>
    <w:rsid w:val="00B579BA"/>
    <w:rsid w:val="00B61A36"/>
    <w:rsid w:val="00B61B1B"/>
    <w:rsid w:val="00B63185"/>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53A6"/>
    <w:rsid w:val="00B9673D"/>
    <w:rsid w:val="00B96821"/>
    <w:rsid w:val="00B96844"/>
    <w:rsid w:val="00B96CD1"/>
    <w:rsid w:val="00B975CD"/>
    <w:rsid w:val="00B97863"/>
    <w:rsid w:val="00B97A9F"/>
    <w:rsid w:val="00B97B0A"/>
    <w:rsid w:val="00BA0DBD"/>
    <w:rsid w:val="00BA0DD8"/>
    <w:rsid w:val="00BA14B2"/>
    <w:rsid w:val="00BA1EB1"/>
    <w:rsid w:val="00BA22EC"/>
    <w:rsid w:val="00BA2355"/>
    <w:rsid w:val="00BA25EC"/>
    <w:rsid w:val="00BA26B3"/>
    <w:rsid w:val="00BA2E32"/>
    <w:rsid w:val="00BA322A"/>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309"/>
    <w:rsid w:val="00BF1967"/>
    <w:rsid w:val="00BF1FA4"/>
    <w:rsid w:val="00BF2AB0"/>
    <w:rsid w:val="00BF2E9D"/>
    <w:rsid w:val="00BF3770"/>
    <w:rsid w:val="00BF4223"/>
    <w:rsid w:val="00BF496B"/>
    <w:rsid w:val="00BF4B9B"/>
    <w:rsid w:val="00BF54BF"/>
    <w:rsid w:val="00BF55D7"/>
    <w:rsid w:val="00BF5F74"/>
    <w:rsid w:val="00BF7ED8"/>
    <w:rsid w:val="00C0013C"/>
    <w:rsid w:val="00C00819"/>
    <w:rsid w:val="00C00B5A"/>
    <w:rsid w:val="00C02238"/>
    <w:rsid w:val="00C02A8F"/>
    <w:rsid w:val="00C02FC2"/>
    <w:rsid w:val="00C03804"/>
    <w:rsid w:val="00C042AD"/>
    <w:rsid w:val="00C045CB"/>
    <w:rsid w:val="00C047B8"/>
    <w:rsid w:val="00C05026"/>
    <w:rsid w:val="00C05B77"/>
    <w:rsid w:val="00C0653C"/>
    <w:rsid w:val="00C06C1A"/>
    <w:rsid w:val="00C0718D"/>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596A"/>
    <w:rsid w:val="00C3605A"/>
    <w:rsid w:val="00C365F7"/>
    <w:rsid w:val="00C36694"/>
    <w:rsid w:val="00C368AB"/>
    <w:rsid w:val="00C3698D"/>
    <w:rsid w:val="00C37949"/>
    <w:rsid w:val="00C379A8"/>
    <w:rsid w:val="00C37A9A"/>
    <w:rsid w:val="00C37FA0"/>
    <w:rsid w:val="00C40668"/>
    <w:rsid w:val="00C41721"/>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148E"/>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2930"/>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0896"/>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194"/>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08B"/>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15D"/>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4F0C"/>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6D2"/>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0FB7"/>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EF700C"/>
    <w:rsid w:val="00F0066E"/>
    <w:rsid w:val="00F0072E"/>
    <w:rsid w:val="00F01D2A"/>
    <w:rsid w:val="00F02B3C"/>
    <w:rsid w:val="00F03282"/>
    <w:rsid w:val="00F0348B"/>
    <w:rsid w:val="00F0381A"/>
    <w:rsid w:val="00F039B3"/>
    <w:rsid w:val="00F03EB4"/>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17813"/>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0DB"/>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50C"/>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B18"/>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04DD"/>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icoleta.acomi@cmu-edu.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36FF7-4EB9-48AD-A732-727385467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922</Words>
  <Characters>5261</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Bianca</cp:lastModifiedBy>
  <cp:revision>7</cp:revision>
  <cp:lastPrinted>2020-01-13T09:16:00Z</cp:lastPrinted>
  <dcterms:created xsi:type="dcterms:W3CDTF">2020-01-22T18:30:00Z</dcterms:created>
  <dcterms:modified xsi:type="dcterms:W3CDTF">2020-01-23T09:12:00Z</dcterms:modified>
</cp:coreProperties>
</file>