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29DA4" w14:textId="49ED43F6" w:rsidR="00034BD6" w:rsidRPr="003643F5" w:rsidRDefault="00034BD6" w:rsidP="008C42FB">
      <w:pPr>
        <w:pStyle w:val="Heading7"/>
        <w:rPr>
          <w:u w:val="single"/>
          <w:lang w:val="ro-RO"/>
        </w:rPr>
      </w:pPr>
      <w:bookmarkStart w:id="0" w:name="_GoBack"/>
      <w:bookmarkEnd w:id="0"/>
      <w:r w:rsidRPr="003643F5">
        <w:rPr>
          <w:lang w:val="ro-RO"/>
        </w:rPr>
        <w:t xml:space="preserve">Anexa   </w:t>
      </w:r>
    </w:p>
    <w:p w14:paraId="0B768C86" w14:textId="77777777" w:rsidR="00034BD6" w:rsidRPr="003643F5" w:rsidRDefault="00034BD6" w:rsidP="008C42FB">
      <w:pPr>
        <w:spacing w:after="0" w:line="240" w:lineRule="auto"/>
        <w:jc w:val="center"/>
        <w:rPr>
          <w:rFonts w:cstheme="minorHAnsi"/>
          <w:b/>
          <w:u w:val="single"/>
          <w:lang w:val="ro-RO"/>
        </w:rPr>
      </w:pPr>
      <w:r w:rsidRPr="003643F5">
        <w:rPr>
          <w:rFonts w:cstheme="minorHAnsi"/>
          <w:b/>
          <w:u w:val="single"/>
          <w:lang w:val="ro-RO"/>
        </w:rPr>
        <w:t>Termeni şi Condiţii de Prestare*</w:t>
      </w:r>
      <w:r w:rsidRPr="003643F5">
        <w:rPr>
          <w:rStyle w:val="FootnoteReference"/>
          <w:rFonts w:cstheme="minorHAnsi"/>
          <w:b/>
          <w:u w:val="single"/>
          <w:lang w:val="ro-RO"/>
        </w:rPr>
        <w:footnoteReference w:id="1"/>
      </w:r>
    </w:p>
    <w:p w14:paraId="5DF9B264" w14:textId="01ECE897" w:rsidR="00034BD6" w:rsidRPr="003643F5" w:rsidRDefault="00034BD6" w:rsidP="008C42FB">
      <w:pPr>
        <w:pStyle w:val="ChapterNumber"/>
        <w:jc w:val="center"/>
        <w:rPr>
          <w:rFonts w:asciiTheme="minorHAnsi" w:hAnsiTheme="minorHAnsi" w:cstheme="minorHAnsi"/>
          <w:i/>
          <w:color w:val="3366FF"/>
          <w:lang w:val="ro-RO"/>
        </w:rPr>
      </w:pPr>
      <w:r w:rsidRPr="003643F5">
        <w:rPr>
          <w:rFonts w:asciiTheme="minorHAnsi" w:hAnsiTheme="minorHAnsi" w:cstheme="minorHAnsi"/>
          <w:lang w:val="ro-RO"/>
        </w:rPr>
        <w:t xml:space="preserve">Achiziția de </w:t>
      </w:r>
      <w:r w:rsidR="009B52D5" w:rsidRPr="003643F5">
        <w:rPr>
          <w:rFonts w:cstheme="minorHAnsi"/>
          <w:b/>
          <w:color w:val="0070C0"/>
          <w:lang w:val="ro-RO"/>
        </w:rPr>
        <w:t>Servicii de catering</w:t>
      </w:r>
    </w:p>
    <w:p w14:paraId="4F3D8BA1" w14:textId="77777777" w:rsidR="00034BD6" w:rsidRPr="003643F5" w:rsidRDefault="00034BD6" w:rsidP="008C42FB">
      <w:pPr>
        <w:spacing w:after="0" w:line="240" w:lineRule="auto"/>
        <w:rPr>
          <w:rFonts w:cstheme="minorHAnsi"/>
          <w:lang w:val="ro-RO"/>
        </w:rPr>
      </w:pPr>
    </w:p>
    <w:p w14:paraId="014A9BCB" w14:textId="77777777" w:rsidR="009B52D5" w:rsidRPr="003643F5" w:rsidRDefault="009B52D5" w:rsidP="009B52D5">
      <w:pPr>
        <w:spacing w:after="0" w:line="240" w:lineRule="auto"/>
        <w:ind w:left="6300" w:hanging="5760"/>
        <w:rPr>
          <w:rFonts w:cstheme="minorHAnsi"/>
          <w:lang w:val="ro-RO"/>
        </w:rPr>
      </w:pPr>
      <w:r w:rsidRPr="003643F5">
        <w:rPr>
          <w:rFonts w:cstheme="minorHAnsi"/>
          <w:lang w:val="ro-RO"/>
        </w:rPr>
        <w:t xml:space="preserve">Proiectul privind Învățământul Secundar (ROSE), Sub-proiect: Construiește alături de noi!     </w:t>
      </w:r>
    </w:p>
    <w:p w14:paraId="26476096" w14:textId="77777777" w:rsidR="009B52D5" w:rsidRPr="003643F5" w:rsidRDefault="009B52D5" w:rsidP="009B52D5">
      <w:pPr>
        <w:spacing w:after="0" w:line="240" w:lineRule="auto"/>
        <w:ind w:left="6300" w:hanging="5760"/>
        <w:rPr>
          <w:rFonts w:cstheme="minorHAnsi"/>
          <w:lang w:val="ro-RO"/>
        </w:rPr>
      </w:pPr>
      <w:r w:rsidRPr="003643F5">
        <w:rPr>
          <w:rFonts w:cstheme="minorHAnsi"/>
          <w:lang w:val="ro-RO"/>
        </w:rPr>
        <w:t>Beneficiar:</w:t>
      </w:r>
      <w:r w:rsidRPr="003643F5">
        <w:rPr>
          <w:rFonts w:eastAsia="Calibri" w:cstheme="minorHAnsi"/>
          <w:lang w:val="ro-RO"/>
        </w:rPr>
        <w:t xml:space="preserve"> Universitatea Maritimă din Constanța</w:t>
      </w:r>
    </w:p>
    <w:p w14:paraId="291BF643" w14:textId="77777777" w:rsidR="00034BD6" w:rsidRPr="003643F5" w:rsidRDefault="00034BD6" w:rsidP="008C42FB">
      <w:pPr>
        <w:spacing w:after="0" w:line="240" w:lineRule="auto"/>
        <w:ind w:left="6300" w:hanging="5760"/>
        <w:rPr>
          <w:rFonts w:cstheme="minorHAnsi"/>
          <w:lang w:val="ro-RO"/>
        </w:rPr>
      </w:pPr>
      <w:r w:rsidRPr="003643F5">
        <w:rPr>
          <w:rFonts w:cstheme="minorHAnsi"/>
          <w:lang w:val="ro-RO"/>
        </w:rPr>
        <w:t>Ofertant: ____________________</w:t>
      </w:r>
    </w:p>
    <w:p w14:paraId="30C32D80" w14:textId="77777777" w:rsidR="00034BD6" w:rsidRPr="003643F5" w:rsidRDefault="00034BD6" w:rsidP="008C42FB">
      <w:pPr>
        <w:spacing w:after="0" w:line="240" w:lineRule="auto"/>
        <w:rPr>
          <w:rFonts w:cstheme="minorHAnsi"/>
          <w:b/>
          <w:lang w:val="ro-RO"/>
        </w:rPr>
      </w:pPr>
    </w:p>
    <w:p w14:paraId="4AB55414" w14:textId="77777777" w:rsidR="00034BD6" w:rsidRPr="003643F5" w:rsidRDefault="00034BD6" w:rsidP="008C42FB">
      <w:pPr>
        <w:spacing w:after="0" w:line="240" w:lineRule="auto"/>
        <w:rPr>
          <w:rFonts w:cstheme="minorHAnsi"/>
          <w:i/>
          <w:u w:val="single"/>
          <w:lang w:val="ro-RO"/>
        </w:rPr>
      </w:pPr>
      <w:r w:rsidRPr="003643F5">
        <w:rPr>
          <w:rFonts w:cstheme="minorHAnsi"/>
          <w:b/>
          <w:lang w:val="ro-RO"/>
        </w:rPr>
        <w:t>1</w:t>
      </w:r>
      <w:r w:rsidRPr="003643F5">
        <w:rPr>
          <w:rFonts w:cstheme="minorHAnsi"/>
          <w:lang w:val="ro-RO"/>
        </w:rPr>
        <w:t>.</w:t>
      </w:r>
      <w:r w:rsidRPr="003643F5">
        <w:rPr>
          <w:rFonts w:cstheme="minorHAnsi"/>
          <w:lang w:val="ro-RO"/>
        </w:rPr>
        <w:tab/>
      </w:r>
      <w:r w:rsidRPr="003643F5">
        <w:rPr>
          <w:rFonts w:cstheme="minorHAnsi"/>
          <w:b/>
          <w:u w:val="single"/>
          <w:lang w:val="ro-RO"/>
        </w:rPr>
        <w:t>Oferta de preț</w:t>
      </w:r>
      <w:r w:rsidRPr="003643F5">
        <w:rPr>
          <w:rFonts w:cstheme="minorHAnsi"/>
          <w:b/>
          <w:lang w:val="ro-RO"/>
        </w:rPr>
        <w:t xml:space="preserve"> </w:t>
      </w:r>
      <w:r w:rsidRPr="003643F5">
        <w:rPr>
          <w:rFonts w:cstheme="minorHAnsi"/>
          <w:i/>
          <w:color w:val="FF0000"/>
          <w:lang w:val="ro-RO"/>
        </w:rPr>
        <w:t>[a se completa de catre Ofertant]</w:t>
      </w:r>
    </w:p>
    <w:p w14:paraId="29674F2B" w14:textId="77777777" w:rsidR="00034BD6" w:rsidRPr="003643F5" w:rsidRDefault="00034BD6" w:rsidP="008C42FB">
      <w:pPr>
        <w:spacing w:after="0" w:line="240" w:lineRule="auto"/>
        <w:rPr>
          <w:rFonts w:cstheme="minorHAnsi"/>
          <w:b/>
          <w:sz w:val="16"/>
          <w:lang w:val="ro-RO"/>
        </w:rPr>
      </w:pPr>
      <w:r w:rsidRPr="003643F5">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034BD6" w:rsidRPr="003643F5" w14:paraId="741A46D5" w14:textId="77777777" w:rsidTr="002634F5">
        <w:trPr>
          <w:trHeight w:val="285"/>
        </w:trPr>
        <w:tc>
          <w:tcPr>
            <w:tcW w:w="810" w:type="dxa"/>
            <w:shd w:val="clear" w:color="auto" w:fill="auto"/>
            <w:noWrap/>
            <w:vAlign w:val="center"/>
          </w:tcPr>
          <w:p w14:paraId="7B54FE88" w14:textId="77777777" w:rsidR="00034BD6" w:rsidRPr="003643F5" w:rsidRDefault="00034BD6" w:rsidP="008C42FB">
            <w:pPr>
              <w:spacing w:after="0" w:line="240" w:lineRule="auto"/>
              <w:jc w:val="center"/>
              <w:rPr>
                <w:rFonts w:cstheme="minorHAnsi"/>
                <w:b/>
                <w:lang w:val="ro-RO"/>
              </w:rPr>
            </w:pPr>
            <w:r w:rsidRPr="003643F5">
              <w:rPr>
                <w:rFonts w:cstheme="minorHAnsi"/>
                <w:b/>
                <w:lang w:val="ro-RO"/>
              </w:rPr>
              <w:t>Nr. crt.</w:t>
            </w:r>
          </w:p>
          <w:p w14:paraId="06B5A66A" w14:textId="77777777" w:rsidR="00034BD6" w:rsidRPr="003643F5" w:rsidRDefault="00034BD6" w:rsidP="008C42FB">
            <w:pPr>
              <w:spacing w:after="0" w:line="240" w:lineRule="auto"/>
              <w:jc w:val="center"/>
              <w:rPr>
                <w:rFonts w:cstheme="minorHAnsi"/>
                <w:sz w:val="20"/>
                <w:lang w:val="ro-RO"/>
              </w:rPr>
            </w:pPr>
            <w:r w:rsidRPr="003643F5">
              <w:rPr>
                <w:rFonts w:cstheme="minorHAnsi"/>
                <w:sz w:val="20"/>
                <w:lang w:val="ro-RO"/>
              </w:rPr>
              <w:t>(1)</w:t>
            </w:r>
          </w:p>
        </w:tc>
        <w:tc>
          <w:tcPr>
            <w:tcW w:w="2989" w:type="dxa"/>
            <w:shd w:val="clear" w:color="auto" w:fill="auto"/>
            <w:vAlign w:val="center"/>
          </w:tcPr>
          <w:p w14:paraId="01BDDF7E" w14:textId="77777777" w:rsidR="00034BD6" w:rsidRPr="003643F5" w:rsidRDefault="00034BD6" w:rsidP="008C42FB">
            <w:pPr>
              <w:spacing w:after="0" w:line="240" w:lineRule="auto"/>
              <w:jc w:val="center"/>
              <w:rPr>
                <w:rFonts w:cstheme="minorHAnsi"/>
                <w:b/>
                <w:lang w:val="ro-RO"/>
              </w:rPr>
            </w:pPr>
            <w:r w:rsidRPr="003643F5">
              <w:rPr>
                <w:rFonts w:cstheme="minorHAnsi"/>
                <w:b/>
                <w:lang w:val="ro-RO"/>
              </w:rPr>
              <w:t>Denumirea serviciilor</w:t>
            </w:r>
          </w:p>
          <w:p w14:paraId="6C3393FA" w14:textId="77777777" w:rsidR="00034BD6" w:rsidRPr="003643F5" w:rsidRDefault="00034BD6" w:rsidP="008C42FB">
            <w:pPr>
              <w:spacing w:after="0" w:line="240" w:lineRule="auto"/>
              <w:jc w:val="center"/>
              <w:rPr>
                <w:rFonts w:cstheme="minorHAnsi"/>
                <w:sz w:val="20"/>
                <w:lang w:val="ro-RO"/>
              </w:rPr>
            </w:pPr>
            <w:r w:rsidRPr="003643F5">
              <w:rPr>
                <w:rFonts w:cstheme="minorHAnsi"/>
                <w:sz w:val="20"/>
                <w:lang w:val="ro-RO"/>
              </w:rPr>
              <w:t>(2)</w:t>
            </w:r>
          </w:p>
        </w:tc>
        <w:tc>
          <w:tcPr>
            <w:tcW w:w="850" w:type="dxa"/>
            <w:vAlign w:val="center"/>
          </w:tcPr>
          <w:p w14:paraId="11C0C84D" w14:textId="77777777" w:rsidR="00034BD6" w:rsidRPr="003643F5" w:rsidRDefault="00034BD6" w:rsidP="008C42FB">
            <w:pPr>
              <w:spacing w:after="0" w:line="240" w:lineRule="auto"/>
              <w:jc w:val="center"/>
              <w:rPr>
                <w:rFonts w:cstheme="minorHAnsi"/>
                <w:b/>
                <w:lang w:val="ro-RO"/>
              </w:rPr>
            </w:pPr>
            <w:r w:rsidRPr="003643F5">
              <w:rPr>
                <w:rFonts w:cstheme="minorHAnsi"/>
                <w:b/>
                <w:lang w:val="ro-RO"/>
              </w:rPr>
              <w:t>Cant.</w:t>
            </w:r>
          </w:p>
          <w:p w14:paraId="2BD0DA5C" w14:textId="77777777" w:rsidR="00034BD6" w:rsidRPr="003643F5" w:rsidRDefault="00034BD6" w:rsidP="008C42FB">
            <w:pPr>
              <w:spacing w:after="0" w:line="240" w:lineRule="auto"/>
              <w:jc w:val="center"/>
              <w:rPr>
                <w:rFonts w:cstheme="minorHAnsi"/>
                <w:sz w:val="20"/>
                <w:lang w:val="ro-RO"/>
              </w:rPr>
            </w:pPr>
            <w:r w:rsidRPr="003643F5">
              <w:rPr>
                <w:rFonts w:cstheme="minorHAnsi"/>
                <w:sz w:val="20"/>
                <w:lang w:val="ro-RO"/>
              </w:rPr>
              <w:t>(3)</w:t>
            </w:r>
          </w:p>
        </w:tc>
        <w:tc>
          <w:tcPr>
            <w:tcW w:w="1044" w:type="dxa"/>
            <w:vAlign w:val="center"/>
          </w:tcPr>
          <w:p w14:paraId="0655D198" w14:textId="2521D2DC" w:rsidR="00034BD6" w:rsidRPr="003643F5" w:rsidRDefault="00034BD6" w:rsidP="008C42FB">
            <w:pPr>
              <w:spacing w:after="0" w:line="240" w:lineRule="auto"/>
              <w:jc w:val="center"/>
              <w:rPr>
                <w:rFonts w:cstheme="minorHAnsi"/>
                <w:b/>
                <w:lang w:val="ro-RO"/>
              </w:rPr>
            </w:pPr>
            <w:r w:rsidRPr="003643F5">
              <w:rPr>
                <w:rFonts w:cstheme="minorHAnsi"/>
                <w:b/>
                <w:lang w:val="ro-RO"/>
              </w:rPr>
              <w:t>Pret unitar</w:t>
            </w:r>
            <w:r w:rsidR="00C6120D" w:rsidRPr="003643F5">
              <w:rPr>
                <w:rFonts w:cstheme="minorHAnsi"/>
                <w:b/>
                <w:lang w:val="ro-RO"/>
              </w:rPr>
              <w:t>, fără TVA</w:t>
            </w:r>
          </w:p>
          <w:p w14:paraId="2556635A" w14:textId="77777777" w:rsidR="00034BD6" w:rsidRPr="003643F5" w:rsidRDefault="00034BD6" w:rsidP="008C42FB">
            <w:pPr>
              <w:spacing w:after="0" w:line="240" w:lineRule="auto"/>
              <w:jc w:val="center"/>
              <w:rPr>
                <w:rFonts w:cstheme="minorHAnsi"/>
                <w:sz w:val="20"/>
                <w:lang w:val="ro-RO"/>
              </w:rPr>
            </w:pPr>
            <w:r w:rsidRPr="003643F5">
              <w:rPr>
                <w:rFonts w:cstheme="minorHAnsi"/>
                <w:sz w:val="20"/>
                <w:lang w:val="ro-RO"/>
              </w:rPr>
              <w:t>(4)</w:t>
            </w:r>
          </w:p>
        </w:tc>
        <w:tc>
          <w:tcPr>
            <w:tcW w:w="1080" w:type="dxa"/>
            <w:vAlign w:val="center"/>
          </w:tcPr>
          <w:p w14:paraId="7E2E30D5" w14:textId="77777777" w:rsidR="00034BD6" w:rsidRPr="003643F5" w:rsidRDefault="00034BD6" w:rsidP="008C42FB">
            <w:pPr>
              <w:spacing w:after="0" w:line="240" w:lineRule="auto"/>
              <w:jc w:val="center"/>
              <w:rPr>
                <w:rFonts w:cstheme="minorHAnsi"/>
                <w:b/>
                <w:lang w:val="ro-RO"/>
              </w:rPr>
            </w:pPr>
            <w:r w:rsidRPr="003643F5">
              <w:rPr>
                <w:rFonts w:cstheme="minorHAnsi"/>
                <w:b/>
                <w:lang w:val="ro-RO"/>
              </w:rPr>
              <w:t>Valoare Totala fără TVA</w:t>
            </w:r>
          </w:p>
          <w:p w14:paraId="4D1463F9" w14:textId="77777777" w:rsidR="00034BD6" w:rsidRPr="003643F5" w:rsidRDefault="00034BD6" w:rsidP="008C42FB">
            <w:pPr>
              <w:spacing w:after="0" w:line="240" w:lineRule="auto"/>
              <w:jc w:val="center"/>
              <w:rPr>
                <w:rFonts w:cstheme="minorHAnsi"/>
                <w:sz w:val="20"/>
                <w:lang w:val="ro-RO"/>
              </w:rPr>
            </w:pPr>
            <w:r w:rsidRPr="003643F5">
              <w:rPr>
                <w:rFonts w:cstheme="minorHAnsi"/>
                <w:sz w:val="20"/>
                <w:lang w:val="ro-RO"/>
              </w:rPr>
              <w:t>(5=3*4)</w:t>
            </w:r>
          </w:p>
        </w:tc>
        <w:tc>
          <w:tcPr>
            <w:tcW w:w="1440" w:type="dxa"/>
            <w:vAlign w:val="center"/>
          </w:tcPr>
          <w:p w14:paraId="224C2665" w14:textId="77777777" w:rsidR="00034BD6" w:rsidRPr="003643F5" w:rsidRDefault="00034BD6" w:rsidP="008C42FB">
            <w:pPr>
              <w:spacing w:after="0" w:line="240" w:lineRule="auto"/>
              <w:jc w:val="center"/>
              <w:rPr>
                <w:rFonts w:cstheme="minorHAnsi"/>
                <w:b/>
                <w:lang w:val="ro-RO"/>
              </w:rPr>
            </w:pPr>
            <w:r w:rsidRPr="003643F5">
              <w:rPr>
                <w:rFonts w:cstheme="minorHAnsi"/>
                <w:b/>
                <w:lang w:val="ro-RO"/>
              </w:rPr>
              <w:t>TVA</w:t>
            </w:r>
          </w:p>
          <w:p w14:paraId="5E69A97C" w14:textId="77777777" w:rsidR="00034BD6" w:rsidRPr="003643F5" w:rsidRDefault="00034BD6" w:rsidP="008C42FB">
            <w:pPr>
              <w:spacing w:after="0" w:line="240" w:lineRule="auto"/>
              <w:jc w:val="center"/>
              <w:rPr>
                <w:rFonts w:cstheme="minorHAnsi"/>
                <w:sz w:val="20"/>
                <w:lang w:val="ro-RO"/>
              </w:rPr>
            </w:pPr>
            <w:r w:rsidRPr="003643F5">
              <w:rPr>
                <w:rFonts w:cstheme="minorHAnsi"/>
                <w:sz w:val="20"/>
                <w:lang w:val="ro-RO"/>
              </w:rPr>
              <w:t>(6=5* %TVA)</w:t>
            </w:r>
          </w:p>
        </w:tc>
        <w:tc>
          <w:tcPr>
            <w:tcW w:w="1620" w:type="dxa"/>
            <w:shd w:val="clear" w:color="auto" w:fill="auto"/>
            <w:noWrap/>
            <w:vAlign w:val="center"/>
          </w:tcPr>
          <w:p w14:paraId="1697EE1D" w14:textId="77777777" w:rsidR="00034BD6" w:rsidRPr="003643F5" w:rsidRDefault="00034BD6" w:rsidP="008C42FB">
            <w:pPr>
              <w:spacing w:after="0" w:line="240" w:lineRule="auto"/>
              <w:jc w:val="center"/>
              <w:rPr>
                <w:rFonts w:cstheme="minorHAnsi"/>
                <w:b/>
                <w:lang w:val="ro-RO"/>
              </w:rPr>
            </w:pPr>
            <w:r w:rsidRPr="003643F5">
              <w:rPr>
                <w:rFonts w:cstheme="minorHAnsi"/>
                <w:b/>
                <w:lang w:val="ro-RO"/>
              </w:rPr>
              <w:t>Valoare totala cu TVA</w:t>
            </w:r>
          </w:p>
          <w:p w14:paraId="5D968FDF" w14:textId="77777777" w:rsidR="00034BD6" w:rsidRPr="003643F5" w:rsidRDefault="00034BD6" w:rsidP="008C42FB">
            <w:pPr>
              <w:spacing w:after="0" w:line="240" w:lineRule="auto"/>
              <w:jc w:val="center"/>
              <w:rPr>
                <w:rFonts w:cstheme="minorHAnsi"/>
                <w:sz w:val="20"/>
                <w:lang w:val="ro-RO"/>
              </w:rPr>
            </w:pPr>
            <w:r w:rsidRPr="003643F5">
              <w:rPr>
                <w:rFonts w:cstheme="minorHAnsi"/>
                <w:sz w:val="20"/>
                <w:lang w:val="ro-RO"/>
              </w:rPr>
              <w:t>(7=5+6)</w:t>
            </w:r>
          </w:p>
        </w:tc>
      </w:tr>
      <w:tr w:rsidR="00034BD6" w:rsidRPr="003643F5" w14:paraId="6E7096A3" w14:textId="77777777" w:rsidTr="002634F5">
        <w:trPr>
          <w:trHeight w:val="285"/>
        </w:trPr>
        <w:tc>
          <w:tcPr>
            <w:tcW w:w="810" w:type="dxa"/>
            <w:shd w:val="clear" w:color="auto" w:fill="auto"/>
            <w:noWrap/>
            <w:vAlign w:val="bottom"/>
          </w:tcPr>
          <w:p w14:paraId="2F1C5E01" w14:textId="49E74FCD" w:rsidR="00034BD6" w:rsidRPr="003643F5" w:rsidRDefault="00034BD6" w:rsidP="008C42FB">
            <w:pPr>
              <w:spacing w:after="0" w:line="240" w:lineRule="auto"/>
              <w:ind w:left="162"/>
              <w:rPr>
                <w:rFonts w:cstheme="minorHAnsi"/>
                <w:lang w:val="ro-RO"/>
              </w:rPr>
            </w:pPr>
          </w:p>
        </w:tc>
        <w:tc>
          <w:tcPr>
            <w:tcW w:w="2989" w:type="dxa"/>
            <w:shd w:val="clear" w:color="auto" w:fill="auto"/>
            <w:vAlign w:val="bottom"/>
          </w:tcPr>
          <w:p w14:paraId="6E4F1351" w14:textId="6F4CC137" w:rsidR="00034BD6" w:rsidRPr="00792BBF" w:rsidRDefault="00C6120D" w:rsidP="008C42FB">
            <w:pPr>
              <w:spacing w:after="0" w:line="240" w:lineRule="auto"/>
              <w:ind w:left="-198" w:firstLine="198"/>
              <w:jc w:val="center"/>
              <w:rPr>
                <w:rFonts w:cstheme="minorHAnsi"/>
                <w:color w:val="C00000"/>
                <w:lang w:val="ro-RO"/>
              </w:rPr>
            </w:pPr>
            <w:r w:rsidRPr="00792BBF">
              <w:rPr>
                <w:rFonts w:cstheme="minorHAnsi"/>
                <w:color w:val="C00000"/>
                <w:lang w:val="ro-RO"/>
              </w:rPr>
              <w:t xml:space="preserve">Servicii de catering </w:t>
            </w:r>
          </w:p>
        </w:tc>
        <w:tc>
          <w:tcPr>
            <w:tcW w:w="850" w:type="dxa"/>
          </w:tcPr>
          <w:p w14:paraId="6AA50B26" w14:textId="6E9D570F" w:rsidR="00034BD6" w:rsidRPr="00792BBF" w:rsidRDefault="00C6120D" w:rsidP="008C42FB">
            <w:pPr>
              <w:spacing w:after="0" w:line="240" w:lineRule="auto"/>
              <w:jc w:val="center"/>
              <w:rPr>
                <w:rFonts w:cstheme="minorHAnsi"/>
                <w:color w:val="C00000"/>
                <w:lang w:val="ro-RO"/>
              </w:rPr>
            </w:pPr>
            <w:r w:rsidRPr="00792BBF">
              <w:rPr>
                <w:rFonts w:cstheme="minorHAnsi"/>
                <w:color w:val="C00000"/>
                <w:lang w:val="ro-RO"/>
              </w:rPr>
              <w:t>450 porții</w:t>
            </w:r>
          </w:p>
        </w:tc>
        <w:tc>
          <w:tcPr>
            <w:tcW w:w="1044" w:type="dxa"/>
          </w:tcPr>
          <w:p w14:paraId="58A9B367" w14:textId="77777777" w:rsidR="00034BD6" w:rsidRPr="003643F5" w:rsidRDefault="00034BD6" w:rsidP="008C42FB">
            <w:pPr>
              <w:spacing w:after="0" w:line="240" w:lineRule="auto"/>
              <w:jc w:val="center"/>
              <w:rPr>
                <w:rFonts w:cstheme="minorHAnsi"/>
                <w:lang w:val="ro-RO"/>
              </w:rPr>
            </w:pPr>
          </w:p>
        </w:tc>
        <w:tc>
          <w:tcPr>
            <w:tcW w:w="1080" w:type="dxa"/>
          </w:tcPr>
          <w:p w14:paraId="01546744" w14:textId="77777777" w:rsidR="00034BD6" w:rsidRPr="003643F5" w:rsidRDefault="00034BD6" w:rsidP="008C42FB">
            <w:pPr>
              <w:spacing w:after="0" w:line="240" w:lineRule="auto"/>
              <w:jc w:val="center"/>
              <w:rPr>
                <w:rFonts w:cstheme="minorHAnsi"/>
                <w:lang w:val="ro-RO"/>
              </w:rPr>
            </w:pPr>
          </w:p>
        </w:tc>
        <w:tc>
          <w:tcPr>
            <w:tcW w:w="1440" w:type="dxa"/>
          </w:tcPr>
          <w:p w14:paraId="1E0A3DF3" w14:textId="77777777" w:rsidR="00034BD6" w:rsidRPr="003643F5" w:rsidRDefault="00034BD6" w:rsidP="008C42FB">
            <w:pPr>
              <w:spacing w:after="0" w:line="240" w:lineRule="auto"/>
              <w:jc w:val="center"/>
              <w:rPr>
                <w:rFonts w:cstheme="minorHAnsi"/>
                <w:lang w:val="ro-RO"/>
              </w:rPr>
            </w:pPr>
          </w:p>
        </w:tc>
        <w:tc>
          <w:tcPr>
            <w:tcW w:w="1620" w:type="dxa"/>
            <w:shd w:val="clear" w:color="auto" w:fill="auto"/>
            <w:noWrap/>
            <w:vAlign w:val="bottom"/>
          </w:tcPr>
          <w:p w14:paraId="09F74722" w14:textId="77777777" w:rsidR="00034BD6" w:rsidRPr="003643F5" w:rsidRDefault="00034BD6" w:rsidP="008C42FB">
            <w:pPr>
              <w:spacing w:after="0" w:line="240" w:lineRule="auto"/>
              <w:jc w:val="center"/>
              <w:rPr>
                <w:rFonts w:cstheme="minorHAnsi"/>
                <w:lang w:val="ro-RO"/>
              </w:rPr>
            </w:pPr>
          </w:p>
        </w:tc>
      </w:tr>
      <w:tr w:rsidR="00034BD6" w:rsidRPr="003643F5" w14:paraId="4D7184A6" w14:textId="77777777" w:rsidTr="002634F5">
        <w:trPr>
          <w:trHeight w:val="285"/>
        </w:trPr>
        <w:tc>
          <w:tcPr>
            <w:tcW w:w="810" w:type="dxa"/>
            <w:shd w:val="clear" w:color="auto" w:fill="auto"/>
            <w:noWrap/>
            <w:vAlign w:val="bottom"/>
          </w:tcPr>
          <w:p w14:paraId="704FE502" w14:textId="77777777" w:rsidR="00034BD6" w:rsidRPr="003643F5" w:rsidRDefault="00034BD6" w:rsidP="008C42FB">
            <w:pPr>
              <w:spacing w:after="0" w:line="240" w:lineRule="auto"/>
              <w:ind w:left="162"/>
              <w:rPr>
                <w:rFonts w:cstheme="minorHAnsi"/>
                <w:lang w:val="ro-RO"/>
              </w:rPr>
            </w:pPr>
          </w:p>
        </w:tc>
        <w:tc>
          <w:tcPr>
            <w:tcW w:w="2989" w:type="dxa"/>
            <w:shd w:val="clear" w:color="auto" w:fill="auto"/>
            <w:vAlign w:val="bottom"/>
          </w:tcPr>
          <w:p w14:paraId="441174A3" w14:textId="77777777" w:rsidR="00034BD6" w:rsidRPr="003643F5" w:rsidRDefault="00034BD6" w:rsidP="008C42FB">
            <w:pPr>
              <w:spacing w:after="0" w:line="240" w:lineRule="auto"/>
              <w:ind w:left="-198" w:firstLine="198"/>
              <w:jc w:val="center"/>
              <w:rPr>
                <w:rFonts w:cstheme="minorHAnsi"/>
                <w:lang w:val="ro-RO"/>
              </w:rPr>
            </w:pPr>
          </w:p>
        </w:tc>
        <w:tc>
          <w:tcPr>
            <w:tcW w:w="850" w:type="dxa"/>
          </w:tcPr>
          <w:p w14:paraId="6CB4753E" w14:textId="77777777" w:rsidR="00034BD6" w:rsidRPr="003643F5" w:rsidRDefault="00034BD6" w:rsidP="008C42FB">
            <w:pPr>
              <w:spacing w:after="0" w:line="240" w:lineRule="auto"/>
              <w:jc w:val="center"/>
              <w:rPr>
                <w:rFonts w:cstheme="minorHAnsi"/>
                <w:lang w:val="ro-RO"/>
              </w:rPr>
            </w:pPr>
          </w:p>
        </w:tc>
        <w:tc>
          <w:tcPr>
            <w:tcW w:w="1044" w:type="dxa"/>
          </w:tcPr>
          <w:p w14:paraId="6202B82B" w14:textId="77777777" w:rsidR="00034BD6" w:rsidRPr="003643F5" w:rsidRDefault="00034BD6" w:rsidP="008C42FB">
            <w:pPr>
              <w:spacing w:after="0" w:line="240" w:lineRule="auto"/>
              <w:jc w:val="center"/>
              <w:rPr>
                <w:rFonts w:cstheme="minorHAnsi"/>
                <w:lang w:val="ro-RO"/>
              </w:rPr>
            </w:pPr>
          </w:p>
        </w:tc>
        <w:tc>
          <w:tcPr>
            <w:tcW w:w="1080" w:type="dxa"/>
          </w:tcPr>
          <w:p w14:paraId="1D603226" w14:textId="77777777" w:rsidR="00034BD6" w:rsidRPr="003643F5" w:rsidRDefault="00034BD6" w:rsidP="008C42FB">
            <w:pPr>
              <w:spacing w:after="0" w:line="240" w:lineRule="auto"/>
              <w:jc w:val="center"/>
              <w:rPr>
                <w:rFonts w:cstheme="minorHAnsi"/>
                <w:lang w:val="ro-RO"/>
              </w:rPr>
            </w:pPr>
          </w:p>
        </w:tc>
        <w:tc>
          <w:tcPr>
            <w:tcW w:w="1440" w:type="dxa"/>
          </w:tcPr>
          <w:p w14:paraId="0E709E32" w14:textId="77777777" w:rsidR="00034BD6" w:rsidRPr="003643F5" w:rsidRDefault="00034BD6" w:rsidP="008C42FB">
            <w:pPr>
              <w:spacing w:after="0" w:line="240" w:lineRule="auto"/>
              <w:jc w:val="center"/>
              <w:rPr>
                <w:rFonts w:cstheme="minorHAnsi"/>
                <w:lang w:val="ro-RO"/>
              </w:rPr>
            </w:pPr>
          </w:p>
        </w:tc>
        <w:tc>
          <w:tcPr>
            <w:tcW w:w="1620" w:type="dxa"/>
            <w:shd w:val="clear" w:color="auto" w:fill="auto"/>
            <w:noWrap/>
            <w:vAlign w:val="bottom"/>
          </w:tcPr>
          <w:p w14:paraId="11719518" w14:textId="77777777" w:rsidR="00034BD6" w:rsidRPr="003643F5" w:rsidRDefault="00034BD6" w:rsidP="008C42FB">
            <w:pPr>
              <w:spacing w:after="0" w:line="240" w:lineRule="auto"/>
              <w:jc w:val="center"/>
              <w:rPr>
                <w:rFonts w:cstheme="minorHAnsi"/>
                <w:lang w:val="ro-RO"/>
              </w:rPr>
            </w:pPr>
          </w:p>
        </w:tc>
      </w:tr>
      <w:tr w:rsidR="00034BD6" w:rsidRPr="003643F5" w14:paraId="247997AB" w14:textId="77777777" w:rsidTr="002634F5">
        <w:trPr>
          <w:trHeight w:val="285"/>
        </w:trPr>
        <w:tc>
          <w:tcPr>
            <w:tcW w:w="810" w:type="dxa"/>
            <w:shd w:val="clear" w:color="auto" w:fill="auto"/>
            <w:noWrap/>
            <w:vAlign w:val="bottom"/>
          </w:tcPr>
          <w:p w14:paraId="16FAA05C" w14:textId="77777777" w:rsidR="00034BD6" w:rsidRPr="003643F5" w:rsidRDefault="00034BD6" w:rsidP="008C42FB">
            <w:pPr>
              <w:spacing w:after="0" w:line="240" w:lineRule="auto"/>
              <w:ind w:left="162"/>
              <w:rPr>
                <w:rFonts w:cstheme="minorHAnsi"/>
                <w:lang w:val="ro-RO"/>
              </w:rPr>
            </w:pPr>
          </w:p>
        </w:tc>
        <w:tc>
          <w:tcPr>
            <w:tcW w:w="2989" w:type="dxa"/>
            <w:shd w:val="clear" w:color="auto" w:fill="auto"/>
            <w:vAlign w:val="bottom"/>
          </w:tcPr>
          <w:p w14:paraId="27E6AAE9" w14:textId="77777777" w:rsidR="00034BD6" w:rsidRPr="003643F5" w:rsidRDefault="00034BD6" w:rsidP="008C42FB">
            <w:pPr>
              <w:spacing w:after="0" w:line="240" w:lineRule="auto"/>
              <w:ind w:left="-198" w:firstLine="198"/>
              <w:jc w:val="center"/>
              <w:rPr>
                <w:rFonts w:cstheme="minorHAnsi"/>
                <w:lang w:val="ro-RO"/>
              </w:rPr>
            </w:pPr>
          </w:p>
        </w:tc>
        <w:tc>
          <w:tcPr>
            <w:tcW w:w="850" w:type="dxa"/>
          </w:tcPr>
          <w:p w14:paraId="57377D0B" w14:textId="77777777" w:rsidR="00034BD6" w:rsidRPr="003643F5" w:rsidRDefault="00034BD6" w:rsidP="008C42FB">
            <w:pPr>
              <w:spacing w:after="0" w:line="240" w:lineRule="auto"/>
              <w:jc w:val="center"/>
              <w:rPr>
                <w:rFonts w:cstheme="minorHAnsi"/>
                <w:lang w:val="ro-RO"/>
              </w:rPr>
            </w:pPr>
          </w:p>
        </w:tc>
        <w:tc>
          <w:tcPr>
            <w:tcW w:w="1044" w:type="dxa"/>
          </w:tcPr>
          <w:p w14:paraId="06C4E505" w14:textId="77777777" w:rsidR="00034BD6" w:rsidRPr="003643F5" w:rsidRDefault="00034BD6" w:rsidP="008C42FB">
            <w:pPr>
              <w:spacing w:after="0" w:line="240" w:lineRule="auto"/>
              <w:jc w:val="center"/>
              <w:rPr>
                <w:rFonts w:cstheme="minorHAnsi"/>
                <w:lang w:val="ro-RO"/>
              </w:rPr>
            </w:pPr>
          </w:p>
        </w:tc>
        <w:tc>
          <w:tcPr>
            <w:tcW w:w="1080" w:type="dxa"/>
          </w:tcPr>
          <w:p w14:paraId="4A929202" w14:textId="77777777" w:rsidR="00034BD6" w:rsidRPr="003643F5" w:rsidRDefault="00034BD6" w:rsidP="008C42FB">
            <w:pPr>
              <w:spacing w:after="0" w:line="240" w:lineRule="auto"/>
              <w:jc w:val="center"/>
              <w:rPr>
                <w:rFonts w:cstheme="minorHAnsi"/>
                <w:lang w:val="ro-RO"/>
              </w:rPr>
            </w:pPr>
          </w:p>
        </w:tc>
        <w:tc>
          <w:tcPr>
            <w:tcW w:w="1440" w:type="dxa"/>
          </w:tcPr>
          <w:p w14:paraId="73F84278" w14:textId="77777777" w:rsidR="00034BD6" w:rsidRPr="003643F5" w:rsidRDefault="00034BD6" w:rsidP="008C42FB">
            <w:pPr>
              <w:spacing w:after="0" w:line="240" w:lineRule="auto"/>
              <w:jc w:val="center"/>
              <w:rPr>
                <w:rFonts w:cstheme="minorHAnsi"/>
                <w:lang w:val="ro-RO"/>
              </w:rPr>
            </w:pPr>
          </w:p>
        </w:tc>
        <w:tc>
          <w:tcPr>
            <w:tcW w:w="1620" w:type="dxa"/>
            <w:shd w:val="clear" w:color="auto" w:fill="auto"/>
            <w:noWrap/>
            <w:vAlign w:val="bottom"/>
          </w:tcPr>
          <w:p w14:paraId="161AFD71" w14:textId="77777777" w:rsidR="00034BD6" w:rsidRPr="003643F5" w:rsidRDefault="00034BD6" w:rsidP="008C42FB">
            <w:pPr>
              <w:spacing w:after="0" w:line="240" w:lineRule="auto"/>
              <w:jc w:val="center"/>
              <w:rPr>
                <w:rFonts w:cstheme="minorHAnsi"/>
                <w:lang w:val="ro-RO"/>
              </w:rPr>
            </w:pPr>
          </w:p>
        </w:tc>
      </w:tr>
      <w:tr w:rsidR="00034BD6" w:rsidRPr="003643F5" w14:paraId="353A27DB" w14:textId="77777777" w:rsidTr="002634F5">
        <w:trPr>
          <w:trHeight w:val="285"/>
        </w:trPr>
        <w:tc>
          <w:tcPr>
            <w:tcW w:w="810" w:type="dxa"/>
            <w:shd w:val="clear" w:color="auto" w:fill="auto"/>
            <w:noWrap/>
            <w:vAlign w:val="bottom"/>
          </w:tcPr>
          <w:p w14:paraId="67BC36C3" w14:textId="77777777" w:rsidR="00034BD6" w:rsidRPr="003643F5" w:rsidRDefault="00034BD6" w:rsidP="008C42FB">
            <w:pPr>
              <w:spacing w:after="0" w:line="240" w:lineRule="auto"/>
              <w:ind w:left="162"/>
              <w:rPr>
                <w:rFonts w:cstheme="minorHAnsi"/>
                <w:b/>
                <w:lang w:val="ro-RO"/>
              </w:rPr>
            </w:pPr>
          </w:p>
        </w:tc>
        <w:tc>
          <w:tcPr>
            <w:tcW w:w="2989" w:type="dxa"/>
            <w:shd w:val="clear" w:color="auto" w:fill="auto"/>
            <w:vAlign w:val="bottom"/>
          </w:tcPr>
          <w:p w14:paraId="3A8DC728" w14:textId="77777777" w:rsidR="00034BD6" w:rsidRPr="003643F5" w:rsidRDefault="00034BD6" w:rsidP="008C42FB">
            <w:pPr>
              <w:spacing w:after="0" w:line="240" w:lineRule="auto"/>
              <w:ind w:left="-198" w:firstLine="198"/>
              <w:jc w:val="center"/>
              <w:rPr>
                <w:rFonts w:cstheme="minorHAnsi"/>
                <w:b/>
                <w:lang w:val="ro-RO"/>
              </w:rPr>
            </w:pPr>
            <w:r w:rsidRPr="003643F5">
              <w:rPr>
                <w:rFonts w:cstheme="minorHAnsi"/>
                <w:b/>
                <w:lang w:val="ro-RO"/>
              </w:rPr>
              <w:t>TOTAL</w:t>
            </w:r>
          </w:p>
        </w:tc>
        <w:tc>
          <w:tcPr>
            <w:tcW w:w="850" w:type="dxa"/>
          </w:tcPr>
          <w:p w14:paraId="6C1E2E15" w14:textId="77777777" w:rsidR="00034BD6" w:rsidRPr="003643F5" w:rsidRDefault="00034BD6" w:rsidP="008C42FB">
            <w:pPr>
              <w:spacing w:after="0" w:line="240" w:lineRule="auto"/>
              <w:jc w:val="center"/>
              <w:rPr>
                <w:rFonts w:cstheme="minorHAnsi"/>
                <w:b/>
                <w:lang w:val="ro-RO"/>
              </w:rPr>
            </w:pPr>
          </w:p>
        </w:tc>
        <w:tc>
          <w:tcPr>
            <w:tcW w:w="1044" w:type="dxa"/>
          </w:tcPr>
          <w:p w14:paraId="5CDAD2B0" w14:textId="77777777" w:rsidR="00034BD6" w:rsidRPr="003643F5" w:rsidRDefault="00034BD6" w:rsidP="008C42FB">
            <w:pPr>
              <w:spacing w:after="0" w:line="240" w:lineRule="auto"/>
              <w:jc w:val="center"/>
              <w:rPr>
                <w:rFonts w:cstheme="minorHAnsi"/>
                <w:b/>
                <w:lang w:val="ro-RO"/>
              </w:rPr>
            </w:pPr>
          </w:p>
        </w:tc>
        <w:tc>
          <w:tcPr>
            <w:tcW w:w="1080" w:type="dxa"/>
          </w:tcPr>
          <w:p w14:paraId="51D19BE7" w14:textId="77777777" w:rsidR="00034BD6" w:rsidRPr="003643F5" w:rsidRDefault="00034BD6" w:rsidP="008C42FB">
            <w:pPr>
              <w:spacing w:after="0" w:line="240" w:lineRule="auto"/>
              <w:jc w:val="center"/>
              <w:rPr>
                <w:rFonts w:cstheme="minorHAnsi"/>
                <w:b/>
                <w:lang w:val="ro-RO"/>
              </w:rPr>
            </w:pPr>
          </w:p>
        </w:tc>
        <w:tc>
          <w:tcPr>
            <w:tcW w:w="1440" w:type="dxa"/>
          </w:tcPr>
          <w:p w14:paraId="7156D152" w14:textId="77777777" w:rsidR="00034BD6" w:rsidRPr="003643F5" w:rsidRDefault="00034BD6" w:rsidP="008C42FB">
            <w:pPr>
              <w:spacing w:after="0" w:line="240" w:lineRule="auto"/>
              <w:jc w:val="center"/>
              <w:rPr>
                <w:rFonts w:cstheme="minorHAnsi"/>
                <w:b/>
                <w:lang w:val="ro-RO"/>
              </w:rPr>
            </w:pPr>
          </w:p>
        </w:tc>
        <w:tc>
          <w:tcPr>
            <w:tcW w:w="1620" w:type="dxa"/>
            <w:shd w:val="clear" w:color="auto" w:fill="auto"/>
            <w:noWrap/>
            <w:vAlign w:val="bottom"/>
          </w:tcPr>
          <w:p w14:paraId="2AA91FEA" w14:textId="77777777" w:rsidR="00034BD6" w:rsidRPr="003643F5" w:rsidRDefault="00034BD6" w:rsidP="008C42FB">
            <w:pPr>
              <w:spacing w:after="0" w:line="240" w:lineRule="auto"/>
              <w:jc w:val="center"/>
              <w:rPr>
                <w:rFonts w:cstheme="minorHAnsi"/>
                <w:b/>
                <w:lang w:val="ro-RO"/>
              </w:rPr>
            </w:pPr>
          </w:p>
        </w:tc>
      </w:tr>
    </w:tbl>
    <w:p w14:paraId="1317B9DA" w14:textId="77777777" w:rsidR="00034BD6" w:rsidRPr="003643F5" w:rsidRDefault="00034BD6" w:rsidP="008C42FB">
      <w:pPr>
        <w:spacing w:after="0" w:line="240" w:lineRule="auto"/>
        <w:rPr>
          <w:rFonts w:cstheme="minorHAnsi"/>
          <w:b/>
          <w:u w:val="single"/>
          <w:lang w:val="ro-RO"/>
        </w:rPr>
      </w:pPr>
    </w:p>
    <w:p w14:paraId="1041AA01" w14:textId="77777777" w:rsidR="00034BD6" w:rsidRPr="003643F5" w:rsidRDefault="00034BD6" w:rsidP="008C42FB">
      <w:pPr>
        <w:spacing w:after="0" w:line="240" w:lineRule="auto"/>
        <w:ind w:left="720" w:hanging="720"/>
        <w:jc w:val="both"/>
        <w:rPr>
          <w:rFonts w:cstheme="minorHAnsi"/>
          <w:lang w:val="ro-RO"/>
        </w:rPr>
      </w:pPr>
      <w:r w:rsidRPr="003643F5">
        <w:rPr>
          <w:rFonts w:cstheme="minorHAnsi"/>
          <w:b/>
          <w:lang w:val="ro-RO"/>
        </w:rPr>
        <w:t>2.</w:t>
      </w:r>
      <w:r w:rsidRPr="003643F5">
        <w:rPr>
          <w:rFonts w:cstheme="minorHAnsi"/>
          <w:b/>
          <w:lang w:val="ro-RO"/>
        </w:rPr>
        <w:tab/>
      </w:r>
      <w:r w:rsidRPr="003643F5">
        <w:rPr>
          <w:rFonts w:cstheme="minorHAnsi"/>
          <w:b/>
          <w:u w:val="single"/>
          <w:lang w:val="ro-RO"/>
        </w:rPr>
        <w:t>Preţ fix:</w:t>
      </w:r>
      <w:r w:rsidRPr="003643F5">
        <w:rPr>
          <w:rFonts w:cstheme="minorHAnsi"/>
          <w:b/>
          <w:lang w:val="ro-RO"/>
        </w:rPr>
        <w:t xml:space="preserve">  </w:t>
      </w:r>
      <w:r w:rsidRPr="003643F5">
        <w:rPr>
          <w:rFonts w:cstheme="minorHAnsi"/>
          <w:lang w:val="ro-RO"/>
        </w:rPr>
        <w:t>Preţul indicat mai sus este ferm şi fix şi nu poate fi modificat pe durata executării contractului.</w:t>
      </w:r>
    </w:p>
    <w:p w14:paraId="4223989E" w14:textId="77777777" w:rsidR="00034BD6" w:rsidRPr="003643F5" w:rsidRDefault="00034BD6" w:rsidP="008C42FB">
      <w:pPr>
        <w:spacing w:after="0" w:line="240" w:lineRule="auto"/>
        <w:ind w:left="720" w:hanging="720"/>
        <w:rPr>
          <w:rFonts w:cstheme="minorHAnsi"/>
          <w:b/>
          <w:lang w:val="ro-RO"/>
        </w:rPr>
      </w:pPr>
    </w:p>
    <w:p w14:paraId="6AA2BE56" w14:textId="0B670A06" w:rsidR="00034BD6" w:rsidRPr="003643F5" w:rsidRDefault="00034BD6" w:rsidP="008C42FB">
      <w:pPr>
        <w:spacing w:after="0" w:line="240" w:lineRule="auto"/>
        <w:ind w:left="720" w:hanging="720"/>
        <w:jc w:val="both"/>
        <w:rPr>
          <w:rFonts w:cstheme="minorHAnsi"/>
          <w:i/>
          <w:color w:val="FF0000"/>
          <w:lang w:val="ro-RO"/>
        </w:rPr>
      </w:pPr>
      <w:r w:rsidRPr="003643F5">
        <w:rPr>
          <w:rFonts w:cstheme="minorHAnsi"/>
          <w:b/>
          <w:lang w:val="ro-RO"/>
        </w:rPr>
        <w:t>3.</w:t>
      </w:r>
      <w:r w:rsidRPr="003643F5">
        <w:rPr>
          <w:rFonts w:cstheme="minorHAnsi"/>
          <w:b/>
          <w:lang w:val="ro-RO"/>
        </w:rPr>
        <w:tab/>
      </w:r>
      <w:r w:rsidRPr="003643F5">
        <w:rPr>
          <w:rFonts w:cstheme="minorHAnsi"/>
          <w:b/>
          <w:u w:val="single"/>
          <w:lang w:val="ro-RO"/>
        </w:rPr>
        <w:t>Calendar de realizare a serviciilor:</w:t>
      </w:r>
      <w:r w:rsidRPr="003643F5">
        <w:rPr>
          <w:rFonts w:cstheme="minorHAnsi"/>
          <w:b/>
          <w:lang w:val="ro-RO"/>
        </w:rPr>
        <w:t xml:space="preserve"> </w:t>
      </w:r>
      <w:r w:rsidRPr="003643F5">
        <w:rPr>
          <w:rFonts w:cstheme="minorHAnsi"/>
          <w:lang w:val="ro-RO"/>
        </w:rPr>
        <w:t>Serviciile prevăzute se realizează</w:t>
      </w:r>
      <w:r w:rsidR="00B62D83" w:rsidRPr="003643F5">
        <w:rPr>
          <w:rFonts w:cstheme="minorHAnsi"/>
          <w:lang w:val="ro-RO"/>
        </w:rPr>
        <w:t xml:space="preserve"> </w:t>
      </w:r>
      <w:r w:rsidR="00B62D83" w:rsidRPr="003643F5">
        <w:rPr>
          <w:rFonts w:cstheme="minorHAnsi"/>
          <w:color w:val="0070C0"/>
          <w:lang w:val="ro-RO"/>
        </w:rPr>
        <w:t xml:space="preserve">și se prestează la dată și oră fixă care vor fi comunicate cu cel puțin </w:t>
      </w:r>
      <w:r w:rsidR="007D7D5E" w:rsidRPr="003643F5">
        <w:rPr>
          <w:rFonts w:cstheme="minorHAnsi"/>
          <w:color w:val="0070C0"/>
          <w:lang w:val="ro-RO"/>
        </w:rPr>
        <w:t>3</w:t>
      </w:r>
      <w:r w:rsidR="00B62D83" w:rsidRPr="003643F5">
        <w:rPr>
          <w:rFonts w:cstheme="minorHAnsi"/>
          <w:color w:val="0070C0"/>
          <w:lang w:val="ro-RO"/>
        </w:rPr>
        <w:t xml:space="preserve"> zile în avans. </w:t>
      </w:r>
      <w:r w:rsidR="007D7D5E" w:rsidRPr="003643F5">
        <w:rPr>
          <w:rFonts w:cstheme="minorHAnsi"/>
          <w:color w:val="0070C0"/>
          <w:lang w:val="ro-RO"/>
        </w:rPr>
        <w:t>Vor fi un număr de 18 livrări</w:t>
      </w:r>
      <w:r w:rsidR="00DD78E8" w:rsidRPr="003643F5">
        <w:rPr>
          <w:rFonts w:cstheme="minorHAnsi"/>
          <w:color w:val="0070C0"/>
          <w:lang w:val="ro-RO"/>
        </w:rPr>
        <w:t>,</w:t>
      </w:r>
      <w:r w:rsidR="007D7D5E" w:rsidRPr="003643F5">
        <w:rPr>
          <w:rFonts w:cstheme="minorHAnsi"/>
          <w:color w:val="0070C0"/>
          <w:lang w:val="ro-RO"/>
        </w:rPr>
        <w:t xml:space="preserve"> în medie de </w:t>
      </w:r>
      <w:r w:rsidR="00B62D83" w:rsidRPr="003643F5">
        <w:rPr>
          <w:rFonts w:cstheme="minorHAnsi"/>
          <w:color w:val="0070C0"/>
          <w:lang w:val="ro-RO"/>
        </w:rPr>
        <w:t>câte 25</w:t>
      </w:r>
      <w:r w:rsidR="007D7D5E" w:rsidRPr="003643F5">
        <w:rPr>
          <w:rFonts w:cstheme="minorHAnsi"/>
          <w:lang w:val="ro-RO"/>
        </w:rPr>
        <w:t xml:space="preserve"> </w:t>
      </w:r>
      <w:r w:rsidR="007D7D5E" w:rsidRPr="003643F5">
        <w:rPr>
          <w:rFonts w:cstheme="minorHAnsi"/>
          <w:color w:val="0070C0"/>
          <w:lang w:val="ro-RO"/>
        </w:rPr>
        <w:t>menu-uri</w:t>
      </w:r>
      <w:r w:rsidR="00B62D83" w:rsidRPr="003643F5">
        <w:rPr>
          <w:rFonts w:cstheme="minorHAnsi"/>
          <w:lang w:val="ro-RO"/>
        </w:rPr>
        <w:t xml:space="preserve"> </w:t>
      </w:r>
      <w:r w:rsidR="007D7D5E" w:rsidRPr="003643F5">
        <w:rPr>
          <w:rFonts w:cstheme="minorHAnsi"/>
          <w:lang w:val="ro-RO"/>
        </w:rPr>
        <w:t xml:space="preserve">într-o perioadă începând </w:t>
      </w:r>
      <w:r w:rsidRPr="003643F5">
        <w:rPr>
          <w:rFonts w:cstheme="minorHAnsi"/>
          <w:lang w:val="ro-RO"/>
        </w:rPr>
        <w:t>de la semnarea Contractului</w:t>
      </w:r>
      <w:r w:rsidR="00DD78E8" w:rsidRPr="003643F5">
        <w:rPr>
          <w:rFonts w:cstheme="minorHAnsi"/>
          <w:lang w:val="ro-RO"/>
        </w:rPr>
        <w:t xml:space="preserve"> până la </w:t>
      </w:r>
      <w:r w:rsidR="007D7D5E" w:rsidRPr="003643F5">
        <w:rPr>
          <w:rFonts w:cstheme="minorHAnsi"/>
          <w:lang w:val="ro-RO"/>
        </w:rPr>
        <w:t>9.09.2020</w:t>
      </w:r>
      <w:r w:rsidRPr="003643F5">
        <w:rPr>
          <w:rFonts w:cstheme="minorHAnsi"/>
          <w:lang w:val="ro-RO"/>
        </w:rPr>
        <w:t xml:space="preserve">, conform următorului program: </w:t>
      </w:r>
      <w:r w:rsidRPr="003643F5">
        <w:rPr>
          <w:rFonts w:cstheme="minorHAnsi"/>
          <w:i/>
          <w:color w:val="FF0000"/>
          <w:lang w:val="ro-RO"/>
        </w:rPr>
        <w:t>[a se completa de c</w:t>
      </w:r>
      <w:r w:rsidR="00334A04" w:rsidRPr="003643F5">
        <w:rPr>
          <w:rFonts w:cstheme="minorHAnsi"/>
          <w:i/>
          <w:color w:val="FF0000"/>
          <w:lang w:val="ro-RO"/>
        </w:rPr>
        <w:t>ă</w:t>
      </w:r>
      <w:r w:rsidRPr="003643F5">
        <w:rPr>
          <w:rFonts w:cstheme="minorHAnsi"/>
          <w:i/>
          <w:color w:val="FF0000"/>
          <w:lang w:val="ro-RO"/>
        </w:rPr>
        <w:t>tre Ofertant]</w:t>
      </w:r>
    </w:p>
    <w:p w14:paraId="006CDA63" w14:textId="77777777" w:rsidR="00034BD6" w:rsidRPr="003643F5" w:rsidRDefault="00034BD6"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034BD6" w:rsidRPr="003643F5" w14:paraId="592CF683" w14:textId="77777777" w:rsidTr="002634F5">
        <w:trPr>
          <w:trHeight w:val="285"/>
        </w:trPr>
        <w:tc>
          <w:tcPr>
            <w:tcW w:w="810" w:type="dxa"/>
            <w:shd w:val="clear" w:color="auto" w:fill="auto"/>
            <w:noWrap/>
            <w:vAlign w:val="center"/>
          </w:tcPr>
          <w:p w14:paraId="6B02C614" w14:textId="77777777" w:rsidR="00034BD6" w:rsidRPr="003643F5" w:rsidRDefault="00034BD6" w:rsidP="008C42FB">
            <w:pPr>
              <w:spacing w:after="0" w:line="240" w:lineRule="auto"/>
              <w:jc w:val="center"/>
              <w:rPr>
                <w:rFonts w:cstheme="minorHAnsi"/>
                <w:b/>
                <w:lang w:val="ro-RO"/>
              </w:rPr>
            </w:pPr>
            <w:r w:rsidRPr="003643F5">
              <w:rPr>
                <w:rFonts w:cstheme="minorHAnsi"/>
                <w:b/>
                <w:lang w:val="ro-RO"/>
              </w:rPr>
              <w:t>Nr. crt.</w:t>
            </w:r>
          </w:p>
        </w:tc>
        <w:tc>
          <w:tcPr>
            <w:tcW w:w="3330" w:type="dxa"/>
            <w:shd w:val="clear" w:color="auto" w:fill="auto"/>
            <w:vAlign w:val="center"/>
          </w:tcPr>
          <w:p w14:paraId="6475DD5C" w14:textId="77777777" w:rsidR="00034BD6" w:rsidRPr="003643F5" w:rsidRDefault="00034BD6" w:rsidP="008C42FB">
            <w:pPr>
              <w:spacing w:after="0" w:line="240" w:lineRule="auto"/>
              <w:jc w:val="center"/>
              <w:rPr>
                <w:rFonts w:cstheme="minorHAnsi"/>
                <w:b/>
                <w:lang w:val="ro-RO"/>
              </w:rPr>
            </w:pPr>
            <w:r w:rsidRPr="003643F5">
              <w:rPr>
                <w:rFonts w:cstheme="minorHAnsi"/>
                <w:b/>
                <w:lang w:val="ro-RO"/>
              </w:rPr>
              <w:t>Denumirea serviciilor</w:t>
            </w:r>
          </w:p>
        </w:tc>
        <w:tc>
          <w:tcPr>
            <w:tcW w:w="2069" w:type="dxa"/>
            <w:vAlign w:val="center"/>
          </w:tcPr>
          <w:p w14:paraId="18B9ED9D" w14:textId="77777777" w:rsidR="00034BD6" w:rsidRPr="003643F5" w:rsidRDefault="00034BD6" w:rsidP="008C42FB">
            <w:pPr>
              <w:spacing w:after="0" w:line="240" w:lineRule="auto"/>
              <w:jc w:val="center"/>
              <w:rPr>
                <w:rFonts w:cstheme="minorHAnsi"/>
                <w:b/>
                <w:lang w:val="ro-RO"/>
              </w:rPr>
            </w:pPr>
            <w:r w:rsidRPr="003643F5">
              <w:rPr>
                <w:rFonts w:cstheme="minorHAnsi"/>
                <w:b/>
                <w:lang w:val="ro-RO"/>
              </w:rPr>
              <w:t>Cant.</w:t>
            </w:r>
          </w:p>
        </w:tc>
        <w:tc>
          <w:tcPr>
            <w:tcW w:w="3624" w:type="dxa"/>
            <w:vAlign w:val="center"/>
          </w:tcPr>
          <w:p w14:paraId="2FDD55AF" w14:textId="77777777" w:rsidR="00034BD6" w:rsidRPr="003643F5" w:rsidRDefault="00034BD6" w:rsidP="008C42FB">
            <w:pPr>
              <w:spacing w:after="0" w:line="240" w:lineRule="auto"/>
              <w:jc w:val="center"/>
              <w:rPr>
                <w:rFonts w:cstheme="minorHAnsi"/>
                <w:b/>
                <w:lang w:val="ro-RO"/>
              </w:rPr>
            </w:pPr>
            <w:r w:rsidRPr="003643F5">
              <w:rPr>
                <w:rFonts w:cstheme="minorHAnsi"/>
                <w:b/>
                <w:lang w:val="ro-RO"/>
              </w:rPr>
              <w:t>Termene de realizare</w:t>
            </w:r>
          </w:p>
        </w:tc>
      </w:tr>
      <w:tr w:rsidR="00034BD6" w:rsidRPr="003643F5" w14:paraId="64B36497" w14:textId="77777777" w:rsidTr="002634F5">
        <w:trPr>
          <w:trHeight w:val="285"/>
        </w:trPr>
        <w:tc>
          <w:tcPr>
            <w:tcW w:w="810" w:type="dxa"/>
            <w:shd w:val="clear" w:color="auto" w:fill="auto"/>
            <w:noWrap/>
            <w:vAlign w:val="bottom"/>
          </w:tcPr>
          <w:p w14:paraId="2CF9D48F" w14:textId="77777777" w:rsidR="00034BD6" w:rsidRPr="003643F5" w:rsidRDefault="00034BD6" w:rsidP="008C42FB">
            <w:pPr>
              <w:spacing w:after="0" w:line="240" w:lineRule="auto"/>
              <w:ind w:left="162"/>
              <w:rPr>
                <w:rFonts w:cstheme="minorHAnsi"/>
                <w:lang w:val="ro-RO"/>
              </w:rPr>
            </w:pPr>
            <w:r w:rsidRPr="003643F5">
              <w:rPr>
                <w:rFonts w:cstheme="minorHAnsi"/>
                <w:lang w:val="ro-RO"/>
              </w:rPr>
              <w:t>1.</w:t>
            </w:r>
          </w:p>
        </w:tc>
        <w:tc>
          <w:tcPr>
            <w:tcW w:w="3330" w:type="dxa"/>
            <w:shd w:val="clear" w:color="auto" w:fill="auto"/>
            <w:vAlign w:val="bottom"/>
          </w:tcPr>
          <w:p w14:paraId="075C4B0B" w14:textId="4FFE6FEF" w:rsidR="00034BD6" w:rsidRPr="00792BBF" w:rsidRDefault="003643F5" w:rsidP="008C42FB">
            <w:pPr>
              <w:spacing w:after="0" w:line="240" w:lineRule="auto"/>
              <w:ind w:left="-198" w:firstLine="198"/>
              <w:jc w:val="center"/>
              <w:rPr>
                <w:rFonts w:cstheme="minorHAnsi"/>
                <w:color w:val="C00000"/>
                <w:lang w:val="ro-RO"/>
              </w:rPr>
            </w:pPr>
            <w:r w:rsidRPr="00792BBF">
              <w:rPr>
                <w:rFonts w:cstheme="minorHAnsi"/>
                <w:color w:val="C00000"/>
                <w:lang w:val="ro-RO"/>
              </w:rPr>
              <w:t>Servicii de catering</w:t>
            </w:r>
          </w:p>
        </w:tc>
        <w:tc>
          <w:tcPr>
            <w:tcW w:w="2069" w:type="dxa"/>
          </w:tcPr>
          <w:p w14:paraId="7AB79758" w14:textId="6F18FA5D" w:rsidR="00034BD6" w:rsidRPr="00792BBF" w:rsidRDefault="003643F5" w:rsidP="008C42FB">
            <w:pPr>
              <w:spacing w:after="0" w:line="240" w:lineRule="auto"/>
              <w:jc w:val="center"/>
              <w:rPr>
                <w:rFonts w:cstheme="minorHAnsi"/>
                <w:color w:val="C00000"/>
                <w:lang w:val="ro-RO"/>
              </w:rPr>
            </w:pPr>
            <w:r w:rsidRPr="00792BBF">
              <w:rPr>
                <w:rFonts w:cstheme="minorHAnsi"/>
                <w:color w:val="C00000"/>
                <w:lang w:val="ro-RO"/>
              </w:rPr>
              <w:t>450 porții</w:t>
            </w:r>
          </w:p>
        </w:tc>
        <w:tc>
          <w:tcPr>
            <w:tcW w:w="3624" w:type="dxa"/>
          </w:tcPr>
          <w:p w14:paraId="70360D91" w14:textId="77777777" w:rsidR="00034BD6" w:rsidRPr="003643F5" w:rsidRDefault="00034BD6" w:rsidP="008C42FB">
            <w:pPr>
              <w:spacing w:after="0" w:line="240" w:lineRule="auto"/>
              <w:jc w:val="center"/>
              <w:rPr>
                <w:rFonts w:cstheme="minorHAnsi"/>
                <w:lang w:val="ro-RO"/>
              </w:rPr>
            </w:pPr>
          </w:p>
        </w:tc>
      </w:tr>
      <w:tr w:rsidR="00034BD6" w:rsidRPr="003643F5" w14:paraId="19A8FEC3" w14:textId="77777777" w:rsidTr="002634F5">
        <w:trPr>
          <w:trHeight w:val="285"/>
        </w:trPr>
        <w:tc>
          <w:tcPr>
            <w:tcW w:w="810" w:type="dxa"/>
            <w:shd w:val="clear" w:color="auto" w:fill="auto"/>
            <w:noWrap/>
            <w:vAlign w:val="bottom"/>
          </w:tcPr>
          <w:p w14:paraId="5126EADE" w14:textId="77777777" w:rsidR="00034BD6" w:rsidRPr="003643F5" w:rsidRDefault="00034BD6" w:rsidP="008C42FB">
            <w:pPr>
              <w:spacing w:after="0" w:line="240" w:lineRule="auto"/>
              <w:ind w:left="162"/>
              <w:rPr>
                <w:rFonts w:cstheme="minorHAnsi"/>
                <w:lang w:val="ro-RO"/>
              </w:rPr>
            </w:pPr>
          </w:p>
        </w:tc>
        <w:tc>
          <w:tcPr>
            <w:tcW w:w="3330" w:type="dxa"/>
            <w:shd w:val="clear" w:color="auto" w:fill="auto"/>
            <w:vAlign w:val="bottom"/>
          </w:tcPr>
          <w:p w14:paraId="5D0D23B5" w14:textId="77777777" w:rsidR="00034BD6" w:rsidRPr="003643F5" w:rsidRDefault="00034BD6" w:rsidP="008C42FB">
            <w:pPr>
              <w:spacing w:after="0" w:line="240" w:lineRule="auto"/>
              <w:ind w:left="-198" w:firstLine="198"/>
              <w:jc w:val="center"/>
              <w:rPr>
                <w:rFonts w:cstheme="minorHAnsi"/>
                <w:lang w:val="ro-RO"/>
              </w:rPr>
            </w:pPr>
          </w:p>
        </w:tc>
        <w:tc>
          <w:tcPr>
            <w:tcW w:w="2069" w:type="dxa"/>
          </w:tcPr>
          <w:p w14:paraId="5C1FC785" w14:textId="77777777" w:rsidR="00034BD6" w:rsidRPr="003643F5" w:rsidRDefault="00034BD6" w:rsidP="008C42FB">
            <w:pPr>
              <w:spacing w:after="0" w:line="240" w:lineRule="auto"/>
              <w:jc w:val="center"/>
              <w:rPr>
                <w:rFonts w:cstheme="minorHAnsi"/>
                <w:lang w:val="ro-RO"/>
              </w:rPr>
            </w:pPr>
          </w:p>
        </w:tc>
        <w:tc>
          <w:tcPr>
            <w:tcW w:w="3624" w:type="dxa"/>
          </w:tcPr>
          <w:p w14:paraId="4A362151" w14:textId="77777777" w:rsidR="00034BD6" w:rsidRPr="003643F5" w:rsidRDefault="00034BD6" w:rsidP="008C42FB">
            <w:pPr>
              <w:spacing w:after="0" w:line="240" w:lineRule="auto"/>
              <w:jc w:val="center"/>
              <w:rPr>
                <w:rFonts w:cstheme="minorHAnsi"/>
                <w:lang w:val="ro-RO"/>
              </w:rPr>
            </w:pPr>
          </w:p>
        </w:tc>
      </w:tr>
      <w:tr w:rsidR="00034BD6" w:rsidRPr="003643F5" w14:paraId="1037BCA5" w14:textId="77777777" w:rsidTr="002634F5">
        <w:trPr>
          <w:trHeight w:val="285"/>
        </w:trPr>
        <w:tc>
          <w:tcPr>
            <w:tcW w:w="810" w:type="dxa"/>
            <w:shd w:val="clear" w:color="auto" w:fill="auto"/>
            <w:noWrap/>
            <w:vAlign w:val="bottom"/>
          </w:tcPr>
          <w:p w14:paraId="03424C9F" w14:textId="77777777" w:rsidR="00034BD6" w:rsidRPr="003643F5" w:rsidRDefault="00034BD6" w:rsidP="008C42FB">
            <w:pPr>
              <w:spacing w:after="0" w:line="240" w:lineRule="auto"/>
              <w:ind w:left="162"/>
              <w:rPr>
                <w:rFonts w:cstheme="minorHAnsi"/>
                <w:lang w:val="ro-RO"/>
              </w:rPr>
            </w:pPr>
          </w:p>
        </w:tc>
        <w:tc>
          <w:tcPr>
            <w:tcW w:w="3330" w:type="dxa"/>
            <w:shd w:val="clear" w:color="auto" w:fill="auto"/>
            <w:vAlign w:val="bottom"/>
          </w:tcPr>
          <w:p w14:paraId="218211B5" w14:textId="77777777" w:rsidR="00034BD6" w:rsidRPr="003643F5" w:rsidRDefault="00034BD6" w:rsidP="008C42FB">
            <w:pPr>
              <w:spacing w:after="0" w:line="240" w:lineRule="auto"/>
              <w:ind w:left="-198" w:firstLine="198"/>
              <w:jc w:val="center"/>
              <w:rPr>
                <w:rFonts w:cstheme="minorHAnsi"/>
                <w:lang w:val="ro-RO"/>
              </w:rPr>
            </w:pPr>
          </w:p>
        </w:tc>
        <w:tc>
          <w:tcPr>
            <w:tcW w:w="2069" w:type="dxa"/>
          </w:tcPr>
          <w:p w14:paraId="15EE0B19" w14:textId="77777777" w:rsidR="00034BD6" w:rsidRPr="003643F5" w:rsidRDefault="00034BD6" w:rsidP="008C42FB">
            <w:pPr>
              <w:spacing w:after="0" w:line="240" w:lineRule="auto"/>
              <w:jc w:val="center"/>
              <w:rPr>
                <w:rFonts w:cstheme="minorHAnsi"/>
                <w:lang w:val="ro-RO"/>
              </w:rPr>
            </w:pPr>
          </w:p>
        </w:tc>
        <w:tc>
          <w:tcPr>
            <w:tcW w:w="3624" w:type="dxa"/>
          </w:tcPr>
          <w:p w14:paraId="682C8D5B" w14:textId="77777777" w:rsidR="00034BD6" w:rsidRPr="003643F5" w:rsidRDefault="00034BD6" w:rsidP="008C42FB">
            <w:pPr>
              <w:spacing w:after="0" w:line="240" w:lineRule="auto"/>
              <w:jc w:val="center"/>
              <w:rPr>
                <w:rFonts w:cstheme="minorHAnsi"/>
                <w:lang w:val="ro-RO"/>
              </w:rPr>
            </w:pPr>
          </w:p>
        </w:tc>
      </w:tr>
    </w:tbl>
    <w:p w14:paraId="454CBE96" w14:textId="77777777" w:rsidR="00034BD6" w:rsidRPr="003643F5" w:rsidRDefault="00034BD6" w:rsidP="008C42FB">
      <w:pPr>
        <w:spacing w:after="0" w:line="240" w:lineRule="auto"/>
        <w:ind w:left="720" w:hanging="720"/>
        <w:jc w:val="both"/>
        <w:rPr>
          <w:rFonts w:cstheme="minorHAnsi"/>
          <w:lang w:val="ro-RO"/>
        </w:rPr>
      </w:pPr>
    </w:p>
    <w:p w14:paraId="0AC5AB58" w14:textId="44B46803" w:rsidR="00034BD6" w:rsidRPr="003643F5" w:rsidRDefault="00034BD6" w:rsidP="00EA3D8E">
      <w:pPr>
        <w:pStyle w:val="ListParagraph"/>
        <w:numPr>
          <w:ilvl w:val="0"/>
          <w:numId w:val="6"/>
        </w:numPr>
        <w:spacing w:after="0" w:line="240" w:lineRule="auto"/>
        <w:ind w:hanging="770"/>
        <w:jc w:val="both"/>
        <w:rPr>
          <w:rFonts w:cstheme="minorHAnsi"/>
          <w:lang w:val="ro-RO"/>
        </w:rPr>
      </w:pPr>
      <w:r w:rsidRPr="003643F5">
        <w:rPr>
          <w:rFonts w:cstheme="minorHAnsi"/>
          <w:b/>
          <w:u w:val="single"/>
          <w:lang w:val="ro-RO"/>
        </w:rPr>
        <w:t>Plata</w:t>
      </w:r>
      <w:r w:rsidRPr="003643F5">
        <w:rPr>
          <w:rFonts w:cstheme="minorHAnsi"/>
          <w:b/>
          <w:lang w:val="ro-RO"/>
        </w:rPr>
        <w:t xml:space="preserve"> </w:t>
      </w:r>
      <w:r w:rsidRPr="003643F5">
        <w:rPr>
          <w:rFonts w:cstheme="minorHAnsi"/>
          <w:lang w:val="ro-RO"/>
        </w:rPr>
        <w:t>facturii se va efectua in lei, 100% la realizarea efectivă a serviciilor prevăzute, pe baza facturii Prestatorului şi a procesului verbal de recepţie.</w:t>
      </w:r>
    </w:p>
    <w:p w14:paraId="5C4B10AE" w14:textId="77777777" w:rsidR="00034BD6" w:rsidRPr="003643F5" w:rsidRDefault="00034BD6" w:rsidP="008C42FB">
      <w:pPr>
        <w:tabs>
          <w:tab w:val="left" w:pos="-2127"/>
          <w:tab w:val="num" w:pos="720"/>
        </w:tabs>
        <w:suppressAutoHyphens/>
        <w:spacing w:after="0" w:line="240" w:lineRule="auto"/>
        <w:ind w:left="720" w:hanging="630"/>
        <w:jc w:val="both"/>
        <w:rPr>
          <w:rFonts w:cstheme="minorHAnsi"/>
          <w:lang w:val="ro-RO"/>
        </w:rPr>
      </w:pPr>
    </w:p>
    <w:p w14:paraId="46CBC884" w14:textId="6A478EA5" w:rsidR="00034BD6" w:rsidRPr="003643F5" w:rsidRDefault="00034BD6" w:rsidP="00EA3D8E">
      <w:pPr>
        <w:pStyle w:val="ListParagraph"/>
        <w:numPr>
          <w:ilvl w:val="0"/>
          <w:numId w:val="6"/>
        </w:numPr>
        <w:spacing w:after="0" w:line="240" w:lineRule="auto"/>
        <w:ind w:hanging="770"/>
        <w:jc w:val="both"/>
        <w:rPr>
          <w:rFonts w:cstheme="minorHAnsi"/>
          <w:b/>
          <w:u w:val="single"/>
          <w:lang w:val="ro-RO"/>
        </w:rPr>
      </w:pPr>
      <w:r w:rsidRPr="003643F5">
        <w:rPr>
          <w:rFonts w:cstheme="minorHAnsi"/>
          <w:b/>
          <w:u w:val="single"/>
          <w:lang w:val="ro-RO"/>
        </w:rPr>
        <w:t>Specificaţii Tehnice:</w:t>
      </w:r>
    </w:p>
    <w:p w14:paraId="12D8399C" w14:textId="7DA69A89" w:rsidR="00034BD6" w:rsidRPr="003643F5" w:rsidRDefault="00034BD6" w:rsidP="0018360A">
      <w:pPr>
        <w:spacing w:after="0" w:line="240" w:lineRule="auto"/>
        <w:jc w:val="both"/>
        <w:rPr>
          <w:rFonts w:cstheme="minorHAnsi"/>
          <w:i/>
          <w:color w:val="FF0000"/>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7"/>
        <w:gridCol w:w="3623"/>
      </w:tblGrid>
      <w:tr w:rsidR="00950BC0" w:rsidRPr="00950BC0" w14:paraId="427AE626" w14:textId="77777777" w:rsidTr="00792BBF">
        <w:trPr>
          <w:trHeight w:val="285"/>
          <w:tblHeader/>
        </w:trPr>
        <w:tc>
          <w:tcPr>
            <w:tcW w:w="5377" w:type="dxa"/>
            <w:shd w:val="clear" w:color="auto" w:fill="auto"/>
            <w:vAlign w:val="bottom"/>
          </w:tcPr>
          <w:p w14:paraId="0C26DE5B" w14:textId="77777777" w:rsidR="00034BD6" w:rsidRPr="00950BC0" w:rsidRDefault="00034BD6" w:rsidP="008C42FB">
            <w:pPr>
              <w:spacing w:after="0" w:line="240" w:lineRule="auto"/>
              <w:jc w:val="center"/>
              <w:rPr>
                <w:rFonts w:cstheme="minorHAnsi"/>
                <w:b/>
                <w:lang w:val="ro-RO"/>
              </w:rPr>
            </w:pPr>
            <w:r w:rsidRPr="00950BC0">
              <w:rPr>
                <w:rFonts w:cstheme="minorHAnsi"/>
                <w:b/>
                <w:lang w:val="ro-RO"/>
              </w:rPr>
              <w:t>A. Specificatii tehnice solicitate</w:t>
            </w:r>
          </w:p>
          <w:p w14:paraId="4A2D03E1" w14:textId="77777777" w:rsidR="00034BD6" w:rsidRPr="00950BC0" w:rsidRDefault="00034BD6" w:rsidP="008C42FB">
            <w:pPr>
              <w:spacing w:after="0" w:line="240" w:lineRule="auto"/>
              <w:jc w:val="center"/>
              <w:rPr>
                <w:rFonts w:cstheme="minorHAnsi"/>
                <w:i/>
                <w:lang w:val="ro-RO"/>
              </w:rPr>
            </w:pPr>
          </w:p>
        </w:tc>
        <w:tc>
          <w:tcPr>
            <w:tcW w:w="3623" w:type="dxa"/>
          </w:tcPr>
          <w:p w14:paraId="3BFA98C5" w14:textId="77777777" w:rsidR="00034BD6" w:rsidRPr="00950BC0" w:rsidRDefault="00034BD6" w:rsidP="008C42FB">
            <w:pPr>
              <w:spacing w:after="0" w:line="240" w:lineRule="auto"/>
              <w:jc w:val="center"/>
              <w:rPr>
                <w:rFonts w:cstheme="minorHAnsi"/>
                <w:b/>
                <w:lang w:val="ro-RO"/>
              </w:rPr>
            </w:pPr>
            <w:r w:rsidRPr="00950BC0">
              <w:rPr>
                <w:rFonts w:cstheme="minorHAnsi"/>
                <w:b/>
                <w:lang w:val="ro-RO"/>
              </w:rPr>
              <w:t>B. Specificatii tehnice ofertate</w:t>
            </w:r>
          </w:p>
          <w:p w14:paraId="17C382BA" w14:textId="66FEF81B" w:rsidR="00034BD6" w:rsidRPr="00950BC0" w:rsidRDefault="00034BD6" w:rsidP="00334A04">
            <w:pPr>
              <w:spacing w:after="0" w:line="240" w:lineRule="auto"/>
              <w:jc w:val="center"/>
              <w:rPr>
                <w:rFonts w:cstheme="minorHAnsi"/>
                <w:i/>
                <w:u w:val="single"/>
                <w:lang w:val="ro-RO"/>
              </w:rPr>
            </w:pPr>
            <w:r w:rsidRPr="00950BC0">
              <w:rPr>
                <w:rFonts w:cstheme="minorHAnsi"/>
                <w:i/>
                <w:lang w:val="ro-RO"/>
              </w:rPr>
              <w:t>[a se completa de c</w:t>
            </w:r>
            <w:r w:rsidR="00334A04" w:rsidRPr="00950BC0">
              <w:rPr>
                <w:rFonts w:cstheme="minorHAnsi"/>
                <w:i/>
                <w:lang w:val="ro-RO"/>
              </w:rPr>
              <w:t>ă</w:t>
            </w:r>
            <w:r w:rsidRPr="00950BC0">
              <w:rPr>
                <w:rFonts w:cstheme="minorHAnsi"/>
                <w:i/>
                <w:lang w:val="ro-RO"/>
              </w:rPr>
              <w:t>tre Ofertant]</w:t>
            </w:r>
          </w:p>
        </w:tc>
      </w:tr>
      <w:tr w:rsidR="00950BC0" w:rsidRPr="00950BC0" w14:paraId="748590C2" w14:textId="77777777" w:rsidTr="00792BBF">
        <w:trPr>
          <w:trHeight w:val="285"/>
        </w:trPr>
        <w:tc>
          <w:tcPr>
            <w:tcW w:w="5377" w:type="dxa"/>
            <w:shd w:val="clear" w:color="auto" w:fill="auto"/>
            <w:vAlign w:val="bottom"/>
          </w:tcPr>
          <w:p w14:paraId="7FDC0BB4" w14:textId="6BF50C03" w:rsidR="003643F5" w:rsidRPr="00950BC0" w:rsidRDefault="003643F5" w:rsidP="003643F5">
            <w:pPr>
              <w:spacing w:after="0" w:line="240" w:lineRule="auto"/>
              <w:ind w:left="142" w:right="187"/>
              <w:rPr>
                <w:rFonts w:cstheme="minorHAnsi"/>
                <w:i/>
                <w:lang w:val="ro-RO"/>
              </w:rPr>
            </w:pPr>
            <w:r w:rsidRPr="00950BC0">
              <w:rPr>
                <w:rFonts w:cstheme="minorHAnsi"/>
                <w:lang w:val="ro-RO"/>
              </w:rPr>
              <w:t>Denumire serviciu: Servicii de catering</w:t>
            </w:r>
          </w:p>
        </w:tc>
        <w:tc>
          <w:tcPr>
            <w:tcW w:w="3623" w:type="dxa"/>
          </w:tcPr>
          <w:p w14:paraId="37B9F8AB" w14:textId="77777777" w:rsidR="003643F5" w:rsidRPr="00950BC0" w:rsidRDefault="003643F5" w:rsidP="003643F5">
            <w:pPr>
              <w:spacing w:after="0" w:line="240" w:lineRule="auto"/>
              <w:jc w:val="center"/>
              <w:rPr>
                <w:rFonts w:cstheme="minorHAnsi"/>
                <w:i/>
                <w:lang w:val="ro-RO"/>
              </w:rPr>
            </w:pPr>
          </w:p>
        </w:tc>
      </w:tr>
      <w:tr w:rsidR="00950BC0" w:rsidRPr="00950BC0" w14:paraId="17D401E8" w14:textId="77777777" w:rsidTr="00792BBF">
        <w:trPr>
          <w:trHeight w:val="285"/>
        </w:trPr>
        <w:tc>
          <w:tcPr>
            <w:tcW w:w="5377" w:type="dxa"/>
            <w:shd w:val="clear" w:color="auto" w:fill="auto"/>
            <w:vAlign w:val="bottom"/>
          </w:tcPr>
          <w:p w14:paraId="126CD339" w14:textId="77777777" w:rsidR="003643F5" w:rsidRPr="00950BC0" w:rsidRDefault="003643F5" w:rsidP="003643F5">
            <w:pPr>
              <w:spacing w:after="0" w:line="240" w:lineRule="auto"/>
              <w:ind w:left="-13" w:firstLine="13"/>
              <w:rPr>
                <w:rFonts w:cstheme="minorHAnsi"/>
                <w:lang w:val="ro-RO"/>
              </w:rPr>
            </w:pPr>
            <w:r w:rsidRPr="00950BC0">
              <w:rPr>
                <w:rFonts w:cstheme="minorHAnsi"/>
                <w:lang w:val="ro-RO"/>
              </w:rPr>
              <w:t>Descriere generală: Servicii de catering pentru evenimente in cadrul sub-proiectului</w:t>
            </w:r>
          </w:p>
          <w:p w14:paraId="430F5E1C" w14:textId="2CB54874" w:rsidR="003643F5" w:rsidRPr="00950BC0" w:rsidRDefault="003643F5" w:rsidP="003643F5">
            <w:pPr>
              <w:spacing w:after="0" w:line="240" w:lineRule="auto"/>
              <w:ind w:left="142" w:right="187"/>
              <w:rPr>
                <w:rFonts w:cstheme="minorHAnsi"/>
                <w:i/>
                <w:lang w:val="ro-RO"/>
              </w:rPr>
            </w:pPr>
            <w:r w:rsidRPr="00950BC0">
              <w:rPr>
                <w:rFonts w:cstheme="minorHAnsi"/>
                <w:lang w:val="ro-RO"/>
              </w:rPr>
              <w:lastRenderedPageBreak/>
              <w:t xml:space="preserve">Se estimează organizarea a 9 evenimente în perioada </w:t>
            </w:r>
            <w:r w:rsidR="005F2358" w:rsidRPr="00950BC0">
              <w:rPr>
                <w:rFonts w:cstheme="minorHAnsi"/>
                <w:lang w:val="ro-RO"/>
              </w:rPr>
              <w:t>27.02-31.05.2020</w:t>
            </w:r>
            <w:r w:rsidRPr="00950BC0">
              <w:rPr>
                <w:rFonts w:cstheme="minorHAnsi"/>
                <w:lang w:val="ro-RO"/>
              </w:rPr>
              <w:t>, cu o medie de 50 participanți/eveniment.</w:t>
            </w:r>
          </w:p>
        </w:tc>
        <w:tc>
          <w:tcPr>
            <w:tcW w:w="3623" w:type="dxa"/>
          </w:tcPr>
          <w:p w14:paraId="3F9A26EC" w14:textId="77777777" w:rsidR="003643F5" w:rsidRPr="00950BC0" w:rsidRDefault="003643F5" w:rsidP="003643F5">
            <w:pPr>
              <w:spacing w:after="0" w:line="240" w:lineRule="auto"/>
              <w:jc w:val="center"/>
              <w:rPr>
                <w:rFonts w:cstheme="minorHAnsi"/>
                <w:i/>
                <w:lang w:val="ro-RO"/>
              </w:rPr>
            </w:pPr>
          </w:p>
        </w:tc>
      </w:tr>
      <w:tr w:rsidR="00950BC0" w:rsidRPr="00950BC0" w14:paraId="4C39D589" w14:textId="77777777" w:rsidTr="00792BBF">
        <w:trPr>
          <w:trHeight w:val="285"/>
        </w:trPr>
        <w:tc>
          <w:tcPr>
            <w:tcW w:w="5377" w:type="dxa"/>
            <w:shd w:val="clear" w:color="auto" w:fill="auto"/>
            <w:vAlign w:val="bottom"/>
          </w:tcPr>
          <w:p w14:paraId="3D2A997C" w14:textId="77777777" w:rsidR="003643F5" w:rsidRPr="00950BC0" w:rsidRDefault="003643F5" w:rsidP="003643F5">
            <w:pPr>
              <w:spacing w:after="0" w:line="240" w:lineRule="auto"/>
              <w:ind w:left="-13" w:firstLine="13"/>
              <w:rPr>
                <w:rFonts w:cstheme="minorHAnsi"/>
                <w:lang w:val="ro-RO"/>
              </w:rPr>
            </w:pPr>
            <w:r w:rsidRPr="00950BC0">
              <w:rPr>
                <w:rFonts w:cstheme="minorHAnsi"/>
                <w:lang w:val="ro-RO"/>
              </w:rPr>
              <w:t>Detalii specifice şi standarde tehnice minim acceptate de către Beneficiar</w:t>
            </w:r>
          </w:p>
          <w:p w14:paraId="264EF367" w14:textId="77777777" w:rsidR="003643F5" w:rsidRPr="00950BC0" w:rsidRDefault="003643F5" w:rsidP="003643F5">
            <w:pPr>
              <w:spacing w:after="0" w:line="240" w:lineRule="auto"/>
              <w:ind w:left="-13" w:firstLine="13"/>
              <w:rPr>
                <w:rFonts w:cstheme="minorHAnsi"/>
                <w:lang w:val="ro-RO"/>
              </w:rPr>
            </w:pPr>
            <w:r w:rsidRPr="00950BC0">
              <w:rPr>
                <w:rFonts w:cstheme="minorHAnsi"/>
                <w:lang w:val="ro-RO"/>
              </w:rPr>
              <w:t xml:space="preserve">Pentrufiecare eveniment, prestatorul va asigura un meniu format din fel principal, desert, apă plată și băutură răcoritoare. Se acceptă următoarele variante de meniu. </w:t>
            </w:r>
          </w:p>
          <w:p w14:paraId="3DDC8997" w14:textId="77777777" w:rsidR="003643F5" w:rsidRPr="00950BC0" w:rsidRDefault="003643F5" w:rsidP="003643F5">
            <w:pPr>
              <w:pStyle w:val="ListParagraph"/>
              <w:numPr>
                <w:ilvl w:val="0"/>
                <w:numId w:val="12"/>
              </w:numPr>
              <w:spacing w:after="0" w:line="240" w:lineRule="auto"/>
              <w:rPr>
                <w:rFonts w:cstheme="minorHAnsi"/>
                <w:lang w:val="ro-RO"/>
              </w:rPr>
            </w:pPr>
            <w:r w:rsidRPr="00950BC0">
              <w:rPr>
                <w:rFonts w:cstheme="minorHAnsi"/>
                <w:lang w:val="ro-RO"/>
              </w:rPr>
              <w:t xml:space="preserve">Trei variante de menu principal </w:t>
            </w:r>
          </w:p>
          <w:p w14:paraId="50973128" w14:textId="77777777" w:rsidR="003643F5" w:rsidRPr="00950BC0" w:rsidRDefault="003643F5" w:rsidP="003643F5">
            <w:pPr>
              <w:pStyle w:val="ListParagraph"/>
              <w:numPr>
                <w:ilvl w:val="1"/>
                <w:numId w:val="12"/>
              </w:numPr>
              <w:spacing w:after="0" w:line="240" w:lineRule="auto"/>
              <w:rPr>
                <w:rFonts w:cstheme="minorHAnsi"/>
                <w:lang w:val="ro-RO"/>
              </w:rPr>
            </w:pPr>
            <w:r w:rsidRPr="00950BC0">
              <w:rPr>
                <w:rFonts w:cstheme="minorHAnsi"/>
                <w:lang w:val="ro-RO"/>
              </w:rPr>
              <w:t xml:space="preserve">Șnițel porc 120 gr + cartofi prăjiți 150 gr + salata de sezon 200 gr; </w:t>
            </w:r>
          </w:p>
          <w:p w14:paraId="5345BA6D" w14:textId="77777777" w:rsidR="003643F5" w:rsidRPr="00950BC0" w:rsidRDefault="003643F5" w:rsidP="003643F5">
            <w:pPr>
              <w:pStyle w:val="ListParagraph"/>
              <w:numPr>
                <w:ilvl w:val="1"/>
                <w:numId w:val="12"/>
              </w:numPr>
              <w:spacing w:after="0" w:line="240" w:lineRule="auto"/>
              <w:rPr>
                <w:rFonts w:cstheme="minorHAnsi"/>
                <w:lang w:val="ro-RO"/>
              </w:rPr>
            </w:pPr>
            <w:r w:rsidRPr="00950BC0">
              <w:rPr>
                <w:rFonts w:cstheme="minorHAnsi"/>
                <w:lang w:val="ro-RO"/>
              </w:rPr>
              <w:t>Piept de pui gratar 120 gr + cartofi la cuptor 150 gr + salata de sezon 200 gr</w:t>
            </w:r>
          </w:p>
          <w:p w14:paraId="350DBAD8" w14:textId="77777777" w:rsidR="003643F5" w:rsidRPr="00950BC0" w:rsidRDefault="003643F5" w:rsidP="003643F5">
            <w:pPr>
              <w:pStyle w:val="ListParagraph"/>
              <w:numPr>
                <w:ilvl w:val="1"/>
                <w:numId w:val="12"/>
              </w:numPr>
              <w:spacing w:after="0" w:line="240" w:lineRule="auto"/>
              <w:rPr>
                <w:rFonts w:cstheme="minorHAnsi"/>
                <w:lang w:val="ro-RO"/>
              </w:rPr>
            </w:pPr>
            <w:r w:rsidRPr="00950BC0">
              <w:rPr>
                <w:rFonts w:cstheme="minorHAnsi"/>
                <w:lang w:val="ro-RO"/>
              </w:rPr>
              <w:t>Cascaval pane 120 gr + orez cu spanac 150 gr + salata de sezon 200 gr</w:t>
            </w:r>
          </w:p>
          <w:p w14:paraId="6AC5C2BD" w14:textId="77777777" w:rsidR="003643F5" w:rsidRPr="00950BC0" w:rsidRDefault="003643F5" w:rsidP="003643F5">
            <w:pPr>
              <w:pStyle w:val="ListParagraph"/>
              <w:numPr>
                <w:ilvl w:val="0"/>
                <w:numId w:val="12"/>
              </w:numPr>
              <w:spacing w:after="0" w:line="240" w:lineRule="auto"/>
              <w:rPr>
                <w:rFonts w:cstheme="minorHAnsi"/>
                <w:lang w:val="ro-RO"/>
              </w:rPr>
            </w:pPr>
            <w:r w:rsidRPr="00950BC0">
              <w:rPr>
                <w:rFonts w:cstheme="minorHAnsi"/>
                <w:lang w:val="ro-RO"/>
              </w:rPr>
              <w:t xml:space="preserve">Trei variante de desert </w:t>
            </w:r>
          </w:p>
          <w:p w14:paraId="3FCCB76F" w14:textId="77777777" w:rsidR="003643F5" w:rsidRPr="00950BC0" w:rsidRDefault="003643F5" w:rsidP="003643F5">
            <w:pPr>
              <w:pStyle w:val="ListParagraph"/>
              <w:numPr>
                <w:ilvl w:val="1"/>
                <w:numId w:val="12"/>
              </w:numPr>
              <w:spacing w:after="0" w:line="240" w:lineRule="auto"/>
              <w:rPr>
                <w:rFonts w:cstheme="minorHAnsi"/>
                <w:lang w:val="ro-RO"/>
              </w:rPr>
            </w:pPr>
            <w:r w:rsidRPr="00950BC0">
              <w:rPr>
                <w:rFonts w:cstheme="minorHAnsi"/>
                <w:lang w:val="ro-RO"/>
              </w:rPr>
              <w:t xml:space="preserve">Clatite 150 gr, </w:t>
            </w:r>
          </w:p>
          <w:p w14:paraId="2BA5F105" w14:textId="77777777" w:rsidR="003643F5" w:rsidRPr="00950BC0" w:rsidRDefault="003643F5" w:rsidP="003643F5">
            <w:pPr>
              <w:pStyle w:val="ListParagraph"/>
              <w:numPr>
                <w:ilvl w:val="1"/>
                <w:numId w:val="12"/>
              </w:numPr>
              <w:spacing w:after="0" w:line="240" w:lineRule="auto"/>
              <w:rPr>
                <w:rFonts w:cstheme="minorHAnsi"/>
                <w:lang w:val="ro-RO"/>
              </w:rPr>
            </w:pPr>
            <w:r w:rsidRPr="00950BC0">
              <w:rPr>
                <w:rFonts w:cstheme="minorHAnsi"/>
                <w:lang w:val="ro-RO"/>
              </w:rPr>
              <w:t xml:space="preserve">Tiramisu 150 gr, </w:t>
            </w:r>
          </w:p>
          <w:p w14:paraId="181C228A" w14:textId="77777777" w:rsidR="003643F5" w:rsidRPr="00950BC0" w:rsidRDefault="003643F5" w:rsidP="003643F5">
            <w:pPr>
              <w:pStyle w:val="ListParagraph"/>
              <w:numPr>
                <w:ilvl w:val="1"/>
                <w:numId w:val="12"/>
              </w:numPr>
              <w:spacing w:after="0" w:line="240" w:lineRule="auto"/>
              <w:rPr>
                <w:rFonts w:cstheme="minorHAnsi"/>
                <w:lang w:val="ro-RO"/>
              </w:rPr>
            </w:pPr>
            <w:r w:rsidRPr="00950BC0">
              <w:rPr>
                <w:rFonts w:cstheme="minorHAnsi"/>
                <w:lang w:val="ro-RO"/>
              </w:rPr>
              <w:t>Papanasi 150 gr</w:t>
            </w:r>
          </w:p>
          <w:p w14:paraId="0A65B3D2" w14:textId="77777777" w:rsidR="003643F5" w:rsidRPr="00950BC0" w:rsidRDefault="003643F5" w:rsidP="003643F5">
            <w:pPr>
              <w:pStyle w:val="ListParagraph"/>
              <w:numPr>
                <w:ilvl w:val="0"/>
                <w:numId w:val="12"/>
              </w:numPr>
              <w:spacing w:after="0" w:line="240" w:lineRule="auto"/>
              <w:rPr>
                <w:rFonts w:cstheme="minorHAnsi"/>
                <w:lang w:val="ro-RO"/>
              </w:rPr>
            </w:pPr>
            <w:r w:rsidRPr="00950BC0">
              <w:rPr>
                <w:rFonts w:cstheme="minorHAnsi"/>
                <w:lang w:val="ro-RO"/>
              </w:rPr>
              <w:t>apă plata (500 ml)</w:t>
            </w:r>
          </w:p>
          <w:p w14:paraId="7AB02ECA" w14:textId="77777777" w:rsidR="003643F5" w:rsidRPr="00950BC0" w:rsidRDefault="003643F5" w:rsidP="003643F5">
            <w:pPr>
              <w:pStyle w:val="ListParagraph"/>
              <w:numPr>
                <w:ilvl w:val="0"/>
                <w:numId w:val="12"/>
              </w:numPr>
              <w:spacing w:after="0" w:line="240" w:lineRule="auto"/>
              <w:rPr>
                <w:rFonts w:cstheme="minorHAnsi"/>
                <w:lang w:val="ro-RO"/>
              </w:rPr>
            </w:pPr>
            <w:r w:rsidRPr="00950BC0">
              <w:rPr>
                <w:rFonts w:cstheme="minorHAnsi"/>
                <w:lang w:val="ro-RO"/>
              </w:rPr>
              <w:t>bautura racoritoare (500 ml)</w:t>
            </w:r>
          </w:p>
          <w:p w14:paraId="3B59D069" w14:textId="0FE512B2" w:rsidR="003643F5" w:rsidRPr="00950BC0" w:rsidRDefault="003643F5" w:rsidP="003643F5">
            <w:pPr>
              <w:spacing w:after="0" w:line="240" w:lineRule="auto"/>
              <w:ind w:left="142" w:right="187"/>
              <w:rPr>
                <w:rFonts w:cstheme="minorHAnsi"/>
                <w:i/>
                <w:lang w:val="ro-RO"/>
              </w:rPr>
            </w:pPr>
          </w:p>
        </w:tc>
        <w:tc>
          <w:tcPr>
            <w:tcW w:w="3623" w:type="dxa"/>
          </w:tcPr>
          <w:p w14:paraId="7F9D2FA5" w14:textId="77777777" w:rsidR="003643F5" w:rsidRPr="00950BC0" w:rsidRDefault="003643F5" w:rsidP="003643F5">
            <w:pPr>
              <w:spacing w:after="0" w:line="240" w:lineRule="auto"/>
              <w:jc w:val="center"/>
              <w:rPr>
                <w:rFonts w:cstheme="minorHAnsi"/>
                <w:i/>
                <w:lang w:val="ro-RO"/>
              </w:rPr>
            </w:pPr>
          </w:p>
        </w:tc>
      </w:tr>
      <w:tr w:rsidR="00950BC0" w:rsidRPr="00950BC0" w14:paraId="2CBBA5ED" w14:textId="77777777" w:rsidTr="00792BBF">
        <w:trPr>
          <w:trHeight w:val="285"/>
        </w:trPr>
        <w:tc>
          <w:tcPr>
            <w:tcW w:w="5377" w:type="dxa"/>
            <w:shd w:val="clear" w:color="auto" w:fill="auto"/>
            <w:vAlign w:val="bottom"/>
          </w:tcPr>
          <w:p w14:paraId="231B5A9F" w14:textId="77777777" w:rsidR="003643F5" w:rsidRPr="00950BC0" w:rsidRDefault="003643F5" w:rsidP="003643F5">
            <w:pPr>
              <w:spacing w:after="0" w:line="240" w:lineRule="auto"/>
              <w:ind w:left="-13" w:firstLine="13"/>
              <w:rPr>
                <w:rFonts w:cstheme="minorHAnsi"/>
                <w:lang w:val="ro-RO"/>
              </w:rPr>
            </w:pPr>
            <w:r w:rsidRPr="00950BC0">
              <w:rPr>
                <w:rFonts w:cstheme="minorHAnsi"/>
                <w:lang w:val="ro-RO"/>
              </w:rPr>
              <w:t>Parametri de funcţionare minim acceptaţi de către Beneficiar</w:t>
            </w:r>
          </w:p>
          <w:p w14:paraId="6B704C91" w14:textId="77777777" w:rsidR="003643F5" w:rsidRPr="00950BC0" w:rsidRDefault="003643F5" w:rsidP="003643F5">
            <w:pPr>
              <w:spacing w:after="0" w:line="240" w:lineRule="auto"/>
              <w:ind w:left="-13" w:firstLine="13"/>
              <w:rPr>
                <w:rFonts w:cstheme="minorHAnsi"/>
                <w:lang w:val="ro-RO"/>
              </w:rPr>
            </w:pPr>
            <w:r w:rsidRPr="00950BC0">
              <w:rPr>
                <w:rFonts w:cstheme="minorHAnsi"/>
                <w:lang w:val="ro-RO"/>
              </w:rPr>
              <w:t>Pentru fiecare eveniment, beneficiarul va comunica și stabili cu prestatotul varianta de meniu care va fi servită la respectivul eveniment (se poate opta de către beneficiar pentru oricare din variantele de fel principal + oricare din variantele de desert + apă plată+ băutură răcoritoare), cu minimum 3 zile înainte</w:t>
            </w:r>
          </w:p>
          <w:p w14:paraId="4E364977" w14:textId="77777777" w:rsidR="003643F5" w:rsidRPr="00950BC0" w:rsidRDefault="003643F5" w:rsidP="003643F5">
            <w:pPr>
              <w:spacing w:after="0" w:line="240" w:lineRule="auto"/>
              <w:ind w:left="-13" w:firstLine="13"/>
              <w:rPr>
                <w:rFonts w:cstheme="minorHAnsi"/>
                <w:i/>
                <w:lang w:val="ro-RO"/>
              </w:rPr>
            </w:pPr>
            <w:r w:rsidRPr="00950BC0">
              <w:rPr>
                <w:rFonts w:cstheme="minorHAnsi"/>
                <w:lang w:val="ro-RO"/>
              </w:rPr>
              <w:t xml:space="preserve">Nr. mediu de participanți este de 50de pers/eveniment, dar poate varia de la un eveniment la altul cu încadrarea în nr. maxim de 450 de porții. Beneficiarul va comunica nr. de participanți cu minimum 3 zile înainte. </w:t>
            </w:r>
          </w:p>
          <w:p w14:paraId="13AD3E90" w14:textId="77777777" w:rsidR="003643F5" w:rsidRPr="00950BC0" w:rsidRDefault="003643F5" w:rsidP="003643F5">
            <w:pPr>
              <w:spacing w:after="0" w:line="240" w:lineRule="auto"/>
              <w:ind w:left="-13" w:firstLine="13"/>
              <w:jc w:val="both"/>
              <w:rPr>
                <w:rFonts w:cstheme="minorHAnsi"/>
                <w:i/>
                <w:lang w:val="ro-RO"/>
              </w:rPr>
            </w:pPr>
            <w:r w:rsidRPr="00950BC0">
              <w:rPr>
                <w:rFonts w:ascii="Calibri" w:hAnsi="Calibri" w:cs="Calibri"/>
                <w:lang w:val="ro-RO"/>
              </w:rPr>
              <w:t xml:space="preserve">Prestatorul va </w:t>
            </w:r>
            <w:r w:rsidRPr="00950BC0">
              <w:rPr>
                <w:bCs/>
                <w:lang w:val="ro-RO"/>
              </w:rPr>
              <w:t xml:space="preserve"> asigura de fete de masa, pahare,  tacâmuri, șervețele, dar și personal specializat pentru servire și debarasare.</w:t>
            </w:r>
          </w:p>
          <w:p w14:paraId="61C1C7B4" w14:textId="1EB464ED" w:rsidR="003643F5" w:rsidRPr="00950BC0" w:rsidRDefault="003643F5" w:rsidP="003643F5">
            <w:pPr>
              <w:spacing w:after="0" w:line="240" w:lineRule="auto"/>
              <w:ind w:left="142" w:right="187"/>
              <w:rPr>
                <w:rFonts w:cstheme="minorHAnsi"/>
                <w:i/>
                <w:lang w:val="ro-RO"/>
              </w:rPr>
            </w:pPr>
            <w:r w:rsidRPr="00950BC0">
              <w:rPr>
                <w:rFonts w:ascii="Calibri" w:hAnsi="Calibri" w:cs="Calibri"/>
                <w:lang w:val="ro-RO"/>
              </w:rPr>
              <w:t xml:space="preserve">Produsele componente ale meniului trebuie să respecte normele de igienă prevăzute în legislația aplicabilă și vor fi însoțite de certificate de conformitate. </w:t>
            </w:r>
          </w:p>
        </w:tc>
        <w:tc>
          <w:tcPr>
            <w:tcW w:w="3623" w:type="dxa"/>
          </w:tcPr>
          <w:p w14:paraId="6217238C" w14:textId="77777777" w:rsidR="003643F5" w:rsidRPr="00950BC0" w:rsidRDefault="003643F5" w:rsidP="003643F5">
            <w:pPr>
              <w:spacing w:after="0" w:line="240" w:lineRule="auto"/>
              <w:jc w:val="center"/>
              <w:rPr>
                <w:rFonts w:cstheme="minorHAnsi"/>
                <w:i/>
                <w:lang w:val="ro-RO"/>
              </w:rPr>
            </w:pPr>
          </w:p>
        </w:tc>
      </w:tr>
    </w:tbl>
    <w:p w14:paraId="640D36F9" w14:textId="77777777" w:rsidR="00034BD6" w:rsidRPr="003643F5" w:rsidRDefault="00034BD6" w:rsidP="008C42FB">
      <w:pPr>
        <w:spacing w:after="0" w:line="240" w:lineRule="auto"/>
        <w:rPr>
          <w:rFonts w:cstheme="minorHAnsi"/>
          <w:b/>
          <w:lang w:val="ro-RO"/>
        </w:rPr>
      </w:pPr>
    </w:p>
    <w:p w14:paraId="6A02D2C9" w14:textId="7D20EDC7" w:rsidR="00034BD6" w:rsidRPr="00792BBF" w:rsidRDefault="003643F5" w:rsidP="008C42FB">
      <w:pPr>
        <w:spacing w:after="0" w:line="240" w:lineRule="auto"/>
        <w:rPr>
          <w:rFonts w:cstheme="minorHAnsi"/>
          <w:b/>
          <w:color w:val="C00000"/>
          <w:lang w:val="ro-RO"/>
        </w:rPr>
      </w:pPr>
      <w:r w:rsidRPr="00792BBF">
        <w:rPr>
          <w:rFonts w:cstheme="minorHAnsi"/>
          <w:b/>
          <w:color w:val="C00000"/>
          <w:lang w:val="ro-RO"/>
        </w:rPr>
        <w:t xml:space="preserve">Valabilitatea ofertei __________ zile de la termenul limită de depunere </w:t>
      </w:r>
    </w:p>
    <w:p w14:paraId="095D4B2E" w14:textId="77777777" w:rsidR="00034BD6" w:rsidRPr="003643F5" w:rsidRDefault="00034BD6" w:rsidP="008C42FB">
      <w:pPr>
        <w:spacing w:after="0" w:line="240" w:lineRule="auto"/>
        <w:ind w:firstLine="360"/>
        <w:rPr>
          <w:rFonts w:cstheme="minorHAnsi"/>
          <w:b/>
          <w:lang w:val="ro-RO"/>
        </w:rPr>
      </w:pPr>
      <w:r w:rsidRPr="003643F5">
        <w:rPr>
          <w:rFonts w:cstheme="minorHAnsi"/>
          <w:b/>
          <w:lang w:val="ro-RO"/>
        </w:rPr>
        <w:t>NUMELE OFERTANTULUI_____________________</w:t>
      </w:r>
    </w:p>
    <w:p w14:paraId="5B19D53D" w14:textId="77777777" w:rsidR="00034BD6" w:rsidRPr="003643F5" w:rsidRDefault="00034BD6" w:rsidP="008C42FB">
      <w:pPr>
        <w:spacing w:after="0" w:line="240" w:lineRule="auto"/>
        <w:ind w:firstLine="360"/>
        <w:rPr>
          <w:rFonts w:cstheme="minorHAnsi"/>
          <w:b/>
          <w:lang w:val="ro-RO"/>
        </w:rPr>
      </w:pPr>
      <w:r w:rsidRPr="003643F5">
        <w:rPr>
          <w:rFonts w:cstheme="minorHAnsi"/>
          <w:b/>
          <w:lang w:val="ro-RO"/>
        </w:rPr>
        <w:t>Semnătură autorizată___________________________</w:t>
      </w:r>
    </w:p>
    <w:p w14:paraId="0916617A" w14:textId="77777777" w:rsidR="00034BD6" w:rsidRPr="003643F5" w:rsidRDefault="00034BD6" w:rsidP="008C42FB">
      <w:pPr>
        <w:spacing w:after="0" w:line="240" w:lineRule="auto"/>
        <w:ind w:firstLine="360"/>
        <w:rPr>
          <w:rFonts w:cstheme="minorHAnsi"/>
          <w:b/>
          <w:lang w:val="ro-RO"/>
        </w:rPr>
      </w:pPr>
      <w:r w:rsidRPr="003643F5">
        <w:rPr>
          <w:rFonts w:cstheme="minorHAnsi"/>
          <w:b/>
          <w:lang w:val="ro-RO"/>
        </w:rPr>
        <w:t>Locul:</w:t>
      </w:r>
    </w:p>
    <w:p w14:paraId="3AA63068" w14:textId="77777777" w:rsidR="00034BD6" w:rsidRPr="003643F5" w:rsidRDefault="00034BD6" w:rsidP="008C42FB">
      <w:pPr>
        <w:spacing w:after="0" w:line="240" w:lineRule="auto"/>
        <w:ind w:firstLine="360"/>
        <w:rPr>
          <w:rFonts w:cstheme="minorHAnsi"/>
          <w:i/>
          <w:lang w:val="ro-RO"/>
        </w:rPr>
      </w:pPr>
      <w:r w:rsidRPr="003643F5">
        <w:rPr>
          <w:rFonts w:cstheme="minorHAnsi"/>
          <w:b/>
          <w:lang w:val="ro-RO"/>
        </w:rPr>
        <w:t>Data:</w:t>
      </w:r>
    </w:p>
    <w:sectPr w:rsidR="00034BD6" w:rsidRPr="003643F5" w:rsidSect="00730861">
      <w:headerReference w:type="default" r:id="rId8"/>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E3843" w14:textId="77777777" w:rsidR="00602DC6" w:rsidRDefault="00602DC6" w:rsidP="0020720D">
      <w:pPr>
        <w:spacing w:after="0" w:line="240" w:lineRule="auto"/>
      </w:pPr>
      <w:r>
        <w:separator/>
      </w:r>
    </w:p>
  </w:endnote>
  <w:endnote w:type="continuationSeparator" w:id="0">
    <w:p w14:paraId="7F3BF1DA" w14:textId="77777777" w:rsidR="00602DC6" w:rsidRDefault="00602DC6"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A31D1" w14:textId="77777777" w:rsidR="00602DC6" w:rsidRDefault="00602DC6" w:rsidP="0020720D">
      <w:pPr>
        <w:spacing w:after="0" w:line="240" w:lineRule="auto"/>
      </w:pPr>
      <w:r>
        <w:separator/>
      </w:r>
    </w:p>
  </w:footnote>
  <w:footnote w:type="continuationSeparator" w:id="0">
    <w:p w14:paraId="01A3DE25" w14:textId="77777777" w:rsidR="00602DC6" w:rsidRDefault="00602DC6" w:rsidP="0020720D">
      <w:pPr>
        <w:spacing w:after="0" w:line="240" w:lineRule="auto"/>
      </w:pPr>
      <w:r>
        <w:continuationSeparator/>
      </w:r>
    </w:p>
  </w:footnote>
  <w:footnote w:id="1">
    <w:p w14:paraId="3BF84AF7" w14:textId="6B9F51F8" w:rsidR="008338CA" w:rsidRPr="00792BBF" w:rsidRDefault="008338CA" w:rsidP="00956B99">
      <w:pPr>
        <w:spacing w:after="0" w:line="240" w:lineRule="auto"/>
        <w:jc w:val="both"/>
        <w:rPr>
          <w:i/>
          <w:sz w:val="20"/>
          <w:lang w:val="ro-RO"/>
        </w:rPr>
      </w:pPr>
      <w:r w:rsidRPr="00792BBF">
        <w:rPr>
          <w:rStyle w:val="FootnoteReference"/>
          <w:sz w:val="20"/>
        </w:rPr>
        <w:footnoteRef/>
      </w:r>
      <w:r w:rsidRPr="00792BBF">
        <w:rPr>
          <w:sz w:val="20"/>
          <w:lang w:val="it-IT"/>
        </w:rPr>
        <w:t xml:space="preserve"> </w:t>
      </w:r>
      <w:r w:rsidRPr="00792BBF">
        <w:rPr>
          <w:i/>
          <w:sz w:val="20"/>
          <w:lang w:val="ro-RO"/>
        </w:rPr>
        <w:t>Anexa Termeni si Conditii de Prestare este formularul in  care Beneficiarul va completa conditiile in care doreste prestarea serviciilor (Pct. 3 – perioada de realizare a serviciilor, pct. 5A – Specificatii Tehnice solicitate).</w:t>
      </w:r>
    </w:p>
    <w:p w14:paraId="3F60BB39" w14:textId="5A65C617" w:rsidR="008338CA" w:rsidRPr="00CB44CF" w:rsidRDefault="008338CA" w:rsidP="00956B99">
      <w:pPr>
        <w:spacing w:after="0" w:line="240" w:lineRule="auto"/>
        <w:jc w:val="both"/>
        <w:rPr>
          <w:i/>
          <w:sz w:val="20"/>
          <w:lang w:val="ro-RO"/>
        </w:rPr>
      </w:pPr>
      <w:r w:rsidRPr="00792BBF">
        <w:rPr>
          <w:i/>
          <w:sz w:val="20"/>
          <w:lang w:val="ro-RO"/>
        </w:rPr>
        <w:t xml:space="preserve"> Ofertanții completeaza formularul cu oferta lor - pct.1, pct. 3 si pct.5B -  şi îl returneaza  Beneficiarului semnat, daca accepta conditiile de prestare cerute de Beneficiar.</w:t>
      </w:r>
    </w:p>
    <w:p w14:paraId="7CFB5D35" w14:textId="77777777" w:rsidR="008338CA" w:rsidRPr="00CB44CF" w:rsidRDefault="008338CA" w:rsidP="00034BD6">
      <w:pPr>
        <w:pStyle w:val="FootnoteText"/>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5B5D4" w14:textId="77777777" w:rsidR="008338CA" w:rsidRPr="002B0759" w:rsidRDefault="008338CA" w:rsidP="002B0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A916C5"/>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15:restartNumberingAfterBreak="0">
    <w:nsid w:val="2FEC3B15"/>
    <w:multiLevelType w:val="hybridMultilevel"/>
    <w:tmpl w:val="6868E74E"/>
    <w:lvl w:ilvl="0" w:tplc="4BD45B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B4ACD"/>
    <w:multiLevelType w:val="hybridMultilevel"/>
    <w:tmpl w:val="0E88ED18"/>
    <w:lvl w:ilvl="0" w:tplc="D580063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77A96"/>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A666373"/>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5381564D"/>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9955A0"/>
    <w:multiLevelType w:val="hybridMultilevel"/>
    <w:tmpl w:val="27C66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851FE"/>
    <w:multiLevelType w:val="hybridMultilevel"/>
    <w:tmpl w:val="68121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3"/>
  </w:num>
  <w:num w:numId="3">
    <w:abstractNumId w:val="8"/>
  </w:num>
  <w:num w:numId="4">
    <w:abstractNumId w:val="1"/>
  </w:num>
  <w:num w:numId="5">
    <w:abstractNumId w:val="3"/>
  </w:num>
  <w:num w:numId="6">
    <w:abstractNumId w:val="4"/>
  </w:num>
  <w:num w:numId="7">
    <w:abstractNumId w:val="5"/>
  </w:num>
  <w:num w:numId="8">
    <w:abstractNumId w:val="10"/>
  </w:num>
  <w:num w:numId="9">
    <w:abstractNumId w:val="7"/>
  </w:num>
  <w:num w:numId="10">
    <w:abstractNumId w:val="9"/>
  </w:num>
  <w:num w:numId="11">
    <w:abstractNumId w:val="2"/>
  </w:num>
  <w:num w:numId="12">
    <w:abstractNumId w:val="11"/>
  </w:num>
  <w:num w:numId="13">
    <w:abstractNumId w:val="12"/>
  </w:num>
  <w:num w:numId="14">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hideSpellingErrors/>
  <w:hideGrammaticalErrors/>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33E"/>
    <w:rsid w:val="00176B83"/>
    <w:rsid w:val="001771AE"/>
    <w:rsid w:val="001773A7"/>
    <w:rsid w:val="00177DD5"/>
    <w:rsid w:val="00180C93"/>
    <w:rsid w:val="00180FB7"/>
    <w:rsid w:val="0018102D"/>
    <w:rsid w:val="00182CD9"/>
    <w:rsid w:val="0018360A"/>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43F5"/>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38D6"/>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58"/>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2DC6"/>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56BF"/>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4FD0"/>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A4E"/>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27DAB"/>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57EE5"/>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2BBF"/>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D7D5E"/>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4FC"/>
    <w:rsid w:val="007F7681"/>
    <w:rsid w:val="007F7BCE"/>
    <w:rsid w:val="00800741"/>
    <w:rsid w:val="008020D4"/>
    <w:rsid w:val="0080233A"/>
    <w:rsid w:val="00802666"/>
    <w:rsid w:val="00802A25"/>
    <w:rsid w:val="00802AA6"/>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8CA"/>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7E8"/>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D1C"/>
    <w:rsid w:val="00941012"/>
    <w:rsid w:val="0094193A"/>
    <w:rsid w:val="00941CB8"/>
    <w:rsid w:val="00943043"/>
    <w:rsid w:val="00943546"/>
    <w:rsid w:val="009436A1"/>
    <w:rsid w:val="009437A1"/>
    <w:rsid w:val="009441F4"/>
    <w:rsid w:val="009446CF"/>
    <w:rsid w:val="009453A7"/>
    <w:rsid w:val="0094559B"/>
    <w:rsid w:val="00945858"/>
    <w:rsid w:val="00945CA4"/>
    <w:rsid w:val="00946225"/>
    <w:rsid w:val="00946740"/>
    <w:rsid w:val="009473A7"/>
    <w:rsid w:val="0094773C"/>
    <w:rsid w:val="009503A7"/>
    <w:rsid w:val="00950BC0"/>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29A"/>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3F7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2D5"/>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3AD"/>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0FE6"/>
    <w:rsid w:val="00B511EA"/>
    <w:rsid w:val="00B5140E"/>
    <w:rsid w:val="00B515F8"/>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E9"/>
    <w:rsid w:val="00B570D7"/>
    <w:rsid w:val="00B579BA"/>
    <w:rsid w:val="00B61A36"/>
    <w:rsid w:val="00B61B1B"/>
    <w:rsid w:val="00B62D83"/>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29A"/>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0D"/>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3A55"/>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466"/>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1A7B"/>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A84"/>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1E"/>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41E"/>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8E8"/>
    <w:rsid w:val="00DD7A45"/>
    <w:rsid w:val="00DE034A"/>
    <w:rsid w:val="00DE035E"/>
    <w:rsid w:val="00DE03D5"/>
    <w:rsid w:val="00DE0B20"/>
    <w:rsid w:val="00DE15AC"/>
    <w:rsid w:val="00DE209B"/>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4A11"/>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3D8E"/>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363"/>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0B32"/>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17C98"/>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4CA"/>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F2D34-17E9-4C57-B0AB-A6041C19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2827</Characters>
  <Application>Microsoft Office Word</Application>
  <DocSecurity>0</DocSecurity>
  <Lines>23</Lines>
  <Paragraphs>6</Paragraphs>
  <ScaleCrop>false</ScaleCrop>
  <HeadingPairs>
    <vt:vector size="6" baseType="variant">
      <vt:variant>
        <vt:lpstr>Title</vt:lpstr>
      </vt:variant>
      <vt:variant>
        <vt:i4>1</vt:i4>
      </vt:variant>
      <vt:variant>
        <vt:lpstr>Headings</vt:lpstr>
      </vt:variant>
      <vt:variant>
        <vt:i4>1</vt:i4>
      </vt:variant>
      <vt:variant>
        <vt:lpstr>Titlu</vt:lpstr>
      </vt:variant>
      <vt:variant>
        <vt:i4>1</vt:i4>
      </vt:variant>
    </vt:vector>
  </HeadingPairs>
  <TitlesOfParts>
    <vt:vector size="3" baseType="lpstr">
      <vt:lpstr/>
      <vt:lpstr>        Anexa 6 - Formulare pentru achiziția de bunuri, lucrări și servicii, altele decâ</vt: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Nicoleta</cp:lastModifiedBy>
  <cp:revision>3</cp:revision>
  <cp:lastPrinted>2018-12-07T15:57:00Z</cp:lastPrinted>
  <dcterms:created xsi:type="dcterms:W3CDTF">2020-02-14T13:27:00Z</dcterms:created>
  <dcterms:modified xsi:type="dcterms:W3CDTF">2020-02-14T13:28:00Z</dcterms:modified>
</cp:coreProperties>
</file>