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6E" w:rsidRPr="00685621" w:rsidRDefault="00993EE5" w:rsidP="00CB086E">
      <w:pPr>
        <w:tabs>
          <w:tab w:val="center" w:pos="4680"/>
          <w:tab w:val="right" w:pos="9360"/>
        </w:tabs>
        <w:spacing w:after="0" w:line="240" w:lineRule="auto"/>
        <w:ind w:right="567"/>
        <w:jc w:val="center"/>
        <w:rPr>
          <w:b/>
        </w:rPr>
      </w:pPr>
      <w:r w:rsidRPr="00685621">
        <w:rPr>
          <w:b/>
          <w:lang w:eastAsia="ro-RO"/>
        </w:rPr>
        <w:drawing>
          <wp:anchor distT="0" distB="0" distL="114300" distR="114300" simplePos="0" relativeHeight="251659264" behindDoc="1" locked="0" layoutInCell="1" allowOverlap="1">
            <wp:simplePos x="0" y="0"/>
            <wp:positionH relativeFrom="column">
              <wp:posOffset>4808220</wp:posOffset>
            </wp:positionH>
            <wp:positionV relativeFrom="paragraph">
              <wp:posOffset>-53340</wp:posOffset>
            </wp:positionV>
            <wp:extent cx="1029335" cy="97980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33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621">
        <w:rPr>
          <w:b/>
          <w:lang w:eastAsia="ro-RO"/>
        </w:rPr>
        <w:drawing>
          <wp:anchor distT="0" distB="0" distL="114300" distR="114300" simplePos="0" relativeHeight="251660288" behindDoc="1" locked="0" layoutInCell="1" allowOverlap="1">
            <wp:simplePos x="0" y="0"/>
            <wp:positionH relativeFrom="column">
              <wp:posOffset>213360</wp:posOffset>
            </wp:positionH>
            <wp:positionV relativeFrom="paragraph">
              <wp:posOffset>-12065</wp:posOffset>
            </wp:positionV>
            <wp:extent cx="689610" cy="99758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86E" w:rsidRPr="00685621">
        <w:rPr>
          <w:b/>
          <w:lang w:val="fr-MA"/>
        </w:rPr>
        <w:t xml:space="preserve">MINISTERUL EDUCAŢIEI </w:t>
      </w:r>
    </w:p>
    <w:p w:rsidR="00CB086E" w:rsidRPr="00685621" w:rsidRDefault="00CB086E" w:rsidP="00CB086E">
      <w:pPr>
        <w:tabs>
          <w:tab w:val="center" w:pos="4680"/>
          <w:tab w:val="right" w:pos="9360"/>
        </w:tabs>
        <w:spacing w:after="0" w:line="240" w:lineRule="auto"/>
        <w:ind w:right="567"/>
        <w:jc w:val="center"/>
        <w:rPr>
          <w:b/>
          <w:i/>
          <w:color w:val="0070C0"/>
          <w:lang w:val="fr-MA"/>
        </w:rPr>
      </w:pPr>
      <w:r w:rsidRPr="00685621">
        <w:rPr>
          <w:b/>
          <w:i/>
          <w:color w:val="0070C0"/>
          <w:lang w:val="fr-MA"/>
        </w:rPr>
        <w:t>UNIVERSITATEA MARITIMĂ DIN CONSTANŢA</w:t>
      </w:r>
    </w:p>
    <w:p w:rsidR="00CB086E" w:rsidRPr="00685621" w:rsidRDefault="00CB086E" w:rsidP="00CB086E">
      <w:pPr>
        <w:tabs>
          <w:tab w:val="center" w:pos="4680"/>
          <w:tab w:val="right" w:pos="9360"/>
        </w:tabs>
        <w:spacing w:after="0" w:line="240" w:lineRule="auto"/>
        <w:ind w:right="567"/>
        <w:jc w:val="center"/>
      </w:pPr>
      <w:r w:rsidRPr="00685621">
        <w:t>900663, CONSTANŢA, str. Mircea cel Bătrân, nr. 104, ROMÂNIA</w:t>
      </w:r>
    </w:p>
    <w:p w:rsidR="00CB086E" w:rsidRPr="00685621" w:rsidRDefault="00CB086E" w:rsidP="00CB086E">
      <w:pPr>
        <w:tabs>
          <w:tab w:val="center" w:pos="4680"/>
          <w:tab w:val="right" w:pos="9360"/>
        </w:tabs>
        <w:spacing w:after="0" w:line="240" w:lineRule="auto"/>
        <w:ind w:right="567"/>
        <w:jc w:val="center"/>
      </w:pPr>
      <w:r w:rsidRPr="00685621">
        <w:t>Fax: +40-241-617260, Tel: +40-241-664740,</w:t>
      </w:r>
    </w:p>
    <w:p w:rsidR="00CB086E" w:rsidRPr="00685621" w:rsidRDefault="00CB086E" w:rsidP="00CB086E">
      <w:pPr>
        <w:tabs>
          <w:tab w:val="center" w:pos="4680"/>
          <w:tab w:val="right" w:pos="9360"/>
        </w:tabs>
        <w:spacing w:after="0" w:line="240" w:lineRule="auto"/>
        <w:ind w:right="567"/>
        <w:jc w:val="center"/>
      </w:pPr>
      <w:r w:rsidRPr="00685621">
        <w:t xml:space="preserve">E-mail: </w:t>
      </w:r>
      <w:hyperlink r:id="rId10" w:history="1">
        <w:r w:rsidRPr="00685621">
          <w:rPr>
            <w:rStyle w:val="Hyperlink"/>
          </w:rPr>
          <w:t>info@cmu-edu.eu</w:t>
        </w:r>
      </w:hyperlink>
      <w:r w:rsidRPr="00685621">
        <w:t xml:space="preserve">       Web: www.cmu-edu.eu</w:t>
      </w:r>
    </w:p>
    <w:p w:rsidR="00CB086E" w:rsidRDefault="00993EE5" w:rsidP="00CB086E">
      <w:pPr>
        <w:spacing w:after="0" w:line="240" w:lineRule="auto"/>
      </w:pPr>
      <w:r>
        <w:rPr>
          <w:lang w:eastAsia="ro-RO"/>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142240</wp:posOffset>
                </wp:positionV>
                <wp:extent cx="6248400" cy="0"/>
                <wp:effectExtent l="22860" t="16510" r="15240" b="215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A4294F" id="_x0000_t32" coordsize="21600,21600" o:spt="32" o:oned="t" path="m,l21600,21600e" filled="f">
                <v:path arrowok="t" fillok="f" o:connecttype="none"/>
                <o:lock v:ext="edit" shapetype="t"/>
              </v:shapetype>
              <v:shape id="AutoShape 7" o:spid="_x0000_s1026" type="#_x0000_t32" style="position:absolute;margin-left:-7.65pt;margin-top:11.2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" strokecolor="#2f5496" strokeweight="2.25pt">
                <v:shadow color="#868686"/>
              </v:shape>
            </w:pict>
          </mc:Fallback>
        </mc:AlternateContent>
      </w:r>
    </w:p>
    <w:p w:rsidR="00CB086E" w:rsidRPr="00F21C39" w:rsidRDefault="00CB086E" w:rsidP="00CB086E">
      <w:pPr>
        <w:tabs>
          <w:tab w:val="left" w:pos="7160"/>
        </w:tabs>
        <w:spacing w:after="0" w:line="240" w:lineRule="auto"/>
      </w:pPr>
      <w:r w:rsidRPr="00F21C39">
        <w:rPr>
          <w:b/>
        </w:rPr>
        <w:t>PO-16-03_F4, Edi</w:t>
      </w:r>
      <w:r>
        <w:rPr>
          <w:b/>
        </w:rPr>
        <w:t>ț</w:t>
      </w:r>
      <w:r w:rsidRPr="00F21C39">
        <w:rPr>
          <w:b/>
        </w:rPr>
        <w:t xml:space="preserve">ia: II, Revizia: 2   </w:t>
      </w:r>
      <w:r w:rsidRPr="00F21C39">
        <w:tab/>
      </w:r>
    </w:p>
    <w:p w:rsidR="006760D6" w:rsidRDefault="00CB086E" w:rsidP="00813D3C">
      <w:pPr>
        <w:tabs>
          <w:tab w:val="left" w:pos="7160"/>
        </w:tabs>
        <w:spacing w:after="0" w:line="240" w:lineRule="auto"/>
        <w:jc w:val="right"/>
        <w:rPr>
          <w:b/>
        </w:rPr>
      </w:pPr>
      <w:r w:rsidRPr="00F21C39">
        <w:t>Nr. înregistrare:</w:t>
      </w:r>
      <w:r w:rsidR="00813D3C">
        <w:t>5685 / 16.08.2021</w:t>
      </w:r>
    </w:p>
    <w:p w:rsidR="00813D3C" w:rsidRPr="00813D3C" w:rsidRDefault="00813D3C" w:rsidP="00813D3C">
      <w:pPr>
        <w:tabs>
          <w:tab w:val="left" w:pos="7160"/>
        </w:tabs>
        <w:spacing w:after="0" w:line="240" w:lineRule="auto"/>
        <w:jc w:val="right"/>
        <w:rPr>
          <w:b/>
        </w:rPr>
      </w:pPr>
    </w:p>
    <w:p w:rsidR="00CE4FF4" w:rsidRPr="002A2B6F" w:rsidRDefault="00CE4FF4" w:rsidP="002A2B6F">
      <w:pPr>
        <w:keepNext/>
        <w:spacing w:after="0" w:line="240" w:lineRule="auto"/>
        <w:jc w:val="center"/>
        <w:outlineLvl w:val="0"/>
        <w:rPr>
          <w:b/>
          <w:bCs/>
        </w:rPr>
      </w:pPr>
      <w:r w:rsidRPr="002A2B6F">
        <w:rPr>
          <w:b/>
          <w:bCs/>
        </w:rPr>
        <w:t>DOCUMENTAȚIE DE ATRIBUIRE</w:t>
      </w:r>
    </w:p>
    <w:p w:rsidR="00CE4FF4" w:rsidRPr="00C20DF8" w:rsidRDefault="00CE4FF4" w:rsidP="002A2B6F">
      <w:pPr>
        <w:spacing w:after="0" w:line="240" w:lineRule="auto"/>
        <w:jc w:val="center"/>
        <w:rPr>
          <w:rFonts w:eastAsia="MS Mincho"/>
          <w:b/>
          <w:bCs/>
          <w:lang w:eastAsia="ja-JP"/>
        </w:rPr>
      </w:pPr>
      <w:r w:rsidRPr="00C20DF8">
        <w:rPr>
          <w:rFonts w:eastAsia="MS Mincho"/>
          <w:b/>
          <w:bCs/>
          <w:lang w:eastAsia="ja-JP"/>
        </w:rPr>
        <w:t>„</w:t>
      </w:r>
      <w:r w:rsidR="00FC2C45" w:rsidRPr="00FC2C45">
        <w:rPr>
          <w:rFonts w:eastAsia="MS Mincho"/>
          <w:b/>
          <w:bCs/>
          <w:lang w:eastAsia="ja-JP"/>
        </w:rPr>
        <w:t xml:space="preserve">Execuție de lucrări de </w:t>
      </w:r>
      <w:r w:rsidR="00597667">
        <w:rPr>
          <w:rFonts w:eastAsia="MS Mincho"/>
          <w:b/>
          <w:bCs/>
          <w:lang w:eastAsia="ja-JP"/>
        </w:rPr>
        <w:t xml:space="preserve">închidere de spații prin </w:t>
      </w:r>
      <w:r w:rsidR="00FC2C45" w:rsidRPr="00FC2C45">
        <w:rPr>
          <w:rFonts w:eastAsia="MS Mincho"/>
          <w:b/>
          <w:bCs/>
          <w:lang w:eastAsia="ja-JP"/>
        </w:rPr>
        <w:t>placare cu gips-</w:t>
      </w:r>
      <w:r w:rsidR="00FC2C45" w:rsidRPr="00933BBE">
        <w:rPr>
          <w:rFonts w:eastAsia="MS Mincho"/>
          <w:b/>
          <w:bCs/>
          <w:lang w:eastAsia="ja-JP"/>
        </w:rPr>
        <w:t>carton</w:t>
      </w:r>
      <w:r w:rsidR="008830FD" w:rsidRPr="00933BBE">
        <w:rPr>
          <w:rFonts w:eastAsia="MS Mincho"/>
          <w:b/>
          <w:bCs/>
          <w:lang w:eastAsia="ja-JP"/>
        </w:rPr>
        <w:t xml:space="preserve"> rezistent la umezeală</w:t>
      </w:r>
      <w:r w:rsidR="00FC2C45" w:rsidRPr="00933BBE">
        <w:rPr>
          <w:rFonts w:eastAsia="MS Mincho"/>
          <w:b/>
          <w:bCs/>
          <w:lang w:eastAsia="ja-JP"/>
        </w:rPr>
        <w:t xml:space="preserve"> a pereților</w:t>
      </w:r>
      <w:r w:rsidR="00FC2C45" w:rsidRPr="00FC2C45">
        <w:rPr>
          <w:rFonts w:eastAsia="MS Mincho"/>
          <w:b/>
          <w:bCs/>
          <w:lang w:eastAsia="ja-JP"/>
        </w:rPr>
        <w:t xml:space="preserve"> interiori de sub rampele scărilor</w:t>
      </w:r>
      <w:r w:rsidRPr="00C20DF8">
        <w:rPr>
          <w:b/>
          <w:bCs/>
        </w:rPr>
        <w:t>”</w:t>
      </w:r>
    </w:p>
    <w:p w:rsidR="00CE4FF4" w:rsidRPr="002A2B6F" w:rsidRDefault="00CE4FF4" w:rsidP="002A2B6F">
      <w:pPr>
        <w:spacing w:after="0" w:line="240" w:lineRule="auto"/>
        <w:jc w:val="center"/>
        <w:rPr>
          <w:rFonts w:eastAsia="MS Mincho"/>
          <w:lang w:eastAsia="ja-JP"/>
        </w:rPr>
      </w:pPr>
      <w:r w:rsidRPr="002A2B6F">
        <w:rPr>
          <w:rFonts w:eastAsia="MS Mincho"/>
          <w:lang w:eastAsia="ja-JP"/>
        </w:rPr>
        <w:t>Sediul Central al Universit</w:t>
      </w:r>
      <w:r w:rsidR="00320B95">
        <w:rPr>
          <w:rFonts w:eastAsia="MS Mincho"/>
          <w:lang w:eastAsia="ja-JP"/>
        </w:rPr>
        <w:t>ăț</w:t>
      </w:r>
      <w:r w:rsidRPr="002A2B6F">
        <w:rPr>
          <w:rFonts w:eastAsia="MS Mincho"/>
          <w:lang w:eastAsia="ja-JP"/>
        </w:rPr>
        <w:t>ii Maritime din Constan</w:t>
      </w:r>
      <w:r w:rsidR="00320B95">
        <w:rPr>
          <w:rFonts w:eastAsia="MS Mincho"/>
          <w:lang w:eastAsia="ja-JP"/>
        </w:rPr>
        <w:t>ța, str.</w:t>
      </w:r>
      <w:r w:rsidRPr="002A2B6F">
        <w:rPr>
          <w:rFonts w:eastAsia="MS Mincho"/>
          <w:lang w:eastAsia="ja-JP"/>
        </w:rPr>
        <w:t>Mircea cel B</w:t>
      </w:r>
      <w:r w:rsidR="00320B95">
        <w:rPr>
          <w:rFonts w:eastAsia="MS Mincho"/>
          <w:lang w:eastAsia="ja-JP"/>
        </w:rPr>
        <w:t>ă</w:t>
      </w:r>
      <w:r w:rsidRPr="002A2B6F">
        <w:rPr>
          <w:rFonts w:eastAsia="MS Mincho"/>
          <w:lang w:eastAsia="ja-JP"/>
        </w:rPr>
        <w:t>tr</w:t>
      </w:r>
      <w:r w:rsidR="00320B95">
        <w:rPr>
          <w:rFonts w:eastAsia="MS Mincho"/>
          <w:lang w:eastAsia="ja-JP"/>
        </w:rPr>
        <w:t>â</w:t>
      </w:r>
      <w:r w:rsidRPr="002A2B6F">
        <w:rPr>
          <w:rFonts w:eastAsia="MS Mincho"/>
          <w:lang w:eastAsia="ja-JP"/>
        </w:rPr>
        <w:t>n, nr.104, Constan</w:t>
      </w:r>
      <w:r w:rsidR="00320B95">
        <w:rPr>
          <w:rFonts w:eastAsia="MS Mincho"/>
          <w:lang w:eastAsia="ja-JP"/>
        </w:rPr>
        <w:t>ț</w:t>
      </w:r>
      <w:r w:rsidRPr="002A2B6F">
        <w:rPr>
          <w:rFonts w:eastAsia="MS Mincho"/>
          <w:lang w:eastAsia="ja-JP"/>
        </w:rPr>
        <w:t>a</w:t>
      </w:r>
    </w:p>
    <w:p w:rsidR="00CE4FF4" w:rsidRPr="002A2B6F" w:rsidRDefault="00CE4FF4" w:rsidP="002A2B6F">
      <w:pPr>
        <w:keepNext/>
        <w:spacing w:after="0" w:line="240" w:lineRule="auto"/>
        <w:outlineLvl w:val="0"/>
        <w:rPr>
          <w:b/>
          <w:bCs/>
        </w:rPr>
      </w:pPr>
    </w:p>
    <w:p w:rsidR="00CE4FF4" w:rsidRDefault="00CE4FF4" w:rsidP="00E521AD">
      <w:pPr>
        <w:pStyle w:val="ListParagraph"/>
        <w:keepNext/>
        <w:numPr>
          <w:ilvl w:val="0"/>
          <w:numId w:val="63"/>
        </w:numPr>
        <w:tabs>
          <w:tab w:val="left" w:pos="4253"/>
          <w:tab w:val="left" w:pos="4536"/>
        </w:tabs>
        <w:spacing w:after="0" w:line="240" w:lineRule="auto"/>
        <w:outlineLvl w:val="0"/>
        <w:rPr>
          <w:b/>
          <w:bCs/>
          <w:lang w:eastAsia="ro-RO"/>
        </w:rPr>
      </w:pPr>
      <w:r w:rsidRPr="00E67B3F">
        <w:rPr>
          <w:b/>
          <w:bCs/>
        </w:rPr>
        <w:t>CAIET DE SARCINI</w:t>
      </w:r>
    </w:p>
    <w:p w:rsidR="006760D6" w:rsidRPr="002A2B6F" w:rsidRDefault="006760D6" w:rsidP="009936DB">
      <w:pPr>
        <w:spacing w:after="0" w:line="240" w:lineRule="auto"/>
        <w:rPr>
          <w:b/>
          <w:bCs/>
          <w:lang w:eastAsia="ro-RO"/>
        </w:rPr>
      </w:pPr>
    </w:p>
    <w:p w:rsidR="00CE4FF4" w:rsidRPr="002A2B6F" w:rsidRDefault="00CE4FF4" w:rsidP="00C326E2">
      <w:pPr>
        <w:numPr>
          <w:ilvl w:val="0"/>
          <w:numId w:val="2"/>
        </w:numPr>
        <w:spacing w:after="0" w:line="240" w:lineRule="auto"/>
        <w:ind w:right="-754"/>
        <w:jc w:val="both"/>
        <w:rPr>
          <w:b/>
          <w:bCs/>
          <w:u w:val="single"/>
        </w:rPr>
      </w:pPr>
      <w:r w:rsidRPr="002A2B6F">
        <w:rPr>
          <w:b/>
          <w:bCs/>
          <w:u w:val="single"/>
        </w:rPr>
        <w:t>Introducere</w:t>
      </w:r>
    </w:p>
    <w:p w:rsidR="00CE4FF4" w:rsidRPr="002A2B6F" w:rsidRDefault="00CE4FF4" w:rsidP="002A2B6F">
      <w:pPr>
        <w:spacing w:after="0" w:line="240" w:lineRule="auto"/>
        <w:ind w:left="17" w:firstLine="360"/>
        <w:jc w:val="both"/>
      </w:pPr>
      <w:r w:rsidRPr="002A2B6F">
        <w:t xml:space="preserve">Caietul de sarcini face parte integrantă din documentația pentru elaborarea și </w:t>
      </w:r>
      <w:r w:rsidR="00320B95">
        <w:t>prezentarea ofertei și constitu</w:t>
      </w:r>
      <w:r w:rsidRPr="002A2B6F">
        <w:t>ie ansamblul cerințelor pe baza cărora se elaborează de către operatorul economic propunerea tehnică și propunerea financiară.</w:t>
      </w:r>
    </w:p>
    <w:p w:rsidR="00CE4FF4" w:rsidRPr="002A2B6F" w:rsidRDefault="00CE4FF4" w:rsidP="002A2B6F">
      <w:pPr>
        <w:spacing w:after="0" w:line="240" w:lineRule="auto"/>
        <w:ind w:firstLine="377"/>
        <w:jc w:val="both"/>
      </w:pPr>
      <w:r w:rsidRPr="002A2B6F">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rsidR="00CE4FF4" w:rsidRPr="002A2B6F" w:rsidRDefault="00CE4FF4" w:rsidP="002A2B6F">
      <w:pPr>
        <w:spacing w:after="0" w:line="240" w:lineRule="auto"/>
        <w:ind w:firstLine="377"/>
        <w:jc w:val="both"/>
      </w:pPr>
      <w:r w:rsidRPr="002A2B6F">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rsidR="00CE4FF4" w:rsidRPr="002A2B6F" w:rsidRDefault="00CE4FF4" w:rsidP="002A2B6F">
      <w:pPr>
        <w:spacing w:after="0" w:line="240" w:lineRule="auto"/>
        <w:ind w:firstLine="377"/>
        <w:jc w:val="both"/>
      </w:pPr>
      <w:r w:rsidRPr="002A2B6F">
        <w:t>Orice ofertă care se abate de la prevederile Caietului de sarcini sau prezintă furnizare/servicii incomplete sau cu caracteristici tehnice inferioare celor prevăzute în acesta sau care nu satisfac cerințele impuse în acesta, va fi respinsă ca neconformă.</w:t>
      </w:r>
    </w:p>
    <w:p w:rsidR="00CE4FF4" w:rsidRPr="002A2B6F" w:rsidRDefault="00CE4FF4" w:rsidP="002A2B6F">
      <w:pPr>
        <w:spacing w:after="0" w:line="240" w:lineRule="auto"/>
        <w:jc w:val="both"/>
        <w:rPr>
          <w:b/>
          <w:bCs/>
        </w:rPr>
      </w:pPr>
      <w:r w:rsidRPr="002A2B6F">
        <w:rPr>
          <w:b/>
          <w:bCs/>
        </w:rPr>
        <w:t>MENȚIUNE:</w:t>
      </w:r>
    </w:p>
    <w:p w:rsidR="00CE4FF4" w:rsidRPr="002A2B6F" w:rsidRDefault="00CE4FF4" w:rsidP="002A2B6F">
      <w:pPr>
        <w:spacing w:after="0" w:line="240" w:lineRule="auto"/>
        <w:jc w:val="both"/>
        <w:rPr>
          <w:b/>
          <w:bCs/>
        </w:rPr>
      </w:pPr>
      <w:r w:rsidRPr="002A2B6F">
        <w:rPr>
          <w:b/>
          <w:bCs/>
        </w:rPr>
        <w:t xml:space="preserve">Specificațiile tehnice care indică o anumită origine, sursă, producție, un procedeu special, o marcă de fabrică sau de comerţ, un brevet de invenţie, o licenţă de fabricaţie, </w:t>
      </w:r>
      <w:r w:rsidRPr="002A2B6F">
        <w:rPr>
          <w:b/>
          <w:bCs/>
          <w:i/>
          <w:iCs/>
        </w:rPr>
        <w:t xml:space="preserve">sunt menţionate doar pentru identificarea cu ușurință a tipului de produs </w:t>
      </w:r>
      <w:r w:rsidRPr="002A2B6F">
        <w:rPr>
          <w:b/>
          <w:bCs/>
        </w:rPr>
        <w:t>şi NU au ca efect favorizarea sau eliminarea anumitor operatori economici sau a anumitor produse. Aceste specificaţii vor fi considerate ca având menţiunea de «sau echivalent».</w:t>
      </w:r>
    </w:p>
    <w:p w:rsidR="00CE4FF4" w:rsidRPr="002A2B6F" w:rsidRDefault="00CE4FF4" w:rsidP="002A2B6F">
      <w:pPr>
        <w:autoSpaceDE w:val="0"/>
        <w:autoSpaceDN w:val="0"/>
        <w:adjustRightInd w:val="0"/>
        <w:spacing w:after="0" w:line="240" w:lineRule="auto"/>
        <w:jc w:val="both"/>
        <w:rPr>
          <w:b/>
          <w:bCs/>
        </w:rPr>
      </w:pPr>
    </w:p>
    <w:p w:rsidR="00CE4FF4" w:rsidRPr="00D10424" w:rsidRDefault="00CE4FF4" w:rsidP="00E521AD">
      <w:pPr>
        <w:numPr>
          <w:ilvl w:val="0"/>
          <w:numId w:val="72"/>
        </w:numPr>
        <w:spacing w:after="0" w:line="240" w:lineRule="auto"/>
        <w:ind w:right="-754"/>
        <w:jc w:val="both"/>
        <w:rPr>
          <w:b/>
          <w:bCs/>
          <w:u w:val="single"/>
        </w:rPr>
      </w:pPr>
      <w:r w:rsidRPr="00D10424">
        <w:rPr>
          <w:b/>
          <w:bCs/>
          <w:u w:val="single"/>
        </w:rPr>
        <w:t>Obiectul achiziţiei publice</w:t>
      </w:r>
    </w:p>
    <w:p w:rsidR="00CE4FF4" w:rsidRDefault="00CE4FF4" w:rsidP="00E521AD">
      <w:pPr>
        <w:pStyle w:val="ListParagraph"/>
        <w:numPr>
          <w:ilvl w:val="0"/>
          <w:numId w:val="16"/>
        </w:numPr>
        <w:spacing w:after="0" w:line="240" w:lineRule="auto"/>
        <w:jc w:val="both"/>
      </w:pPr>
      <w:r w:rsidRPr="00F9027E">
        <w:t xml:space="preserve">În vederea autorizării </w:t>
      </w:r>
      <w:r w:rsidR="00320B95">
        <w:t>privind</w:t>
      </w:r>
      <w:r w:rsidRPr="00F9027E">
        <w:t xml:space="preserve"> securitate</w:t>
      </w:r>
      <w:r w:rsidR="00320B95">
        <w:t>a</w:t>
      </w:r>
      <w:r w:rsidRPr="00F9027E">
        <w:t xml:space="preserve"> la incendiu și în vederea aplicării prevederilor in vigoare privind sec</w:t>
      </w:r>
      <w:r w:rsidR="00320B95">
        <w:t>uritatea la incendiu a construcț</w:t>
      </w:r>
      <w:r w:rsidR="00820C7D">
        <w:t>iilor si instalaț</w:t>
      </w:r>
      <w:r w:rsidRPr="00F9027E">
        <w:t>iilor aferente, in conformitate cu Scenariul de securitate nr.7161/08.11.2018</w:t>
      </w:r>
      <w:r w:rsidRPr="00F9027E">
        <w:rPr>
          <w:b/>
          <w:bCs/>
        </w:rPr>
        <w:t xml:space="preserve">, </w:t>
      </w:r>
      <w:r w:rsidR="00820C7D">
        <w:t>ce face parte din documentaț</w:t>
      </w:r>
      <w:r w:rsidRPr="00F9027E">
        <w:t>ia tehnic</w:t>
      </w:r>
      <w:r w:rsidR="00820C7D">
        <w:t>ă</w:t>
      </w:r>
      <w:r w:rsidRPr="00F9027E">
        <w:t xml:space="preserve"> avizat</w:t>
      </w:r>
      <w:r w:rsidR="00820C7D">
        <w:t>ă de ISU Dobrogea î</w:t>
      </w:r>
      <w:r w:rsidRPr="00F9027E">
        <w:t>n data de 22.11.2018, privind cerin</w:t>
      </w:r>
      <w:r w:rsidR="00820C7D">
        <w:t>ț</w:t>
      </w:r>
      <w:r w:rsidRPr="00F9027E">
        <w:t>ele esen</w:t>
      </w:r>
      <w:r w:rsidR="00820C7D">
        <w:t>ț</w:t>
      </w:r>
      <w:r w:rsidRPr="00F9027E">
        <w:t xml:space="preserve">iale de </w:t>
      </w:r>
      <w:r w:rsidR="00820C7D">
        <w:t>„securitate</w:t>
      </w:r>
      <w:r w:rsidRPr="00F9027E">
        <w:t xml:space="preserve"> la incendiu”, Universitatea Mariti</w:t>
      </w:r>
      <w:r w:rsidR="00820C7D">
        <w:t xml:space="preserve">mă din Constanța intenționează </w:t>
      </w:r>
      <w:r w:rsidRPr="00F9027E">
        <w:t>să achiziționeze</w:t>
      </w:r>
      <w:r w:rsidR="00CB086E">
        <w:t xml:space="preserve"> </w:t>
      </w:r>
      <w:r w:rsidR="00310029">
        <w:rPr>
          <w:b/>
          <w:bCs/>
        </w:rPr>
        <w:t>„</w:t>
      </w:r>
      <w:r w:rsidR="00597667" w:rsidRPr="00597667">
        <w:rPr>
          <w:b/>
          <w:bCs/>
        </w:rPr>
        <w:t>Execuție de lucrări de închidere de spații prin placare cu gips-carton</w:t>
      </w:r>
      <w:r w:rsidR="00372788">
        <w:rPr>
          <w:b/>
          <w:bCs/>
        </w:rPr>
        <w:t xml:space="preserve"> </w:t>
      </w:r>
      <w:r w:rsidR="00372788" w:rsidRPr="00933BBE">
        <w:rPr>
          <w:b/>
          <w:bCs/>
        </w:rPr>
        <w:t>rezistent la umezeală</w:t>
      </w:r>
      <w:r w:rsidR="00597667" w:rsidRPr="00933BBE">
        <w:rPr>
          <w:b/>
          <w:bCs/>
        </w:rPr>
        <w:t xml:space="preserve"> a pereților interiori de sub rampele scărilor</w:t>
      </w:r>
      <w:r w:rsidR="00820C7D" w:rsidRPr="00933BBE">
        <w:rPr>
          <w:b/>
          <w:bCs/>
        </w:rPr>
        <w:t xml:space="preserve"> la Sediul Central al Universitații</w:t>
      </w:r>
      <w:r w:rsidR="00820C7D">
        <w:rPr>
          <w:b/>
          <w:bCs/>
        </w:rPr>
        <w:t xml:space="preserve"> Maritime din Constanț</w:t>
      </w:r>
      <w:r w:rsidRPr="00F9027E">
        <w:rPr>
          <w:b/>
          <w:bCs/>
        </w:rPr>
        <w:t>a</w:t>
      </w:r>
      <w:r w:rsidRPr="00F9027E">
        <w:rPr>
          <w:b/>
          <w:bCs/>
          <w:lang w:val="it-IT"/>
        </w:rPr>
        <w:t>”</w:t>
      </w:r>
      <w:r w:rsidR="00820C7D">
        <w:t>, situat în Constanța str.</w:t>
      </w:r>
      <w:r w:rsidRPr="00F9027E">
        <w:t>Mircea cel Bătrân, nr.104.</w:t>
      </w:r>
    </w:p>
    <w:p w:rsidR="00CE4FF4" w:rsidRPr="00F9027E" w:rsidRDefault="00820C7D" w:rsidP="00E521AD">
      <w:pPr>
        <w:pStyle w:val="ListParagraph"/>
        <w:numPr>
          <w:ilvl w:val="0"/>
          <w:numId w:val="16"/>
        </w:numPr>
        <w:spacing w:after="0" w:line="240" w:lineRule="auto"/>
        <w:jc w:val="both"/>
      </w:pPr>
      <w:r w:rsidRPr="00171333">
        <w:rPr>
          <w:lang w:val="fr-FR"/>
        </w:rPr>
        <w:t>Ofertanț</w:t>
      </w:r>
      <w:r w:rsidR="00CE4FF4" w:rsidRPr="00171333">
        <w:rPr>
          <w:lang w:val="fr-FR"/>
        </w:rPr>
        <w:t>ii vor asigura  executarea lucr</w:t>
      </w:r>
      <w:r w:rsidRPr="00171333">
        <w:rPr>
          <w:lang w:val="fr-FR"/>
        </w:rPr>
        <w:t>ă</w:t>
      </w:r>
      <w:r w:rsidR="00CE4FF4" w:rsidRPr="00171333">
        <w:rPr>
          <w:lang w:val="fr-FR"/>
        </w:rPr>
        <w:t>rilor</w:t>
      </w:r>
      <w:r w:rsidR="00CE4FF4" w:rsidRPr="00171333">
        <w:t xml:space="preserve"> </w:t>
      </w:r>
      <w:r w:rsidRPr="00171333">
        <w:t>î</w:t>
      </w:r>
      <w:r w:rsidR="00CE4FF4" w:rsidRPr="00171333">
        <w:t>n vederea  asigur</w:t>
      </w:r>
      <w:r w:rsidRPr="00171333">
        <w:t>ă</w:t>
      </w:r>
      <w:r w:rsidR="00CE4FF4" w:rsidRPr="00171333">
        <w:t>rii securita</w:t>
      </w:r>
      <w:r w:rsidRPr="00171333">
        <w:t>ț</w:t>
      </w:r>
      <w:r w:rsidR="00CE4FF4" w:rsidRPr="00171333">
        <w:t>ii la incendiu</w:t>
      </w:r>
      <w:r w:rsidRPr="00171333">
        <w:t xml:space="preserve"> </w:t>
      </w:r>
      <w:r w:rsidR="00CE4FF4" w:rsidRPr="00171333">
        <w:rPr>
          <w:lang w:val="fr-FR"/>
        </w:rPr>
        <w:t>a locatiei  mai sus men</w:t>
      </w:r>
      <w:r w:rsidRPr="00171333">
        <w:rPr>
          <w:lang w:val="fr-FR"/>
        </w:rPr>
        <w:t>ț</w:t>
      </w:r>
      <w:r w:rsidR="00CE4FF4" w:rsidRPr="00171333">
        <w:rPr>
          <w:lang w:val="fr-FR"/>
        </w:rPr>
        <w:t>ionate, prin persona</w:t>
      </w:r>
      <w:r w:rsidR="00990E56" w:rsidRPr="00171333">
        <w:rPr>
          <w:lang w:val="fr-FR"/>
        </w:rPr>
        <w:t>l de specialitate respectiv:</w:t>
      </w:r>
      <w:r w:rsidRPr="00171333">
        <w:rPr>
          <w:lang w:val="fr-FR"/>
        </w:rPr>
        <w:t xml:space="preserve"> </w:t>
      </w:r>
      <w:r w:rsidR="00CE4FF4" w:rsidRPr="00171333">
        <w:rPr>
          <w:lang w:val="fr-FR"/>
        </w:rPr>
        <w:t>executanti lucr</w:t>
      </w:r>
      <w:r w:rsidRPr="00171333">
        <w:rPr>
          <w:lang w:val="fr-FR"/>
        </w:rPr>
        <w:t>ă</w:t>
      </w:r>
      <w:r w:rsidR="00CE4FF4" w:rsidRPr="00171333">
        <w:rPr>
          <w:lang w:val="fr-FR"/>
        </w:rPr>
        <w:t>ri</w:t>
      </w:r>
      <w:r w:rsidR="001B2A8F" w:rsidRPr="00171333">
        <w:rPr>
          <w:lang w:val="fr-FR"/>
        </w:rPr>
        <w:t xml:space="preserve"> (</w:t>
      </w:r>
      <w:r w:rsidR="00CE4FF4" w:rsidRPr="00171333">
        <w:rPr>
          <w:lang w:val="fr-FR"/>
        </w:rPr>
        <w:t>rigipsari, zugravi, etc), RTE (responsabil tehnic cu execu</w:t>
      </w:r>
      <w:r w:rsidRPr="00171333">
        <w:rPr>
          <w:lang w:val="fr-FR"/>
        </w:rPr>
        <w:t>ț</w:t>
      </w:r>
      <w:r w:rsidR="00CE4FF4" w:rsidRPr="00171333">
        <w:rPr>
          <w:lang w:val="fr-FR"/>
        </w:rPr>
        <w:t>ia</w:t>
      </w:r>
      <w:r w:rsidRPr="00171333">
        <w:rPr>
          <w:lang w:val="fr-FR"/>
        </w:rPr>
        <w:t xml:space="preserve"> conform prevederilor Legii 10/1995 privind calitatea în construcții</w:t>
      </w:r>
      <w:r w:rsidR="00CE4FF4" w:rsidRPr="00171333">
        <w:rPr>
          <w:lang w:val="fr-FR"/>
        </w:rPr>
        <w:t>).</w:t>
      </w:r>
      <w:r w:rsidR="00CE4FF4" w:rsidRPr="00171333">
        <w:rPr>
          <w:color w:val="FF0000"/>
          <w:lang w:val="fr-FR"/>
        </w:rPr>
        <w:t xml:space="preserve">  </w:t>
      </w:r>
      <w:r w:rsidRPr="00171333">
        <w:t>Execuț</w:t>
      </w:r>
      <w:r w:rsidR="00990E56" w:rsidRPr="00171333">
        <w:t>ia lucr</w:t>
      </w:r>
      <w:r w:rsidRPr="00171333">
        <w:t>ă</w:t>
      </w:r>
      <w:r w:rsidR="00990E56" w:rsidRPr="00171333">
        <w:t xml:space="preserve">rilor  </w:t>
      </w:r>
      <w:r w:rsidR="00CE4FF4" w:rsidRPr="00171333">
        <w:t>va  fi conform</w:t>
      </w:r>
      <w:r w:rsidRPr="00171333">
        <w:t>ă</w:t>
      </w:r>
      <w:r w:rsidR="00372788" w:rsidRPr="00171333">
        <w:t xml:space="preserve"> și</w:t>
      </w:r>
      <w:r w:rsidR="00CE4FF4" w:rsidRPr="00171333">
        <w:t xml:space="preserve"> cu Normativele</w:t>
      </w:r>
      <w:r w:rsidR="00CE4FF4" w:rsidRPr="00F9027E">
        <w:t xml:space="preserve"> P118/99</w:t>
      </w:r>
      <w:r>
        <w:t>, Normativ I7-2011, precum ș</w:t>
      </w:r>
      <w:r w:rsidR="00CE4FF4" w:rsidRPr="00F9027E">
        <w:t>i cu legisla</w:t>
      </w:r>
      <w:r>
        <w:t>ția î</w:t>
      </w:r>
      <w:r w:rsidR="00CE4FF4" w:rsidRPr="00F9027E">
        <w:t>n vigoare specific</w:t>
      </w:r>
      <w:r>
        <w:t>ă</w:t>
      </w:r>
      <w:r w:rsidR="00CE4FF4" w:rsidRPr="00F9027E">
        <w:t xml:space="preserve"> acestui domeniu. </w:t>
      </w:r>
    </w:p>
    <w:p w:rsidR="00CE4FF4" w:rsidRPr="00D10424" w:rsidRDefault="00CE4FF4" w:rsidP="004B7E44">
      <w:pPr>
        <w:spacing w:after="0" w:line="240" w:lineRule="auto"/>
        <w:jc w:val="both"/>
      </w:pPr>
    </w:p>
    <w:p w:rsidR="00CE4FF4" w:rsidRPr="00D10424" w:rsidRDefault="00CE4FF4" w:rsidP="004C4991">
      <w:pPr>
        <w:spacing w:after="0" w:line="240" w:lineRule="auto"/>
        <w:jc w:val="both"/>
      </w:pPr>
      <w:r w:rsidRPr="00D10424">
        <w:t>Cod CPV 45432210-9 - Lucr</w:t>
      </w:r>
      <w:r w:rsidR="00820C7D">
        <w:t>ă</w:t>
      </w:r>
      <w:r w:rsidRPr="00D10424">
        <w:t>r</w:t>
      </w:r>
      <w:r w:rsidR="00820C7D">
        <w:t>i de î</w:t>
      </w:r>
      <w:r w:rsidRPr="00D10424">
        <w:t>mbr</w:t>
      </w:r>
      <w:r w:rsidR="00820C7D">
        <w:t>ă</w:t>
      </w:r>
      <w:r w:rsidRPr="00D10424">
        <w:t>care a pere</w:t>
      </w:r>
      <w:r w:rsidR="00820C7D">
        <w:t>ț</w:t>
      </w:r>
      <w:r w:rsidRPr="00D10424">
        <w:t>ilor</w:t>
      </w:r>
    </w:p>
    <w:p w:rsidR="00CE4FF4" w:rsidRDefault="00CE4FF4" w:rsidP="001D2617">
      <w:pPr>
        <w:spacing w:after="0" w:line="240" w:lineRule="auto"/>
        <w:jc w:val="both"/>
      </w:pPr>
    </w:p>
    <w:p w:rsidR="00CE4FF4" w:rsidRPr="00E63DDD" w:rsidRDefault="00CE4FF4" w:rsidP="00E521AD">
      <w:pPr>
        <w:pStyle w:val="ListParagraph"/>
        <w:numPr>
          <w:ilvl w:val="0"/>
          <w:numId w:val="16"/>
        </w:numPr>
        <w:spacing w:after="0" w:line="240" w:lineRule="auto"/>
        <w:jc w:val="both"/>
        <w:rPr>
          <w:lang w:val="fr-FR"/>
        </w:rPr>
      </w:pPr>
      <w:r w:rsidRPr="001D2617">
        <w:t>Ofertantul castig</w:t>
      </w:r>
      <w:r w:rsidR="00820C7D">
        <w:t>ător î</w:t>
      </w:r>
      <w:r w:rsidRPr="001D2617">
        <w:t>n calitate de executant are toate obliga</w:t>
      </w:r>
      <w:r w:rsidR="00820C7D">
        <w:t>ț</w:t>
      </w:r>
      <w:r w:rsidRPr="001D2617">
        <w:t>iile stabilite de</w:t>
      </w:r>
      <w:r w:rsidRPr="001D2617">
        <w:rPr>
          <w:color w:val="0070C0"/>
        </w:rPr>
        <w:t xml:space="preserve"> </w:t>
      </w:r>
      <w:r w:rsidRPr="00E63DDD">
        <w:t>legisla</w:t>
      </w:r>
      <w:r w:rsidR="00820C7D">
        <w:t>ția î</w:t>
      </w:r>
      <w:r w:rsidRPr="00E63DDD">
        <w:t>n vigoare, aferent</w:t>
      </w:r>
      <w:r w:rsidR="00820C7D">
        <w:t>ă</w:t>
      </w:r>
      <w:r w:rsidRPr="00E63DDD">
        <w:rPr>
          <w:color w:val="0070C0"/>
        </w:rPr>
        <w:t xml:space="preserve"> </w:t>
      </w:r>
      <w:r w:rsidRPr="00E63DDD">
        <w:t>obiectului achizi</w:t>
      </w:r>
      <w:r w:rsidR="00820C7D">
        <w:t>ț</w:t>
      </w:r>
      <w:r w:rsidRPr="00E63DDD">
        <w:t>iei, incluz</w:t>
      </w:r>
      <w:r w:rsidR="00820C7D">
        <w:t>â</w:t>
      </w:r>
      <w:r w:rsidRPr="00E63DDD">
        <w:t>nd nelimitativ</w:t>
      </w:r>
      <w:r w:rsidRPr="00E63DDD">
        <w:rPr>
          <w:color w:val="0070C0"/>
        </w:rPr>
        <w:t>:</w:t>
      </w:r>
    </w:p>
    <w:p w:rsidR="00CE4FF4" w:rsidRPr="00D10424" w:rsidRDefault="00CE4FF4" w:rsidP="00E521AD">
      <w:pPr>
        <w:numPr>
          <w:ilvl w:val="0"/>
          <w:numId w:val="15"/>
        </w:numPr>
        <w:suppressAutoHyphens/>
        <w:spacing w:after="0" w:line="240" w:lineRule="auto"/>
        <w:ind w:right="-3"/>
        <w:jc w:val="both"/>
      </w:pPr>
      <w:r w:rsidRPr="00D10424">
        <w:t>Legea 10/1995 privind calitatea in construcții;</w:t>
      </w:r>
    </w:p>
    <w:p w:rsidR="00CE4FF4" w:rsidRPr="00D10424" w:rsidRDefault="00CE4FF4" w:rsidP="00E521AD">
      <w:pPr>
        <w:numPr>
          <w:ilvl w:val="0"/>
          <w:numId w:val="15"/>
        </w:numPr>
        <w:suppressAutoHyphens/>
        <w:spacing w:after="0" w:line="240" w:lineRule="auto"/>
        <w:ind w:right="-3"/>
        <w:jc w:val="both"/>
      </w:pPr>
      <w:r w:rsidRPr="00D10424">
        <w:t>Legea 50 /1991 privind autorizarea executării lucrărilor de construcții;</w:t>
      </w:r>
    </w:p>
    <w:p w:rsidR="00CE4FF4" w:rsidRPr="00D10424" w:rsidRDefault="00CE4FF4" w:rsidP="00E521AD">
      <w:pPr>
        <w:numPr>
          <w:ilvl w:val="0"/>
          <w:numId w:val="15"/>
        </w:numPr>
        <w:suppressAutoHyphens/>
        <w:spacing w:after="0" w:line="240" w:lineRule="auto"/>
        <w:ind w:right="-3"/>
        <w:jc w:val="both"/>
      </w:pPr>
      <w:r w:rsidRPr="00D10424">
        <w:lastRenderedPageBreak/>
        <w:t>Normativ P118/99 privind Normativ de siguran</w:t>
      </w:r>
      <w:r w:rsidR="00820C7D">
        <w:t>ță</w:t>
      </w:r>
      <w:r w:rsidRPr="00D10424">
        <w:t xml:space="preserve"> la foc a const</w:t>
      </w:r>
      <w:r w:rsidR="00A55B3B">
        <w:t>r</w:t>
      </w:r>
      <w:r w:rsidRPr="00D10424">
        <w:t>uc</w:t>
      </w:r>
      <w:r w:rsidR="00820C7D">
        <w:t>ț</w:t>
      </w:r>
      <w:r w:rsidRPr="00D10424">
        <w:t>iilor</w:t>
      </w:r>
    </w:p>
    <w:p w:rsidR="00CE4FF4" w:rsidRPr="00D10424" w:rsidRDefault="00CE4FF4" w:rsidP="00E521AD">
      <w:pPr>
        <w:numPr>
          <w:ilvl w:val="0"/>
          <w:numId w:val="15"/>
        </w:numPr>
        <w:suppressAutoHyphens/>
        <w:spacing w:after="0" w:line="240" w:lineRule="auto"/>
        <w:ind w:right="-3"/>
        <w:jc w:val="both"/>
      </w:pPr>
      <w:r w:rsidRPr="00D10424">
        <w:t>I7/2011 privind Proiectarea, execu</w:t>
      </w:r>
      <w:r w:rsidR="00820C7D">
        <w:t>ția si exploatarea instalaț</w:t>
      </w:r>
      <w:r w:rsidRPr="00D10424">
        <w:t>iilo</w:t>
      </w:r>
      <w:r w:rsidR="00820C7D">
        <w:t>r electrice aferente</w:t>
      </w:r>
      <w:r w:rsidRPr="00D10424">
        <w:t xml:space="preserve"> cl</w:t>
      </w:r>
      <w:r w:rsidR="00820C7D">
        <w:t>ă</w:t>
      </w:r>
      <w:r w:rsidRPr="00D10424">
        <w:t>dirilor</w:t>
      </w:r>
    </w:p>
    <w:p w:rsidR="00CE4FF4" w:rsidRPr="00D10424" w:rsidRDefault="00CE4FF4" w:rsidP="00E521AD">
      <w:pPr>
        <w:numPr>
          <w:ilvl w:val="0"/>
          <w:numId w:val="15"/>
        </w:numPr>
        <w:suppressAutoHyphens/>
        <w:spacing w:after="0" w:line="240" w:lineRule="auto"/>
        <w:ind w:right="-3"/>
        <w:jc w:val="both"/>
      </w:pPr>
      <w:r w:rsidRPr="00D10424">
        <w:t>Normativ P118/2-2013 privind Normativ de siguran</w:t>
      </w:r>
      <w:r w:rsidR="00F032BF">
        <w:t>ță la foc- instalaț</w:t>
      </w:r>
      <w:r w:rsidRPr="00D10424">
        <w:t>ii de  stingere</w:t>
      </w:r>
    </w:p>
    <w:p w:rsidR="00CE4FF4" w:rsidRPr="00D10424" w:rsidRDefault="00CE4FF4" w:rsidP="00E521AD">
      <w:pPr>
        <w:numPr>
          <w:ilvl w:val="0"/>
          <w:numId w:val="15"/>
        </w:numPr>
        <w:suppressAutoHyphens/>
        <w:spacing w:after="0" w:line="240" w:lineRule="auto"/>
        <w:ind w:right="-3"/>
        <w:jc w:val="both"/>
      </w:pPr>
      <w:r w:rsidRPr="00D10424">
        <w:t>Ordin 6026/19.11.2018 privind modificare</w:t>
      </w:r>
      <w:r w:rsidR="00F032BF">
        <w:t>a ș</w:t>
      </w:r>
      <w:r w:rsidRPr="00D10424">
        <w:t>i completare</w:t>
      </w:r>
      <w:r w:rsidR="00F032BF">
        <w:t>a</w:t>
      </w:r>
      <w:r w:rsidRPr="00D10424">
        <w:t xml:space="preserve"> P118/2-2013</w:t>
      </w:r>
    </w:p>
    <w:p w:rsidR="00CE4FF4" w:rsidRPr="00D10424" w:rsidRDefault="00CE4FF4" w:rsidP="00E521AD">
      <w:pPr>
        <w:numPr>
          <w:ilvl w:val="0"/>
          <w:numId w:val="15"/>
        </w:numPr>
        <w:suppressAutoHyphens/>
        <w:spacing w:after="0" w:line="240" w:lineRule="auto"/>
        <w:ind w:right="-3"/>
        <w:jc w:val="both"/>
      </w:pPr>
      <w:r w:rsidRPr="00D10424">
        <w:t>HG nr.273/199</w:t>
      </w:r>
      <w:r w:rsidR="00D57525">
        <w:t>4 privind Regulamentul de recepț</w:t>
      </w:r>
      <w:r w:rsidRPr="00D10424">
        <w:t>ie a lucr</w:t>
      </w:r>
      <w:r w:rsidR="00D57525">
        <w:t>ă</w:t>
      </w:r>
      <w:r w:rsidRPr="00D10424">
        <w:t>rilor de construc</w:t>
      </w:r>
      <w:r w:rsidR="00D57525">
        <w:t>ț</w:t>
      </w:r>
      <w:r w:rsidRPr="00D10424">
        <w:t>ii si instala</w:t>
      </w:r>
      <w:r w:rsidR="00D57525">
        <w:t>ț</w:t>
      </w:r>
      <w:r w:rsidRPr="00D10424">
        <w:t>ii aferente acestora</w:t>
      </w:r>
    </w:p>
    <w:p w:rsidR="00CE4FF4" w:rsidRPr="00D10424" w:rsidRDefault="00CE4FF4" w:rsidP="00E521AD">
      <w:pPr>
        <w:numPr>
          <w:ilvl w:val="0"/>
          <w:numId w:val="15"/>
        </w:numPr>
        <w:suppressAutoHyphens/>
        <w:spacing w:after="0" w:line="240" w:lineRule="auto"/>
        <w:ind w:right="-3"/>
        <w:jc w:val="both"/>
      </w:pPr>
      <w:r>
        <w:t>HG nr.</w:t>
      </w:r>
      <w:r w:rsidRPr="00D10424">
        <w:t>373/2017 privind modificare</w:t>
      </w:r>
      <w:r w:rsidR="00D57525">
        <w:t>a</w:t>
      </w:r>
      <w:r w:rsidRPr="00D10424">
        <w:t xml:space="preserve">  si completare</w:t>
      </w:r>
      <w:r w:rsidR="00D57525">
        <w:t>a</w:t>
      </w:r>
      <w:r w:rsidRPr="00D10424">
        <w:t xml:space="preserve"> HG nr. 273/1994</w:t>
      </w:r>
    </w:p>
    <w:p w:rsidR="00CE4FF4" w:rsidRPr="00990E56" w:rsidRDefault="00CE4FF4" w:rsidP="00E521AD">
      <w:pPr>
        <w:numPr>
          <w:ilvl w:val="0"/>
          <w:numId w:val="15"/>
        </w:numPr>
        <w:suppressAutoHyphens/>
        <w:spacing w:after="0" w:line="240" w:lineRule="auto"/>
        <w:ind w:right="-3"/>
        <w:jc w:val="both"/>
      </w:pPr>
      <w:r w:rsidRPr="00D10424">
        <w:t>Ordin 45/09.2016 privind Regulame</w:t>
      </w:r>
      <w:r w:rsidR="00D57525">
        <w:t xml:space="preserve">ntul ptr.atestarea </w:t>
      </w:r>
      <w:r w:rsidRPr="00D10424">
        <w:t>operatorilor economici care proiecteaz</w:t>
      </w:r>
      <w:r w:rsidR="00D57525">
        <w:t>ă</w:t>
      </w:r>
      <w:r w:rsidRPr="00D10424">
        <w:t xml:space="preserve">, </w:t>
      </w:r>
      <w:r w:rsidRPr="00990E56">
        <w:t>execut</w:t>
      </w:r>
      <w:r w:rsidR="00D57525">
        <w:t>ă</w:t>
      </w:r>
      <w:r w:rsidRPr="00990E56">
        <w:t xml:space="preserve"> </w:t>
      </w:r>
      <w:r w:rsidR="00D57525">
        <w:t>ș</w:t>
      </w:r>
      <w:r w:rsidRPr="00990E56">
        <w:t>i verific</w:t>
      </w:r>
      <w:r w:rsidR="00D57525">
        <w:t>ă</w:t>
      </w:r>
      <w:r w:rsidRPr="00990E56">
        <w:t xml:space="preserve"> instala</w:t>
      </w:r>
      <w:r w:rsidR="00D57525">
        <w:t>ț</w:t>
      </w:r>
      <w:r w:rsidRPr="00990E56">
        <w:t xml:space="preserve">iile electrice. </w:t>
      </w:r>
    </w:p>
    <w:p w:rsidR="00CE4FF4" w:rsidRPr="00990E56" w:rsidRDefault="00990E56" w:rsidP="00E521AD">
      <w:pPr>
        <w:numPr>
          <w:ilvl w:val="0"/>
          <w:numId w:val="15"/>
        </w:numPr>
        <w:suppressAutoHyphens/>
        <w:spacing w:after="0" w:line="240" w:lineRule="auto"/>
        <w:ind w:right="-3"/>
        <w:jc w:val="both"/>
      </w:pPr>
      <w:r>
        <w:t>C</w:t>
      </w:r>
      <w:r w:rsidR="00CE4FF4" w:rsidRPr="00990E56">
        <w:t xml:space="preserve">300/94 - Normativ de prevenire si stingere a incendiilor pe durata de executare a lucrărilor de construcţii si instalaţii. </w:t>
      </w:r>
    </w:p>
    <w:p w:rsidR="00CE4FF4" w:rsidRPr="00990E56" w:rsidRDefault="00CE4FF4" w:rsidP="00E521AD">
      <w:pPr>
        <w:numPr>
          <w:ilvl w:val="0"/>
          <w:numId w:val="15"/>
        </w:numPr>
        <w:suppressAutoHyphens/>
        <w:spacing w:after="0" w:line="240" w:lineRule="auto"/>
        <w:ind w:right="-3"/>
        <w:jc w:val="both"/>
      </w:pPr>
      <w:r w:rsidRPr="00990E56">
        <w:t>Legea 307 din 12 iulie 2006 privind apărarea împotriva incendiilor</w:t>
      </w:r>
    </w:p>
    <w:p w:rsidR="00CE4FF4" w:rsidRPr="00990E56" w:rsidRDefault="00CE4FF4" w:rsidP="00E521AD">
      <w:pPr>
        <w:numPr>
          <w:ilvl w:val="0"/>
          <w:numId w:val="15"/>
        </w:numPr>
        <w:suppressAutoHyphens/>
        <w:spacing w:after="0" w:line="240" w:lineRule="auto"/>
        <w:ind w:right="-3"/>
        <w:jc w:val="both"/>
      </w:pPr>
      <w:r w:rsidRPr="00990E56">
        <w:t xml:space="preserve">Ordinul Ministrului administraţiei şi internelor nr. 88/2012, privind aprobarea metodologiei </w:t>
      </w:r>
      <w:r w:rsidR="00D57525">
        <w:t>de certificare a conformităţii î</w:t>
      </w:r>
      <w:r w:rsidRPr="00990E56">
        <w:t>n vederea introducerii pe piaţ</w:t>
      </w:r>
      <w:r w:rsidR="00D57525">
        <w:t>ă</w:t>
      </w:r>
      <w:r w:rsidRPr="00990E56">
        <w:t xml:space="preserve"> a mijloacelor tehnice pentru apărarea împotriva incendiilor. </w:t>
      </w:r>
    </w:p>
    <w:p w:rsidR="00CE4FF4" w:rsidRPr="00D10424" w:rsidRDefault="00CE4FF4" w:rsidP="00E521AD">
      <w:pPr>
        <w:numPr>
          <w:ilvl w:val="0"/>
          <w:numId w:val="15"/>
        </w:numPr>
        <w:suppressAutoHyphens/>
        <w:spacing w:after="0" w:line="240" w:lineRule="auto"/>
        <w:ind w:right="-3"/>
        <w:jc w:val="both"/>
      </w:pPr>
      <w:r w:rsidRPr="00D10424">
        <w:t>Legislația în vigoare co</w:t>
      </w:r>
      <w:r w:rsidR="00372788">
        <w:t>respunzătoare obiectului achiziț</w:t>
      </w:r>
      <w:r w:rsidRPr="00D10424">
        <w:t>iei.</w:t>
      </w:r>
    </w:p>
    <w:p w:rsidR="00CE4FF4" w:rsidRPr="009C542F" w:rsidRDefault="00CE4FF4" w:rsidP="002A2B6F">
      <w:pPr>
        <w:pStyle w:val="ListParagraph"/>
        <w:spacing w:after="0" w:line="240" w:lineRule="auto"/>
        <w:ind w:left="0"/>
        <w:jc w:val="both"/>
      </w:pPr>
    </w:p>
    <w:p w:rsidR="00CE4FF4" w:rsidRPr="009C542F" w:rsidRDefault="00C40262" w:rsidP="00E521AD">
      <w:pPr>
        <w:numPr>
          <w:ilvl w:val="0"/>
          <w:numId w:val="73"/>
        </w:numPr>
        <w:spacing w:after="0" w:line="240" w:lineRule="auto"/>
        <w:jc w:val="both"/>
        <w:rPr>
          <w:b/>
          <w:bCs/>
          <w:u w:val="single"/>
        </w:rPr>
      </w:pPr>
      <w:r>
        <w:rPr>
          <w:b/>
          <w:bCs/>
          <w:u w:val="single"/>
        </w:rPr>
        <w:t>Specificaț</w:t>
      </w:r>
      <w:r w:rsidR="00CE4FF4" w:rsidRPr="009C542F">
        <w:rPr>
          <w:b/>
          <w:bCs/>
          <w:u w:val="single"/>
        </w:rPr>
        <w:t>ii tehnice :</w:t>
      </w:r>
    </w:p>
    <w:p w:rsidR="00CE4FF4" w:rsidRPr="000828D9" w:rsidRDefault="00CE4FF4" w:rsidP="00E521AD">
      <w:pPr>
        <w:pStyle w:val="ListParagraph"/>
        <w:numPr>
          <w:ilvl w:val="1"/>
          <w:numId w:val="11"/>
        </w:numPr>
        <w:spacing w:after="0" w:line="240" w:lineRule="auto"/>
        <w:jc w:val="both"/>
        <w:rPr>
          <w:b/>
          <w:u w:val="single"/>
        </w:rPr>
      </w:pPr>
      <w:r w:rsidRPr="000828D9">
        <w:rPr>
          <w:b/>
          <w:u w:val="single"/>
        </w:rPr>
        <w:t>Informa</w:t>
      </w:r>
      <w:r w:rsidR="00ED533A" w:rsidRPr="000828D9">
        <w:rPr>
          <w:b/>
          <w:u w:val="single"/>
        </w:rPr>
        <w:t>ț</w:t>
      </w:r>
      <w:r w:rsidRPr="000828D9">
        <w:rPr>
          <w:b/>
          <w:u w:val="single"/>
        </w:rPr>
        <w:t>ii generale</w:t>
      </w:r>
    </w:p>
    <w:p w:rsidR="00861A29" w:rsidRPr="00114A72" w:rsidRDefault="00861A29" w:rsidP="00E521AD">
      <w:pPr>
        <w:pStyle w:val="ListParagraph"/>
        <w:numPr>
          <w:ilvl w:val="0"/>
          <w:numId w:val="7"/>
        </w:numPr>
        <w:spacing w:after="0" w:line="240" w:lineRule="auto"/>
        <w:jc w:val="both"/>
      </w:pPr>
      <w:r w:rsidRPr="00114A72">
        <w:t>Prezentul caiet de sarcini cuprinde datele necesare elaborării și prezentării ofertei pentru execu</w:t>
      </w:r>
      <w:r w:rsidR="00ED533A">
        <w:t>ț</w:t>
      </w:r>
      <w:r w:rsidRPr="00114A72">
        <w:t>ia  lucr</w:t>
      </w:r>
      <w:r w:rsidR="00ED533A">
        <w:t>ă</w:t>
      </w:r>
      <w:r w:rsidRPr="00114A72">
        <w:t xml:space="preserve">rilor de </w:t>
      </w:r>
      <w:r w:rsidR="00372788" w:rsidRPr="00372788">
        <w:rPr>
          <w:bCs/>
        </w:rPr>
        <w:t>închidere de spații prin placare cu gips-carton a pereților interiori de sub rampele scărilor</w:t>
      </w:r>
      <w:r w:rsidR="00ED533A">
        <w:t xml:space="preserve">, în vederea îndeplinirii condițiilor de funcționare specificate în </w:t>
      </w:r>
      <w:r w:rsidR="00ED533A" w:rsidRPr="00ED533A">
        <w:t>Norm</w:t>
      </w:r>
      <w:r w:rsidR="00ED533A">
        <w:t>ativ P118/99 privind</w:t>
      </w:r>
      <w:r w:rsidR="00ED533A" w:rsidRPr="00ED533A">
        <w:t xml:space="preserve"> siguranț</w:t>
      </w:r>
      <w:r w:rsidR="00ED533A">
        <w:t>a</w:t>
      </w:r>
      <w:r w:rsidR="00ED533A" w:rsidRPr="00ED533A">
        <w:t xml:space="preserve"> la foc a const</w:t>
      </w:r>
      <w:r w:rsidR="00ED533A">
        <w:t>r</w:t>
      </w:r>
      <w:r w:rsidR="00ED533A" w:rsidRPr="00ED533A">
        <w:t>ucțiilor</w:t>
      </w:r>
      <w:r w:rsidR="00ED533A">
        <w:t xml:space="preserve"> și a obț</w:t>
      </w:r>
      <w:r w:rsidRPr="00114A72">
        <w:t xml:space="preserve">inerii </w:t>
      </w:r>
      <w:r w:rsidR="00ED533A">
        <w:rPr>
          <w:rFonts w:eastAsia="MS Mincho"/>
          <w:lang w:eastAsia="ja-JP"/>
        </w:rPr>
        <w:t>autorizaț</w:t>
      </w:r>
      <w:r w:rsidRPr="00114A72">
        <w:rPr>
          <w:rFonts w:eastAsia="MS Mincho"/>
          <w:lang w:eastAsia="ja-JP"/>
        </w:rPr>
        <w:t>iei de secu</w:t>
      </w:r>
      <w:r w:rsidR="00ED533A">
        <w:rPr>
          <w:rFonts w:eastAsia="MS Mincho"/>
          <w:lang w:eastAsia="ja-JP"/>
        </w:rPr>
        <w:t>ritate la incendiu, pentru locația mai sus menț</w:t>
      </w:r>
      <w:r w:rsidRPr="00114A72">
        <w:rPr>
          <w:rFonts w:eastAsia="MS Mincho"/>
          <w:lang w:eastAsia="ja-JP"/>
        </w:rPr>
        <w:t>ionat</w:t>
      </w:r>
      <w:r w:rsidR="00ED533A">
        <w:rPr>
          <w:rFonts w:eastAsia="MS Mincho"/>
          <w:lang w:eastAsia="ja-JP"/>
        </w:rPr>
        <w:t>ă</w:t>
      </w:r>
      <w:r w:rsidRPr="00114A72">
        <w:rPr>
          <w:rFonts w:eastAsia="MS Mincho"/>
          <w:lang w:eastAsia="ja-JP"/>
        </w:rPr>
        <w:t>.</w:t>
      </w:r>
    </w:p>
    <w:p w:rsidR="00861A29" w:rsidRPr="001111B1" w:rsidRDefault="00861A29" w:rsidP="00E521AD">
      <w:pPr>
        <w:pStyle w:val="NoSpacing"/>
        <w:numPr>
          <w:ilvl w:val="0"/>
          <w:numId w:val="7"/>
        </w:numPr>
        <w:ind w:left="357" w:hanging="357"/>
        <w:jc w:val="both"/>
        <w:rPr>
          <w:noProof/>
          <w:highlight w:val="yellow"/>
          <w:lang w:val="ro-RO"/>
        </w:rPr>
      </w:pPr>
      <w:r w:rsidRPr="001111B1">
        <w:rPr>
          <w:noProof/>
          <w:highlight w:val="yellow"/>
          <w:lang w:val="ro-RO"/>
        </w:rPr>
        <w:t>La întocmirea ofertei se vor lua în calcul toate costuril</w:t>
      </w:r>
      <w:r w:rsidR="00ED533A" w:rsidRPr="001111B1">
        <w:rPr>
          <w:noProof/>
          <w:highlight w:val="yellow"/>
          <w:lang w:val="ro-RO"/>
        </w:rPr>
        <w:t>e directe ș</w:t>
      </w:r>
      <w:r w:rsidR="00674A77" w:rsidRPr="001111B1">
        <w:rPr>
          <w:noProof/>
          <w:highlight w:val="yellow"/>
          <w:lang w:val="ro-RO"/>
        </w:rPr>
        <w:t xml:space="preserve">i indirecte aferente </w:t>
      </w:r>
      <w:r w:rsidR="00ED533A" w:rsidRPr="001111B1">
        <w:rPr>
          <w:noProof/>
          <w:highlight w:val="yellow"/>
          <w:lang w:val="ro-RO"/>
        </w:rPr>
        <w:t>ș</w:t>
      </w:r>
      <w:r w:rsidRPr="001111B1">
        <w:rPr>
          <w:noProof/>
          <w:highlight w:val="yellow"/>
          <w:lang w:val="ro-RO"/>
        </w:rPr>
        <w:t>i toate cheltuielile generate de orice altă cate</w:t>
      </w:r>
      <w:r w:rsidR="00ED533A" w:rsidRPr="001111B1">
        <w:rPr>
          <w:noProof/>
          <w:highlight w:val="yellow"/>
          <w:lang w:val="ro-RO"/>
        </w:rPr>
        <w:t>gorie de activitaț</w:t>
      </w:r>
      <w:r w:rsidRPr="001111B1">
        <w:rPr>
          <w:noProof/>
          <w:highlight w:val="yellow"/>
          <w:lang w:val="ro-RO"/>
        </w:rPr>
        <w:t>i, materiale, componente,</w:t>
      </w:r>
      <w:r w:rsidR="00674A77" w:rsidRPr="001111B1">
        <w:rPr>
          <w:noProof/>
          <w:highlight w:val="yellow"/>
          <w:lang w:val="ro-RO"/>
        </w:rPr>
        <w:t xml:space="preserve"> </w:t>
      </w:r>
      <w:r w:rsidRPr="001111B1">
        <w:rPr>
          <w:noProof/>
          <w:highlight w:val="yellow"/>
          <w:lang w:val="ro-RO"/>
        </w:rPr>
        <w:t>dot</w:t>
      </w:r>
      <w:r w:rsidR="00ED533A" w:rsidRPr="001111B1">
        <w:rPr>
          <w:noProof/>
          <w:highlight w:val="yellow"/>
          <w:lang w:val="ro-RO"/>
        </w:rPr>
        <w:t>ă</w:t>
      </w:r>
      <w:r w:rsidRPr="001111B1">
        <w:rPr>
          <w:noProof/>
          <w:highlight w:val="yellow"/>
          <w:lang w:val="ro-RO"/>
        </w:rPr>
        <w:t>ri, servicii, lucrări, aprob</w:t>
      </w:r>
      <w:r w:rsidR="00ED533A" w:rsidRPr="001111B1">
        <w:rPr>
          <w:noProof/>
          <w:highlight w:val="yellow"/>
          <w:lang w:val="ro-RO"/>
        </w:rPr>
        <w:t>ă</w:t>
      </w:r>
      <w:r w:rsidRPr="001111B1">
        <w:rPr>
          <w:noProof/>
          <w:highlight w:val="yellow"/>
          <w:lang w:val="ro-RO"/>
        </w:rPr>
        <w:t>ri, transport, etc. neincluse în prezenta documentație, considerate</w:t>
      </w:r>
      <w:r w:rsidR="00ED533A" w:rsidRPr="001111B1">
        <w:rPr>
          <w:noProof/>
          <w:highlight w:val="yellow"/>
          <w:lang w:val="ro-RO"/>
        </w:rPr>
        <w:t xml:space="preserve"> de către ofertant ca necesare î</w:t>
      </w:r>
      <w:r w:rsidRPr="001111B1">
        <w:rPr>
          <w:noProof/>
          <w:highlight w:val="yellow"/>
          <w:lang w:val="ro-RO"/>
        </w:rPr>
        <w:t>n vederea execut</w:t>
      </w:r>
      <w:r w:rsidR="00ED533A" w:rsidRPr="001111B1">
        <w:rPr>
          <w:noProof/>
          <w:highlight w:val="yellow"/>
          <w:lang w:val="ro-RO"/>
        </w:rPr>
        <w:t>ă</w:t>
      </w:r>
      <w:r w:rsidRPr="001111B1">
        <w:rPr>
          <w:noProof/>
          <w:highlight w:val="yellow"/>
          <w:lang w:val="ro-RO"/>
        </w:rPr>
        <w:t>rii unor lucr</w:t>
      </w:r>
      <w:r w:rsidR="00ED533A" w:rsidRPr="001111B1">
        <w:rPr>
          <w:noProof/>
          <w:highlight w:val="yellow"/>
          <w:lang w:val="ro-RO"/>
        </w:rPr>
        <w:t>ă</w:t>
      </w:r>
      <w:r w:rsidRPr="001111B1">
        <w:rPr>
          <w:noProof/>
          <w:highlight w:val="yellow"/>
          <w:lang w:val="ro-RO"/>
        </w:rPr>
        <w:t xml:space="preserve">ri complete, de calitate </w:t>
      </w:r>
      <w:r w:rsidR="00ED533A" w:rsidRPr="001111B1">
        <w:rPr>
          <w:noProof/>
          <w:highlight w:val="yellow"/>
          <w:lang w:val="ro-RO"/>
        </w:rPr>
        <w:t>ș</w:t>
      </w:r>
      <w:r w:rsidRPr="001111B1">
        <w:rPr>
          <w:noProof/>
          <w:highlight w:val="yellow"/>
          <w:lang w:val="ro-RO"/>
        </w:rPr>
        <w:t>i conforme.</w:t>
      </w:r>
    </w:p>
    <w:p w:rsidR="00861A29" w:rsidRPr="00114A72" w:rsidRDefault="00861A29" w:rsidP="00E521AD">
      <w:pPr>
        <w:numPr>
          <w:ilvl w:val="0"/>
          <w:numId w:val="7"/>
        </w:numPr>
        <w:spacing w:after="0" w:line="240" w:lineRule="auto"/>
        <w:jc w:val="both"/>
      </w:pPr>
      <w:r w:rsidRPr="00114A72">
        <w:t>Execuția lucrărilor, inclusiv dot</w:t>
      </w:r>
      <w:r w:rsidR="00ED533A">
        <w:t>ă</w:t>
      </w:r>
      <w:r w:rsidRPr="00114A72">
        <w:t xml:space="preserve">rile </w:t>
      </w:r>
      <w:r w:rsidR="00ED533A">
        <w:t>ș</w:t>
      </w:r>
      <w:r w:rsidRPr="00114A72">
        <w:t>i materialele puse în operă, vor respecta prevederile în vigoare privind se</w:t>
      </w:r>
      <w:r w:rsidR="00ED533A">
        <w:t>curitatea la incendiu a instalațiilor si construcț</w:t>
      </w:r>
      <w:r w:rsidRPr="00114A72">
        <w:t>iilor, reglement</w:t>
      </w:r>
      <w:r w:rsidR="00ED533A">
        <w:t>ă</w:t>
      </w:r>
      <w:r w:rsidRPr="00114A72">
        <w:t>rile tehnice, legisla</w:t>
      </w:r>
      <w:r w:rsidR="00ED533A">
        <w:t>ț</w:t>
      </w:r>
      <w:r w:rsidRPr="00114A72">
        <w:t xml:space="preserve">ia, standardele si normativele aplicabile. </w:t>
      </w:r>
    </w:p>
    <w:p w:rsidR="00861A29" w:rsidRPr="00114A72" w:rsidRDefault="00861A29" w:rsidP="00E521AD">
      <w:pPr>
        <w:numPr>
          <w:ilvl w:val="0"/>
          <w:numId w:val="7"/>
        </w:numPr>
        <w:spacing w:after="0" w:line="240" w:lineRule="auto"/>
        <w:jc w:val="both"/>
      </w:pPr>
      <w:r w:rsidRPr="00114A72">
        <w:t>Nu vor fi admise la recepție lucrări sau parți</w:t>
      </w:r>
      <w:r w:rsidR="00ED533A">
        <w:t xml:space="preserve"> </w:t>
      </w:r>
      <w:r w:rsidRPr="00114A72">
        <w:t>/ categorii de lucrări care nu vor respecta cerințele de securitate la incendiu prev</w:t>
      </w:r>
      <w:r w:rsidR="00ED533A">
        <w:t>ă</w:t>
      </w:r>
      <w:r w:rsidRPr="00114A72">
        <w:t>zute în legislația in vigoare.</w:t>
      </w:r>
    </w:p>
    <w:p w:rsidR="00861A29" w:rsidRPr="00114A72" w:rsidRDefault="00ED533A" w:rsidP="00E521AD">
      <w:pPr>
        <w:pStyle w:val="NoSpacing"/>
        <w:numPr>
          <w:ilvl w:val="0"/>
          <w:numId w:val="7"/>
        </w:numPr>
        <w:ind w:left="357" w:hanging="357"/>
        <w:jc w:val="both"/>
        <w:rPr>
          <w:noProof/>
          <w:color w:val="0070C0"/>
          <w:lang w:val="ro-RO"/>
        </w:rPr>
      </w:pPr>
      <w:r>
        <w:t xml:space="preserve">Nu </w:t>
      </w:r>
      <w:proofErr w:type="spellStart"/>
      <w:r>
        <w:t>vor</w:t>
      </w:r>
      <w:proofErr w:type="spellEnd"/>
      <w:r>
        <w:t xml:space="preserve"> fi </w:t>
      </w:r>
      <w:proofErr w:type="spellStart"/>
      <w:r>
        <w:t>admise</w:t>
      </w:r>
      <w:proofErr w:type="spellEnd"/>
      <w:r>
        <w:t xml:space="preserve"> </w:t>
      </w:r>
      <w:proofErr w:type="spellStart"/>
      <w:r>
        <w:t>î</w:t>
      </w:r>
      <w:r w:rsidR="00861A29" w:rsidRPr="00114A72">
        <w:t>n</w:t>
      </w:r>
      <w:proofErr w:type="spellEnd"/>
      <w:r w:rsidR="00861A29" w:rsidRPr="00114A72">
        <w:t xml:space="preserve"> </w:t>
      </w:r>
      <w:proofErr w:type="spellStart"/>
      <w:r w:rsidR="00861A29" w:rsidRPr="00114A72">
        <w:t>perioada</w:t>
      </w:r>
      <w:proofErr w:type="spellEnd"/>
      <w:r w:rsidR="00861A29" w:rsidRPr="00114A72">
        <w:t xml:space="preserve"> de </w:t>
      </w:r>
      <w:proofErr w:type="spellStart"/>
      <w:r w:rsidR="00861A29" w:rsidRPr="00114A72">
        <w:t>derulare</w:t>
      </w:r>
      <w:proofErr w:type="spellEnd"/>
      <w:r w:rsidR="00861A29" w:rsidRPr="00114A72">
        <w:t xml:space="preserve"> a </w:t>
      </w:r>
      <w:proofErr w:type="spellStart"/>
      <w:r w:rsidR="00861A29" w:rsidRPr="00114A72">
        <w:t>contractului</w:t>
      </w:r>
      <w:proofErr w:type="spellEnd"/>
      <w:r w:rsidR="00CB1C26">
        <w:t xml:space="preserve"> </w:t>
      </w:r>
      <w:proofErr w:type="spellStart"/>
      <w:r w:rsidR="00861A29" w:rsidRPr="00114A72">
        <w:t>cantități</w:t>
      </w:r>
      <w:proofErr w:type="spellEnd"/>
      <w:r w:rsidR="00CB1C26">
        <w:t xml:space="preserve"> </w:t>
      </w:r>
      <w:proofErr w:type="spellStart"/>
      <w:r w:rsidR="00861A29" w:rsidRPr="00114A72">
        <w:t>suplimentare</w:t>
      </w:r>
      <w:proofErr w:type="spellEnd"/>
      <w:r w:rsidR="00861A29" w:rsidRPr="00114A72">
        <w:t xml:space="preserve"> de </w:t>
      </w:r>
      <w:proofErr w:type="spellStart"/>
      <w:r w:rsidR="00861A29" w:rsidRPr="00114A72">
        <w:t>materiale</w:t>
      </w:r>
      <w:proofErr w:type="spellEnd"/>
      <w:r w:rsidR="00861A29" w:rsidRPr="00114A72">
        <w:t xml:space="preserve">, </w:t>
      </w:r>
      <w:proofErr w:type="spellStart"/>
      <w:r w:rsidR="00861A29" w:rsidRPr="00114A72">
        <w:t>manoper</w:t>
      </w:r>
      <w:r>
        <w:t>ă</w:t>
      </w:r>
      <w:proofErr w:type="spellEnd"/>
      <w:r w:rsidR="00861A29" w:rsidRPr="00114A72">
        <w:t xml:space="preserve">, </w:t>
      </w:r>
      <w:proofErr w:type="spellStart"/>
      <w:r w:rsidR="00861A29" w:rsidRPr="00114A72">
        <w:t>categorii</w:t>
      </w:r>
      <w:proofErr w:type="spellEnd"/>
      <w:r w:rsidR="00861A29" w:rsidRPr="00114A72">
        <w:t xml:space="preserve"> de </w:t>
      </w:r>
      <w:proofErr w:type="spellStart"/>
      <w:r w:rsidR="00861A29" w:rsidRPr="00114A72">
        <w:t>lucr</w:t>
      </w:r>
      <w:r>
        <w:t>ă</w:t>
      </w:r>
      <w:r w:rsidR="00861A29" w:rsidRPr="00114A72">
        <w:t>ri</w:t>
      </w:r>
      <w:proofErr w:type="spellEnd"/>
      <w:r w:rsidR="00CB1C26">
        <w:t xml:space="preserve"> </w:t>
      </w:r>
      <w:proofErr w:type="spellStart"/>
      <w:r w:rsidR="00861A29" w:rsidRPr="00114A72">
        <w:t>sau</w:t>
      </w:r>
      <w:proofErr w:type="spellEnd"/>
      <w:r w:rsidR="00CB1C26">
        <w:t xml:space="preserve"> </w:t>
      </w:r>
      <w:proofErr w:type="spellStart"/>
      <w:r w:rsidR="00861A29" w:rsidRPr="00114A72">
        <w:t>alte</w:t>
      </w:r>
      <w:proofErr w:type="spellEnd"/>
      <w:r w:rsidR="00CB1C26">
        <w:t xml:space="preserve"> </w:t>
      </w:r>
      <w:proofErr w:type="spellStart"/>
      <w:r w:rsidR="00861A29" w:rsidRPr="00114A72">
        <w:t>cheltuieli</w:t>
      </w:r>
      <w:proofErr w:type="spellEnd"/>
      <w:r w:rsidR="00861A29" w:rsidRPr="00114A72">
        <w:t xml:space="preserve">, </w:t>
      </w:r>
      <w:proofErr w:type="spellStart"/>
      <w:r w:rsidR="00861A29" w:rsidRPr="00114A72">
        <w:t>pentru</w:t>
      </w:r>
      <w:proofErr w:type="spellEnd"/>
      <w:r w:rsidR="00CB1C26">
        <w:t xml:space="preserve"> </w:t>
      </w:r>
      <w:proofErr w:type="spellStart"/>
      <w:r w:rsidR="00861A29" w:rsidRPr="00114A72">
        <w:t>execu</w:t>
      </w:r>
      <w:r>
        <w:t>ț</w:t>
      </w:r>
      <w:r w:rsidR="00861A29" w:rsidRPr="00114A72">
        <w:t>ia</w:t>
      </w:r>
      <w:proofErr w:type="spellEnd"/>
      <w:r w:rsidR="00CB1C26">
        <w:t xml:space="preserve"> </w:t>
      </w:r>
      <w:proofErr w:type="spellStart"/>
      <w:r w:rsidR="00861A29" w:rsidRPr="00114A72">
        <w:t>lucr</w:t>
      </w:r>
      <w:r>
        <w:t>ă</w:t>
      </w:r>
      <w:r w:rsidR="00861A29" w:rsidRPr="00114A72">
        <w:t>rilor</w:t>
      </w:r>
      <w:proofErr w:type="spellEnd"/>
      <w:r w:rsidR="00861A29" w:rsidRPr="00114A72">
        <w:t xml:space="preserve">, </w:t>
      </w:r>
      <w:proofErr w:type="spellStart"/>
      <w:r w:rsidR="00861A29" w:rsidRPr="00114A72">
        <w:t>aferente</w:t>
      </w:r>
      <w:proofErr w:type="spellEnd"/>
      <w:r w:rsidR="00CB1C26">
        <w:t xml:space="preserve"> </w:t>
      </w:r>
      <w:proofErr w:type="spellStart"/>
      <w:r w:rsidR="00861A29" w:rsidRPr="00114A72">
        <w:t>suprafe</w:t>
      </w:r>
      <w:r>
        <w:t>ț</w:t>
      </w:r>
      <w:r w:rsidR="00861A29" w:rsidRPr="00114A72">
        <w:t>elor</w:t>
      </w:r>
      <w:proofErr w:type="spellEnd"/>
      <w:r w:rsidR="00CB1C26">
        <w:t xml:space="preserve"> </w:t>
      </w:r>
      <w:proofErr w:type="spellStart"/>
      <w:r w:rsidR="00861A29" w:rsidRPr="00114A72">
        <w:t>ce</w:t>
      </w:r>
      <w:proofErr w:type="spellEnd"/>
      <w:r w:rsidR="00CB1C26">
        <w:t xml:space="preserve"> </w:t>
      </w:r>
      <w:proofErr w:type="spellStart"/>
      <w:r w:rsidR="00861A29" w:rsidRPr="00114A72">
        <w:t>fac</w:t>
      </w:r>
      <w:proofErr w:type="spellEnd"/>
      <w:r w:rsidR="00CB1C26">
        <w:t xml:space="preserve"> </w:t>
      </w:r>
      <w:proofErr w:type="spellStart"/>
      <w:r w:rsidR="00861A29" w:rsidRPr="00114A72">
        <w:t>obiectul</w:t>
      </w:r>
      <w:proofErr w:type="spellEnd"/>
      <w:r w:rsidR="00CB1C26">
        <w:t xml:space="preserve"> </w:t>
      </w:r>
      <w:proofErr w:type="spellStart"/>
      <w:r w:rsidR="00861A29" w:rsidRPr="00114A72">
        <w:t>lucr</w:t>
      </w:r>
      <w:r>
        <w:t>ă</w:t>
      </w:r>
      <w:r w:rsidR="00861A29" w:rsidRPr="00114A72">
        <w:t>rii</w:t>
      </w:r>
      <w:proofErr w:type="spellEnd"/>
      <w:r w:rsidR="00861A29" w:rsidRPr="00114A72">
        <w:t xml:space="preserve">. </w:t>
      </w:r>
      <w:r w:rsidR="00861A29" w:rsidRPr="00114A72">
        <w:rPr>
          <w:noProof/>
          <w:lang w:val="ro-RO"/>
        </w:rPr>
        <w:t>Toate dotările, produsele, materialele, echipamentele necesare vor fi furnizate de către ofertantul desemnat c</w:t>
      </w:r>
      <w:r>
        <w:rPr>
          <w:noProof/>
          <w:lang w:val="ro-RO"/>
        </w:rPr>
        <w:t>â</w:t>
      </w:r>
      <w:r w:rsidR="00861A29" w:rsidRPr="00114A72">
        <w:rPr>
          <w:noProof/>
          <w:lang w:val="ro-RO"/>
        </w:rPr>
        <w:t>stig</w:t>
      </w:r>
      <w:r>
        <w:rPr>
          <w:noProof/>
          <w:lang w:val="ro-RO"/>
        </w:rPr>
        <w:t>ă</w:t>
      </w:r>
      <w:r w:rsidR="00861A29" w:rsidRPr="00114A72">
        <w:rPr>
          <w:noProof/>
          <w:lang w:val="ro-RO"/>
        </w:rPr>
        <w:t>tor.</w:t>
      </w:r>
    </w:p>
    <w:p w:rsidR="00861A29" w:rsidRPr="00114A72" w:rsidRDefault="00861A29" w:rsidP="00E521AD">
      <w:pPr>
        <w:numPr>
          <w:ilvl w:val="0"/>
          <w:numId w:val="7"/>
        </w:numPr>
        <w:spacing w:after="0" w:line="240" w:lineRule="auto"/>
        <w:jc w:val="both"/>
        <w:rPr>
          <w:u w:val="single"/>
        </w:rPr>
      </w:pPr>
      <w:r w:rsidRPr="00114A72">
        <w:rPr>
          <w:u w:val="single"/>
        </w:rPr>
        <w:t>Cantit</w:t>
      </w:r>
      <w:r w:rsidR="00A22055">
        <w:rPr>
          <w:u w:val="single"/>
        </w:rPr>
        <w:t>ă</w:t>
      </w:r>
      <w:r w:rsidR="00ED533A">
        <w:rPr>
          <w:u w:val="single"/>
        </w:rPr>
        <w:t>ț</w:t>
      </w:r>
      <w:r w:rsidRPr="00114A72">
        <w:rPr>
          <w:u w:val="single"/>
        </w:rPr>
        <w:t>ile men</w:t>
      </w:r>
      <w:r w:rsidR="00ED533A">
        <w:rPr>
          <w:u w:val="single"/>
        </w:rPr>
        <w:t>ț</w:t>
      </w:r>
      <w:r w:rsidRPr="00114A72">
        <w:rPr>
          <w:u w:val="single"/>
        </w:rPr>
        <w:t xml:space="preserve">ionate </w:t>
      </w:r>
      <w:r w:rsidR="00ED533A">
        <w:rPr>
          <w:u w:val="single"/>
        </w:rPr>
        <w:t>î</w:t>
      </w:r>
      <w:r w:rsidRPr="00114A72">
        <w:rPr>
          <w:u w:val="single"/>
        </w:rPr>
        <w:t>n caietul de sarcini sunt orientative, ofertantul av</w:t>
      </w:r>
      <w:r w:rsidR="00ED533A">
        <w:rPr>
          <w:u w:val="single"/>
        </w:rPr>
        <w:t>â</w:t>
      </w:r>
      <w:r w:rsidRPr="00114A72">
        <w:rPr>
          <w:u w:val="single"/>
        </w:rPr>
        <w:t>nd obliga</w:t>
      </w:r>
      <w:r w:rsidR="00ED533A">
        <w:rPr>
          <w:u w:val="single"/>
        </w:rPr>
        <w:t>ț</w:t>
      </w:r>
      <w:r w:rsidRPr="00114A72">
        <w:rPr>
          <w:u w:val="single"/>
        </w:rPr>
        <w:t>ia s</w:t>
      </w:r>
      <w:r w:rsidR="00ED533A">
        <w:rPr>
          <w:u w:val="single"/>
        </w:rPr>
        <w:t>ă</w:t>
      </w:r>
      <w:r w:rsidRPr="00114A72">
        <w:rPr>
          <w:u w:val="single"/>
        </w:rPr>
        <w:t xml:space="preserve"> viziteze amplasamentul </w:t>
      </w:r>
      <w:r w:rsidR="00ED533A">
        <w:rPr>
          <w:u w:val="single"/>
        </w:rPr>
        <w:t>ș</w:t>
      </w:r>
      <w:r w:rsidRPr="00114A72">
        <w:rPr>
          <w:u w:val="single"/>
        </w:rPr>
        <w:t>i s</w:t>
      </w:r>
      <w:r w:rsidR="00ED533A">
        <w:rPr>
          <w:u w:val="single"/>
        </w:rPr>
        <w:t>ă</w:t>
      </w:r>
      <w:r w:rsidRPr="00114A72">
        <w:rPr>
          <w:u w:val="single"/>
        </w:rPr>
        <w:t xml:space="preserve"> realizeze m</w:t>
      </w:r>
      <w:r w:rsidR="00ED533A">
        <w:rPr>
          <w:u w:val="single"/>
        </w:rPr>
        <w:t>ă</w:t>
      </w:r>
      <w:r w:rsidRPr="00114A72">
        <w:rPr>
          <w:u w:val="single"/>
        </w:rPr>
        <w:t>sur</w:t>
      </w:r>
      <w:r w:rsidR="00ED533A">
        <w:rPr>
          <w:u w:val="single"/>
        </w:rPr>
        <w:t>ă</w:t>
      </w:r>
      <w:r w:rsidRPr="00114A72">
        <w:rPr>
          <w:u w:val="single"/>
        </w:rPr>
        <w:t>torile si evaluarile necesare</w:t>
      </w:r>
      <w:r w:rsidR="00ED533A">
        <w:rPr>
          <w:u w:val="single"/>
        </w:rPr>
        <w:t xml:space="preserve"> și să întocmească propunerea tehnică și cea financiară în consecință</w:t>
      </w:r>
      <w:r w:rsidRPr="00114A72">
        <w:rPr>
          <w:u w:val="single"/>
        </w:rPr>
        <w:t>.</w:t>
      </w:r>
    </w:p>
    <w:p w:rsidR="00861A29" w:rsidRPr="00114A72" w:rsidRDefault="00861A29" w:rsidP="00E521AD">
      <w:pPr>
        <w:pStyle w:val="NoSpacing"/>
        <w:numPr>
          <w:ilvl w:val="0"/>
          <w:numId w:val="7"/>
        </w:numPr>
        <w:ind w:left="357" w:hanging="357"/>
        <w:jc w:val="both"/>
        <w:rPr>
          <w:noProof/>
          <w:lang w:val="ro-RO"/>
        </w:rPr>
      </w:pPr>
      <w:r w:rsidRPr="00114A72">
        <w:rPr>
          <w:noProof/>
          <w:lang w:val="ro-RO"/>
        </w:rPr>
        <w:t>Preţul ofertat este ferm</w:t>
      </w:r>
      <w:r w:rsidR="00ED533A">
        <w:rPr>
          <w:noProof/>
          <w:lang w:val="ro-RO"/>
        </w:rPr>
        <w:t>,</w:t>
      </w:r>
      <w:r w:rsidRPr="00114A72">
        <w:rPr>
          <w:noProof/>
          <w:lang w:val="ro-RO"/>
        </w:rPr>
        <w:t xml:space="preserve"> în lei şi nu se ajustează pe perioada de derulare a contractului.</w:t>
      </w:r>
    </w:p>
    <w:p w:rsidR="00861A29" w:rsidRPr="007920B0" w:rsidRDefault="00861A29" w:rsidP="00861A29">
      <w:pPr>
        <w:pStyle w:val="NoSpacing"/>
        <w:jc w:val="both"/>
        <w:rPr>
          <w:noProof/>
          <w:color w:val="0070C0"/>
          <w:lang w:val="ro-RO"/>
        </w:rPr>
      </w:pPr>
    </w:p>
    <w:p w:rsidR="0023576B" w:rsidRPr="00203304" w:rsidRDefault="00246667" w:rsidP="00E521AD">
      <w:pPr>
        <w:pStyle w:val="ListParagraph"/>
        <w:numPr>
          <w:ilvl w:val="1"/>
          <w:numId w:val="79"/>
        </w:numPr>
        <w:spacing w:after="0" w:line="240" w:lineRule="auto"/>
        <w:jc w:val="both"/>
        <w:rPr>
          <w:b/>
          <w:u w:val="single"/>
        </w:rPr>
      </w:pPr>
      <w:r w:rsidRPr="00203304">
        <w:rPr>
          <w:b/>
          <w:u w:val="single"/>
        </w:rPr>
        <w:t>Situația existentă</w:t>
      </w:r>
    </w:p>
    <w:p w:rsidR="00861A29" w:rsidRPr="00861A29" w:rsidRDefault="00861A29" w:rsidP="00E521AD">
      <w:pPr>
        <w:pStyle w:val="ListParagraph"/>
        <w:numPr>
          <w:ilvl w:val="0"/>
          <w:numId w:val="64"/>
        </w:numPr>
        <w:spacing w:after="0" w:line="240" w:lineRule="auto"/>
        <w:jc w:val="both"/>
        <w:rPr>
          <w:u w:val="single"/>
          <w:lang w:val="it-IT"/>
        </w:rPr>
      </w:pPr>
      <w:r w:rsidRPr="00861A29">
        <w:rPr>
          <w:rFonts w:eastAsia="MS Mincho"/>
          <w:lang w:eastAsia="ja-JP"/>
        </w:rPr>
        <w:t>Loca</w:t>
      </w:r>
      <w:r w:rsidR="00ED533A">
        <w:rPr>
          <w:rFonts w:eastAsia="MS Mincho"/>
          <w:lang w:eastAsia="ja-JP"/>
        </w:rPr>
        <w:t>ț</w:t>
      </w:r>
      <w:r w:rsidRPr="00861A29">
        <w:rPr>
          <w:rFonts w:eastAsia="MS Mincho"/>
          <w:lang w:eastAsia="ja-JP"/>
        </w:rPr>
        <w:t>ia Sediul Central al Universit</w:t>
      </w:r>
      <w:r w:rsidR="00ED533A">
        <w:rPr>
          <w:rFonts w:eastAsia="MS Mincho"/>
          <w:lang w:eastAsia="ja-JP"/>
        </w:rPr>
        <w:t>ăț</w:t>
      </w:r>
      <w:r w:rsidRPr="00861A29">
        <w:rPr>
          <w:rFonts w:eastAsia="MS Mincho"/>
          <w:lang w:eastAsia="ja-JP"/>
        </w:rPr>
        <w:t>ii Maritime din Constan</w:t>
      </w:r>
      <w:r w:rsidR="00ED533A">
        <w:rPr>
          <w:rFonts w:eastAsia="MS Mincho"/>
          <w:lang w:eastAsia="ja-JP"/>
        </w:rPr>
        <w:t>ț</w:t>
      </w:r>
      <w:r w:rsidRPr="00861A29">
        <w:rPr>
          <w:rFonts w:eastAsia="MS Mincho"/>
          <w:lang w:eastAsia="ja-JP"/>
        </w:rPr>
        <w:t>a,</w:t>
      </w:r>
      <w:r w:rsidRPr="00861A29">
        <w:t>situat în Constan</w:t>
      </w:r>
      <w:r w:rsidR="00ED533A">
        <w:t>ț</w:t>
      </w:r>
      <w:r w:rsidRPr="00861A29">
        <w:t>a, strada Mircea cel B</w:t>
      </w:r>
      <w:r w:rsidR="00ED533A">
        <w:t>ă</w:t>
      </w:r>
      <w:r w:rsidRPr="00861A29">
        <w:t>tr</w:t>
      </w:r>
      <w:r w:rsidR="00ED533A">
        <w:t>â</w:t>
      </w:r>
      <w:r w:rsidRPr="00861A29">
        <w:t>n nr</w:t>
      </w:r>
      <w:r w:rsidR="00ED533A">
        <w:t>.</w:t>
      </w:r>
      <w:r w:rsidRPr="00861A29">
        <w:t xml:space="preserve">104, </w:t>
      </w:r>
      <w:r w:rsidRPr="00861A29">
        <w:rPr>
          <w:lang w:val="it-IT"/>
        </w:rPr>
        <w:t>este o cl</w:t>
      </w:r>
      <w:r w:rsidR="00211604">
        <w:rPr>
          <w:lang w:val="it-IT"/>
        </w:rPr>
        <w:t>ă</w:t>
      </w:r>
      <w:r w:rsidRPr="00861A29">
        <w:rPr>
          <w:lang w:val="it-IT"/>
        </w:rPr>
        <w:t>dire civil</w:t>
      </w:r>
      <w:r w:rsidR="00211604">
        <w:rPr>
          <w:lang w:val="it-IT"/>
        </w:rPr>
        <w:t>ă</w:t>
      </w:r>
      <w:r w:rsidRPr="00861A29">
        <w:rPr>
          <w:lang w:val="it-IT"/>
        </w:rPr>
        <w:t>, cu func</w:t>
      </w:r>
      <w:r w:rsidR="00211604">
        <w:rPr>
          <w:lang w:val="it-IT"/>
        </w:rPr>
        <w:t>ț</w:t>
      </w:r>
      <w:r w:rsidRPr="00861A29">
        <w:rPr>
          <w:lang w:val="it-IT"/>
        </w:rPr>
        <w:t xml:space="preserve">iuni mixte: de </w:t>
      </w:r>
      <w:r w:rsidR="00211604">
        <w:rPr>
          <w:lang w:val="it-IT"/>
        </w:rPr>
        <w:t>î</w:t>
      </w:r>
      <w:r w:rsidRPr="00861A29">
        <w:rPr>
          <w:lang w:val="it-IT"/>
        </w:rPr>
        <w:t>nv</w:t>
      </w:r>
      <w:r w:rsidR="00211604">
        <w:rPr>
          <w:lang w:val="it-IT"/>
        </w:rPr>
        <w:t>ăță</w:t>
      </w:r>
      <w:r w:rsidRPr="00861A29">
        <w:rPr>
          <w:lang w:val="it-IT"/>
        </w:rPr>
        <w:t>m</w:t>
      </w:r>
      <w:r w:rsidR="00211604">
        <w:rPr>
          <w:lang w:val="it-IT"/>
        </w:rPr>
        <w:t>â</w:t>
      </w:r>
      <w:r w:rsidRPr="00861A29">
        <w:rPr>
          <w:lang w:val="it-IT"/>
        </w:rPr>
        <w:t>nt, pentru cazare, respectiv de birouri-administrativ, cu o sal</w:t>
      </w:r>
      <w:r w:rsidR="00211604">
        <w:rPr>
          <w:lang w:val="it-IT"/>
        </w:rPr>
        <w:t>ă</w:t>
      </w:r>
      <w:r w:rsidRPr="00861A29">
        <w:rPr>
          <w:lang w:val="it-IT"/>
        </w:rPr>
        <w:t xml:space="preserve"> aglomerat</w:t>
      </w:r>
      <w:r w:rsidR="00211604">
        <w:rPr>
          <w:lang w:val="it-IT"/>
        </w:rPr>
        <w:t>ă</w:t>
      </w:r>
      <w:r w:rsidRPr="00861A29">
        <w:rPr>
          <w:lang w:val="it-IT"/>
        </w:rPr>
        <w:t xml:space="preserve"> tip S2 si are un regim de </w:t>
      </w:r>
      <w:r w:rsidR="00211604">
        <w:rPr>
          <w:lang w:val="it-IT"/>
        </w:rPr>
        <w:t>î</w:t>
      </w:r>
      <w:r w:rsidRPr="00861A29">
        <w:rPr>
          <w:lang w:val="it-IT"/>
        </w:rPr>
        <w:t>n</w:t>
      </w:r>
      <w:r w:rsidR="00211604">
        <w:rPr>
          <w:lang w:val="it-IT"/>
        </w:rPr>
        <w:t>ălț</w:t>
      </w:r>
      <w:r w:rsidRPr="00861A29">
        <w:rPr>
          <w:lang w:val="it-IT"/>
        </w:rPr>
        <w:t>ime Sth+P+7E.</w:t>
      </w:r>
    </w:p>
    <w:p w:rsidR="00861A29" w:rsidRDefault="0023576B" w:rsidP="00E521AD">
      <w:pPr>
        <w:pStyle w:val="ListParagraph"/>
        <w:numPr>
          <w:ilvl w:val="0"/>
          <w:numId w:val="64"/>
        </w:numPr>
        <w:spacing w:after="0" w:line="240" w:lineRule="auto"/>
        <w:jc w:val="both"/>
      </w:pPr>
      <w:r>
        <w:t xml:space="preserve">Spațiile delimitate sub rampele caselor de scară așa cum se prezintă </w:t>
      </w:r>
      <w:r w:rsidR="00246667">
        <w:t>la data elabor</w:t>
      </w:r>
      <w:r>
        <w:t xml:space="preserve">ării prezentei documentații </w:t>
      </w:r>
      <w:r w:rsidR="00372788">
        <w:t xml:space="preserve">sunt prevăzute cu uși și </w:t>
      </w:r>
      <w:r>
        <w:t>pot fi folosite ca spații de depozitare</w:t>
      </w:r>
      <w:r w:rsidR="00246667">
        <w:t>,</w:t>
      </w:r>
      <w:r>
        <w:t xml:space="preserve"> </w:t>
      </w:r>
      <w:r w:rsidR="00246667">
        <w:t>activități interzise de normativele în vigoare</w:t>
      </w:r>
      <w:r w:rsidR="00861A29" w:rsidRPr="00861A29">
        <w:t>.</w:t>
      </w:r>
      <w:r w:rsidR="00246667">
        <w:t xml:space="preserve"> Spațiile la care se face referire sunt:</w:t>
      </w:r>
    </w:p>
    <w:p w:rsidR="00246667" w:rsidRPr="007B7327" w:rsidRDefault="00246667" w:rsidP="00E521AD">
      <w:pPr>
        <w:pStyle w:val="ListParagraph"/>
        <w:numPr>
          <w:ilvl w:val="0"/>
          <w:numId w:val="65"/>
        </w:numPr>
        <w:spacing w:after="0" w:line="240" w:lineRule="auto"/>
        <w:jc w:val="both"/>
        <w:rPr>
          <w:highlight w:val="yellow"/>
        </w:rPr>
      </w:pPr>
      <w:r w:rsidRPr="007B7327">
        <w:rPr>
          <w:highlight w:val="yellow"/>
        </w:rPr>
        <w:t>Spațiul de sub scara de la P la etajul 1 situată în zona lifturilor (casa scării principală)</w:t>
      </w:r>
    </w:p>
    <w:p w:rsidR="00246667" w:rsidRPr="007B7327" w:rsidRDefault="00246667" w:rsidP="00E521AD">
      <w:pPr>
        <w:pStyle w:val="ListParagraph"/>
        <w:numPr>
          <w:ilvl w:val="0"/>
          <w:numId w:val="65"/>
        </w:numPr>
        <w:spacing w:after="0" w:line="240" w:lineRule="auto"/>
        <w:jc w:val="both"/>
        <w:rPr>
          <w:highlight w:val="yellow"/>
        </w:rPr>
      </w:pPr>
      <w:r w:rsidRPr="007B7327">
        <w:rPr>
          <w:highlight w:val="yellow"/>
        </w:rPr>
        <w:t>Spațiul de sub scara de acces de la P la etajul 1 din zona de E a clădirii lângă ieșirea de urgență dinspre Biblioteca Județeană</w:t>
      </w:r>
    </w:p>
    <w:p w:rsidR="00246667" w:rsidRPr="007B7327" w:rsidRDefault="00246667" w:rsidP="00E521AD">
      <w:pPr>
        <w:pStyle w:val="ListParagraph"/>
        <w:numPr>
          <w:ilvl w:val="0"/>
          <w:numId w:val="65"/>
        </w:numPr>
        <w:spacing w:after="0" w:line="240" w:lineRule="auto"/>
        <w:jc w:val="both"/>
        <w:rPr>
          <w:highlight w:val="yellow"/>
        </w:rPr>
      </w:pPr>
      <w:r w:rsidRPr="007B7327">
        <w:rPr>
          <w:highlight w:val="yellow"/>
        </w:rPr>
        <w:t>Spațiul de sub scara de la etajul 1</w:t>
      </w:r>
      <w:r w:rsidR="00DF252B" w:rsidRPr="007B7327">
        <w:rPr>
          <w:highlight w:val="yellow"/>
        </w:rPr>
        <w:t xml:space="preserve"> spre etajul 2</w:t>
      </w:r>
      <w:r w:rsidRPr="007B7327">
        <w:rPr>
          <w:highlight w:val="yellow"/>
        </w:rPr>
        <w:t xml:space="preserve"> din casa scării secundară de evacuare în caz de incendiu</w:t>
      </w:r>
    </w:p>
    <w:p w:rsidR="00FC1BC5" w:rsidRDefault="00FC1BC5" w:rsidP="00861A29">
      <w:pPr>
        <w:pStyle w:val="ListParagraph"/>
        <w:tabs>
          <w:tab w:val="left" w:pos="7215"/>
        </w:tabs>
        <w:spacing w:after="0" w:line="240" w:lineRule="auto"/>
        <w:ind w:left="0"/>
        <w:jc w:val="both"/>
        <w:rPr>
          <w:u w:val="single"/>
        </w:rPr>
      </w:pPr>
    </w:p>
    <w:p w:rsidR="00246667" w:rsidRPr="00203304" w:rsidRDefault="00246667" w:rsidP="00E521AD">
      <w:pPr>
        <w:pStyle w:val="ListParagraph"/>
        <w:numPr>
          <w:ilvl w:val="1"/>
          <w:numId w:val="17"/>
        </w:numPr>
        <w:spacing w:after="0" w:line="240" w:lineRule="auto"/>
        <w:jc w:val="both"/>
        <w:rPr>
          <w:b/>
          <w:u w:val="single"/>
        </w:rPr>
      </w:pPr>
      <w:r w:rsidRPr="00203304">
        <w:rPr>
          <w:b/>
          <w:u w:val="single"/>
        </w:rPr>
        <w:t xml:space="preserve">Situația </w:t>
      </w:r>
      <w:r w:rsidR="00947765" w:rsidRPr="00203304">
        <w:rPr>
          <w:b/>
          <w:u w:val="single"/>
        </w:rPr>
        <w:t>propus</w:t>
      </w:r>
      <w:r w:rsidRPr="00203304">
        <w:rPr>
          <w:b/>
          <w:u w:val="single"/>
        </w:rPr>
        <w:t>ă</w:t>
      </w:r>
    </w:p>
    <w:p w:rsidR="00861A29" w:rsidRPr="006760D6" w:rsidRDefault="00947765" w:rsidP="00E521AD">
      <w:pPr>
        <w:pStyle w:val="ListParagraph"/>
        <w:numPr>
          <w:ilvl w:val="0"/>
          <w:numId w:val="66"/>
        </w:numPr>
        <w:spacing w:after="0" w:line="240" w:lineRule="auto"/>
        <w:jc w:val="both"/>
      </w:pPr>
      <w:r>
        <w:t xml:space="preserve">În casele de scări de </w:t>
      </w:r>
      <w:r w:rsidRPr="006760D6">
        <w:t>evacuare nu vor fi amenajate spații de lucru, de depozitare ori cu alte destinații (în afară de circulație)</w:t>
      </w:r>
      <w:r w:rsidR="00A55B3B" w:rsidRPr="006760D6">
        <w:t xml:space="preserve"> conform Normativ P118/99 privind siguranța la foc a construcțiilor</w:t>
      </w:r>
      <w:r w:rsidR="00861A29" w:rsidRPr="006760D6">
        <w:t>.</w:t>
      </w:r>
    </w:p>
    <w:p w:rsidR="00861A29" w:rsidRPr="006760D6" w:rsidRDefault="00861A29" w:rsidP="00E521AD">
      <w:pPr>
        <w:pStyle w:val="ListParagraph"/>
        <w:numPr>
          <w:ilvl w:val="0"/>
          <w:numId w:val="66"/>
        </w:numPr>
        <w:spacing w:after="0" w:line="240" w:lineRule="auto"/>
        <w:jc w:val="both"/>
      </w:pPr>
      <w:r w:rsidRPr="006760D6">
        <w:lastRenderedPageBreak/>
        <w:t xml:space="preserve">Deoarece </w:t>
      </w:r>
      <w:r w:rsidR="00A55B3B" w:rsidRPr="006760D6">
        <w:t>sub rampele de scară folosite ca și căi de evacuare în caz de incendiu sunt amenajate spații care ar putea avea destinația depozitare (vezi pct.3.2)</w:t>
      </w:r>
      <w:r w:rsidRPr="006760D6">
        <w:t xml:space="preserve">, </w:t>
      </w:r>
      <w:r w:rsidR="00372788" w:rsidRPr="006760D6">
        <w:t>este necesară închiderea acestor spații astfel încât să nu poată fi depozitate materiale (diverse clase de combustie)</w:t>
      </w:r>
      <w:r w:rsidRPr="006760D6">
        <w:t>.</w:t>
      </w:r>
    </w:p>
    <w:p w:rsidR="00861A29" w:rsidRPr="00861A29" w:rsidRDefault="00861A29" w:rsidP="00E521AD">
      <w:pPr>
        <w:pStyle w:val="ListParagraph"/>
        <w:numPr>
          <w:ilvl w:val="0"/>
          <w:numId w:val="66"/>
        </w:numPr>
        <w:spacing w:after="0" w:line="240" w:lineRule="auto"/>
        <w:jc w:val="both"/>
      </w:pPr>
      <w:r w:rsidRPr="006760D6">
        <w:t>Lucr</w:t>
      </w:r>
      <w:r w:rsidR="00A55B3B" w:rsidRPr="006760D6">
        <w:t>ările  se vor executa în funcț</w:t>
      </w:r>
      <w:r w:rsidRPr="006760D6">
        <w:t>ie de activit</w:t>
      </w:r>
      <w:r w:rsidR="00A55B3B" w:rsidRPr="006760D6">
        <w:t>ăț</w:t>
      </w:r>
      <w:r w:rsidRPr="006760D6">
        <w:t xml:space="preserve">ile de </w:t>
      </w:r>
      <w:r w:rsidR="00A55B3B" w:rsidRPr="006760D6">
        <w:t>î</w:t>
      </w:r>
      <w:r w:rsidRPr="006760D6">
        <w:t>nv</w:t>
      </w:r>
      <w:r w:rsidR="00A55B3B" w:rsidRPr="006760D6">
        <w:t>ăță</w:t>
      </w:r>
      <w:r w:rsidRPr="006760D6">
        <w:t>m</w:t>
      </w:r>
      <w:r w:rsidR="00A55B3B" w:rsidRPr="006760D6">
        <w:t>ânt ș</w:t>
      </w:r>
      <w:r w:rsidRPr="006760D6">
        <w:t>i au</w:t>
      </w:r>
      <w:r w:rsidR="00A55B3B" w:rsidRPr="006760D6">
        <w:t>xiliare î</w:t>
      </w:r>
      <w:r w:rsidRPr="006760D6">
        <w:t>n desf</w:t>
      </w:r>
      <w:r w:rsidR="00A55B3B" w:rsidRPr="006760D6">
        <w:t>ăș</w:t>
      </w:r>
      <w:r w:rsidRPr="006760D6">
        <w:t>urare</w:t>
      </w:r>
      <w:r w:rsidRPr="00861A29">
        <w:t>, conform orar</w:t>
      </w:r>
      <w:r w:rsidR="00A55B3B">
        <w:t>ului ș</w:t>
      </w:r>
      <w:r w:rsidRPr="00861A29">
        <w:t>i program</w:t>
      </w:r>
      <w:r w:rsidR="00A55B3B">
        <w:t>ului</w:t>
      </w:r>
      <w:r w:rsidRPr="00861A29">
        <w:t xml:space="preserve"> de lucru.</w:t>
      </w:r>
    </w:p>
    <w:p w:rsidR="00861A29" w:rsidRPr="00C2257F" w:rsidRDefault="00861A29" w:rsidP="00E521AD">
      <w:pPr>
        <w:pStyle w:val="ListParagraph"/>
        <w:numPr>
          <w:ilvl w:val="0"/>
          <w:numId w:val="66"/>
        </w:numPr>
        <w:spacing w:after="0" w:line="240" w:lineRule="auto"/>
        <w:jc w:val="both"/>
        <w:rPr>
          <w:highlight w:val="yellow"/>
        </w:rPr>
      </w:pPr>
      <w:r w:rsidRPr="00C2257F">
        <w:rPr>
          <w:highlight w:val="yellow"/>
        </w:rPr>
        <w:t>Lucr</w:t>
      </w:r>
      <w:r w:rsidR="00A55B3B" w:rsidRPr="00C2257F">
        <w:rPr>
          <w:highlight w:val="yellow"/>
        </w:rPr>
        <w:t>ările vor consta î</w:t>
      </w:r>
      <w:r w:rsidRPr="00C2257F">
        <w:rPr>
          <w:highlight w:val="yellow"/>
        </w:rPr>
        <w:t>n, f</w:t>
      </w:r>
      <w:r w:rsidR="00A55B3B" w:rsidRPr="00C2257F">
        <w:rPr>
          <w:highlight w:val="yellow"/>
        </w:rPr>
        <w:t>ără</w:t>
      </w:r>
      <w:r w:rsidRPr="00C2257F">
        <w:rPr>
          <w:highlight w:val="yellow"/>
        </w:rPr>
        <w:t xml:space="preserve"> a se limita la cele enumerate mai jos:</w:t>
      </w:r>
    </w:p>
    <w:p w:rsidR="00DF252B" w:rsidRPr="00C2257F" w:rsidRDefault="00DF252B" w:rsidP="00E521AD">
      <w:pPr>
        <w:pStyle w:val="ListParagraph"/>
        <w:numPr>
          <w:ilvl w:val="0"/>
          <w:numId w:val="19"/>
        </w:numPr>
        <w:spacing w:after="0" w:line="240" w:lineRule="auto"/>
        <w:rPr>
          <w:highlight w:val="yellow"/>
        </w:rPr>
      </w:pPr>
      <w:r w:rsidRPr="00C2257F">
        <w:rPr>
          <w:highlight w:val="yellow"/>
        </w:rPr>
        <w:t xml:space="preserve">Desfacere plintă beton sau granit </w:t>
      </w:r>
      <w:r w:rsidR="005F7BA0" w:rsidRPr="00C2257F">
        <w:rPr>
          <w:highlight w:val="yellow"/>
        </w:rPr>
        <w:t>apx. 100 mm</w:t>
      </w:r>
      <w:r w:rsidRPr="00C2257F">
        <w:rPr>
          <w:highlight w:val="yellow"/>
        </w:rPr>
        <w:t xml:space="preserve"> înălțime – lungime estimată: 5,4 ml</w:t>
      </w:r>
    </w:p>
    <w:p w:rsidR="00861A29" w:rsidRPr="00C2257F" w:rsidRDefault="00372788" w:rsidP="00E521AD">
      <w:pPr>
        <w:pStyle w:val="ListParagraph"/>
        <w:numPr>
          <w:ilvl w:val="0"/>
          <w:numId w:val="19"/>
        </w:numPr>
        <w:spacing w:after="0" w:line="240" w:lineRule="auto"/>
        <w:rPr>
          <w:highlight w:val="yellow"/>
        </w:rPr>
      </w:pPr>
      <w:r w:rsidRPr="00C2257F">
        <w:rPr>
          <w:highlight w:val="yellow"/>
        </w:rPr>
        <w:t>Placare pereți cu gips-</w:t>
      </w:r>
      <w:r w:rsidR="00A55B3B" w:rsidRPr="00C2257F">
        <w:rPr>
          <w:highlight w:val="yellow"/>
        </w:rPr>
        <w:t xml:space="preserve">carton </w:t>
      </w:r>
      <w:r w:rsidRPr="00C2257F">
        <w:rPr>
          <w:highlight w:val="yellow"/>
        </w:rPr>
        <w:t xml:space="preserve">rezistent la umezeală </w:t>
      </w:r>
      <w:r w:rsidR="00A109B7" w:rsidRPr="00C2257F">
        <w:rPr>
          <w:highlight w:val="yellow"/>
        </w:rPr>
        <w:t>1 strat</w:t>
      </w:r>
      <w:r w:rsidR="00861A29" w:rsidRPr="00C2257F">
        <w:rPr>
          <w:highlight w:val="yellow"/>
        </w:rPr>
        <w:t>:</w:t>
      </w:r>
    </w:p>
    <w:p w:rsidR="00861A29" w:rsidRPr="00C2257F" w:rsidRDefault="00A109B7" w:rsidP="00E521AD">
      <w:pPr>
        <w:pStyle w:val="ListParagraph"/>
        <w:numPr>
          <w:ilvl w:val="0"/>
          <w:numId w:val="20"/>
        </w:numPr>
        <w:spacing w:after="0" w:line="240" w:lineRule="auto"/>
        <w:rPr>
          <w:highlight w:val="yellow"/>
        </w:rPr>
      </w:pPr>
      <w:r w:rsidRPr="00C2257F">
        <w:rPr>
          <w:highlight w:val="yellow"/>
        </w:rPr>
        <w:t>Peretele</w:t>
      </w:r>
      <w:r w:rsidR="00861A29" w:rsidRPr="00C2257F">
        <w:rPr>
          <w:highlight w:val="yellow"/>
        </w:rPr>
        <w:t xml:space="preserve"> care delimiteaz</w:t>
      </w:r>
      <w:r w:rsidRPr="00C2257F">
        <w:rPr>
          <w:highlight w:val="yellow"/>
        </w:rPr>
        <w:t>ă</w:t>
      </w:r>
      <w:r w:rsidR="00861A29" w:rsidRPr="00C2257F">
        <w:rPr>
          <w:highlight w:val="yellow"/>
        </w:rPr>
        <w:t xml:space="preserve"> </w:t>
      </w:r>
      <w:r w:rsidRPr="00C2257F">
        <w:rPr>
          <w:highlight w:val="yellow"/>
        </w:rPr>
        <w:t>spațiul de sub scara de la P la etajul 1 situată în zona lifturilor (casa scării principală) – suprafață estimată</w:t>
      </w:r>
      <w:r w:rsidR="00861A29" w:rsidRPr="00C2257F">
        <w:rPr>
          <w:highlight w:val="yellow"/>
        </w:rPr>
        <w:t xml:space="preserve">: </w:t>
      </w:r>
      <w:r w:rsidR="00DF252B" w:rsidRPr="00C2257F">
        <w:rPr>
          <w:highlight w:val="yellow"/>
        </w:rPr>
        <w:t>4</w:t>
      </w:r>
      <w:r w:rsidR="00861A29" w:rsidRPr="00C2257F">
        <w:rPr>
          <w:highlight w:val="yellow"/>
        </w:rPr>
        <w:t xml:space="preserve"> mp</w:t>
      </w:r>
    </w:p>
    <w:p w:rsidR="00DF252B" w:rsidRPr="00C2257F" w:rsidRDefault="00DF252B" w:rsidP="00E521AD">
      <w:pPr>
        <w:pStyle w:val="ListParagraph"/>
        <w:numPr>
          <w:ilvl w:val="0"/>
          <w:numId w:val="20"/>
        </w:numPr>
        <w:spacing w:after="0" w:line="240" w:lineRule="auto"/>
        <w:rPr>
          <w:highlight w:val="yellow"/>
        </w:rPr>
      </w:pPr>
      <w:r w:rsidRPr="00C2257F">
        <w:rPr>
          <w:highlight w:val="yellow"/>
        </w:rPr>
        <w:t>Peretele care delimitează spațiul de sub scara de acces de la P la etajul 1 din zona de E a clădirii lângă ieșirea de urgență dinspre Biblioteca Județeană – suprafață estimată: 4 mp</w:t>
      </w:r>
    </w:p>
    <w:p w:rsidR="00DF252B" w:rsidRPr="00C2257F" w:rsidRDefault="00DF252B" w:rsidP="00E521AD">
      <w:pPr>
        <w:pStyle w:val="ListParagraph"/>
        <w:numPr>
          <w:ilvl w:val="0"/>
          <w:numId w:val="20"/>
        </w:numPr>
        <w:spacing w:after="0" w:line="240" w:lineRule="auto"/>
        <w:rPr>
          <w:highlight w:val="yellow"/>
        </w:rPr>
      </w:pPr>
      <w:r w:rsidRPr="00C2257F">
        <w:rPr>
          <w:highlight w:val="yellow"/>
        </w:rPr>
        <w:t>Peretele care delimitează spațiul de sub scara de la etajul 1 spre etajul 2 din casa scării secundară de evacuare în caz de incendiu – suprafață estimată: 5,6 mp</w:t>
      </w:r>
    </w:p>
    <w:p w:rsidR="00DF252B" w:rsidRPr="00C2257F" w:rsidRDefault="00DF252B" w:rsidP="00E521AD">
      <w:pPr>
        <w:pStyle w:val="ListParagraph"/>
        <w:numPr>
          <w:ilvl w:val="0"/>
          <w:numId w:val="19"/>
        </w:numPr>
        <w:spacing w:after="0" w:line="240" w:lineRule="auto"/>
        <w:rPr>
          <w:highlight w:val="yellow"/>
        </w:rPr>
      </w:pPr>
      <w:r w:rsidRPr="00C2257F">
        <w:rPr>
          <w:highlight w:val="yellow"/>
        </w:rPr>
        <w:t>Montaj plintă din beton de aceeași lățime cu cea demontată (</w:t>
      </w:r>
      <w:r w:rsidR="005F7BA0" w:rsidRPr="00C2257F">
        <w:rPr>
          <w:highlight w:val="yellow"/>
        </w:rPr>
        <w:t>100 m</w:t>
      </w:r>
      <w:r w:rsidRPr="00C2257F">
        <w:rPr>
          <w:highlight w:val="yellow"/>
        </w:rPr>
        <w:t>m) la:</w:t>
      </w:r>
    </w:p>
    <w:p w:rsidR="00DF252B" w:rsidRPr="00C2257F" w:rsidRDefault="00DF252B" w:rsidP="00E521AD">
      <w:pPr>
        <w:pStyle w:val="ListParagraph"/>
        <w:numPr>
          <w:ilvl w:val="0"/>
          <w:numId w:val="67"/>
        </w:numPr>
        <w:spacing w:after="0" w:line="240" w:lineRule="auto"/>
        <w:ind w:left="993"/>
        <w:rPr>
          <w:highlight w:val="yellow"/>
        </w:rPr>
      </w:pPr>
      <w:r w:rsidRPr="00C2257F">
        <w:rPr>
          <w:highlight w:val="yellow"/>
        </w:rPr>
        <w:t xml:space="preserve">Peretele care delimitează spațiul de sub scara de acces de la P la etajul 1 din zona de E a clădirii lângă ieșirea de urgență dinspre Biblioteca Județeană – </w:t>
      </w:r>
      <w:r w:rsidR="00C834F3" w:rsidRPr="00C2257F">
        <w:rPr>
          <w:highlight w:val="yellow"/>
        </w:rPr>
        <w:t>lungime</w:t>
      </w:r>
      <w:r w:rsidRPr="00C2257F">
        <w:rPr>
          <w:highlight w:val="yellow"/>
        </w:rPr>
        <w:t xml:space="preserve"> estimată: </w:t>
      </w:r>
      <w:r w:rsidR="00C834F3" w:rsidRPr="00C2257F">
        <w:rPr>
          <w:highlight w:val="yellow"/>
        </w:rPr>
        <w:t>2</w:t>
      </w:r>
      <w:r w:rsidRPr="00C2257F">
        <w:rPr>
          <w:highlight w:val="yellow"/>
        </w:rPr>
        <w:t xml:space="preserve"> m</w:t>
      </w:r>
      <w:r w:rsidR="00C834F3" w:rsidRPr="00C2257F">
        <w:rPr>
          <w:highlight w:val="yellow"/>
        </w:rPr>
        <w:t>l</w:t>
      </w:r>
    </w:p>
    <w:p w:rsidR="00DF252B" w:rsidRPr="00C2257F" w:rsidRDefault="00DF252B" w:rsidP="00E521AD">
      <w:pPr>
        <w:pStyle w:val="ListParagraph"/>
        <w:numPr>
          <w:ilvl w:val="0"/>
          <w:numId w:val="67"/>
        </w:numPr>
        <w:spacing w:after="0" w:line="240" w:lineRule="auto"/>
        <w:ind w:left="993"/>
        <w:rPr>
          <w:highlight w:val="yellow"/>
        </w:rPr>
      </w:pPr>
      <w:r w:rsidRPr="00C2257F">
        <w:rPr>
          <w:highlight w:val="yellow"/>
        </w:rPr>
        <w:t xml:space="preserve">Peretele care delimitează spațiul de sub scara de la etajul 1 spre etajul 2 din casa scării secundară de evacuare în caz de incendiu – </w:t>
      </w:r>
      <w:r w:rsidR="00C834F3" w:rsidRPr="00C2257F">
        <w:rPr>
          <w:highlight w:val="yellow"/>
        </w:rPr>
        <w:t>lungime estimată: 2 ml</w:t>
      </w:r>
    </w:p>
    <w:p w:rsidR="00C834F3" w:rsidRPr="00C2257F" w:rsidRDefault="00C834F3" w:rsidP="00E521AD">
      <w:pPr>
        <w:pStyle w:val="ListParagraph"/>
        <w:numPr>
          <w:ilvl w:val="0"/>
          <w:numId w:val="19"/>
        </w:numPr>
        <w:spacing w:after="0" w:line="240" w:lineRule="auto"/>
        <w:rPr>
          <w:highlight w:val="yellow"/>
        </w:rPr>
      </w:pPr>
      <w:r w:rsidRPr="00C2257F">
        <w:rPr>
          <w:highlight w:val="yellow"/>
        </w:rPr>
        <w:t>Montaj plintă din granit culoare identică și de aceeași lățime cu cea demontată (</w:t>
      </w:r>
      <w:r w:rsidR="005F7BA0" w:rsidRPr="00C2257F">
        <w:rPr>
          <w:highlight w:val="yellow"/>
        </w:rPr>
        <w:t>100</w:t>
      </w:r>
      <w:r w:rsidRPr="00C2257F">
        <w:rPr>
          <w:highlight w:val="yellow"/>
        </w:rPr>
        <w:t xml:space="preserve"> </w:t>
      </w:r>
      <w:r w:rsidR="005F7BA0" w:rsidRPr="00C2257F">
        <w:rPr>
          <w:highlight w:val="yellow"/>
        </w:rPr>
        <w:t>m</w:t>
      </w:r>
      <w:r w:rsidRPr="00C2257F">
        <w:rPr>
          <w:highlight w:val="yellow"/>
        </w:rPr>
        <w:t>m) la:</w:t>
      </w:r>
    </w:p>
    <w:p w:rsidR="00DF252B" w:rsidRPr="00C2257F" w:rsidRDefault="00C834F3" w:rsidP="00E521AD">
      <w:pPr>
        <w:pStyle w:val="ListParagraph"/>
        <w:numPr>
          <w:ilvl w:val="0"/>
          <w:numId w:val="68"/>
        </w:numPr>
        <w:spacing w:after="0" w:line="240" w:lineRule="auto"/>
        <w:ind w:left="993"/>
        <w:rPr>
          <w:highlight w:val="yellow"/>
        </w:rPr>
      </w:pPr>
      <w:r w:rsidRPr="00C2257F">
        <w:rPr>
          <w:highlight w:val="yellow"/>
        </w:rPr>
        <w:t>Peretele care delimitează spațiul de sub scara de la P la etajul 1 situată în zona lifturilor (casa scării principală) – suprafață estimată: 4 mp</w:t>
      </w:r>
    </w:p>
    <w:p w:rsidR="008830FD" w:rsidRPr="00C2257F" w:rsidRDefault="008830FD" w:rsidP="00E521AD">
      <w:pPr>
        <w:pStyle w:val="ListParagraph"/>
        <w:numPr>
          <w:ilvl w:val="0"/>
          <w:numId w:val="19"/>
        </w:numPr>
        <w:spacing w:after="0" w:line="240" w:lineRule="auto"/>
        <w:jc w:val="both"/>
        <w:rPr>
          <w:highlight w:val="yellow"/>
        </w:rPr>
      </w:pPr>
      <w:r w:rsidRPr="00C2257F">
        <w:rPr>
          <w:highlight w:val="yellow"/>
        </w:rPr>
        <w:t>Montajul de colțare de interior sau exterior după caz pentru protejarea muchiilor si finisaj corespunzător</w:t>
      </w:r>
    </w:p>
    <w:p w:rsidR="005F7BA0" w:rsidRPr="00C2257F" w:rsidRDefault="005F7BA0" w:rsidP="00E521AD">
      <w:pPr>
        <w:pStyle w:val="ListParagraph"/>
        <w:numPr>
          <w:ilvl w:val="0"/>
          <w:numId w:val="19"/>
        </w:numPr>
        <w:spacing w:after="0" w:line="240" w:lineRule="auto"/>
        <w:rPr>
          <w:highlight w:val="yellow"/>
        </w:rPr>
      </w:pPr>
      <w:r w:rsidRPr="00C2257F">
        <w:rPr>
          <w:highlight w:val="yellow"/>
        </w:rPr>
        <w:t>Execuția de gletuiri de încărcare și gletuiri de finisaj pe suprafața de gips-carton montată și nu numai, inclusiv reparațiile colțurilor interioare și exterioare - suprafață estimată: 12 mp.</w:t>
      </w:r>
    </w:p>
    <w:p w:rsidR="00861A29" w:rsidRPr="00C2257F" w:rsidRDefault="00861A29" w:rsidP="00E521AD">
      <w:pPr>
        <w:pStyle w:val="ListParagraph"/>
        <w:numPr>
          <w:ilvl w:val="0"/>
          <w:numId w:val="19"/>
        </w:numPr>
        <w:spacing w:after="0" w:line="240" w:lineRule="auto"/>
        <w:jc w:val="both"/>
        <w:rPr>
          <w:highlight w:val="yellow"/>
        </w:rPr>
      </w:pPr>
      <w:r w:rsidRPr="00C2257F">
        <w:rPr>
          <w:highlight w:val="yellow"/>
        </w:rPr>
        <w:t>Execu</w:t>
      </w:r>
      <w:r w:rsidR="00DF252B" w:rsidRPr="00C2257F">
        <w:rPr>
          <w:highlight w:val="yellow"/>
        </w:rPr>
        <w:t>ția de</w:t>
      </w:r>
      <w:r w:rsidRPr="00C2257F">
        <w:rPr>
          <w:highlight w:val="yellow"/>
        </w:rPr>
        <w:t xml:space="preserve"> zugr</w:t>
      </w:r>
      <w:r w:rsidR="00DF252B" w:rsidRPr="00C2257F">
        <w:rPr>
          <w:highlight w:val="yellow"/>
        </w:rPr>
        <w:t>ă</w:t>
      </w:r>
      <w:r w:rsidRPr="00C2257F">
        <w:rPr>
          <w:highlight w:val="yellow"/>
        </w:rPr>
        <w:t>veli (vopsitorii) lavabile</w:t>
      </w:r>
      <w:r w:rsidR="00DF252B" w:rsidRPr="00C2257F">
        <w:rPr>
          <w:highlight w:val="yellow"/>
        </w:rPr>
        <w:t xml:space="preserve"> inclusiv startul de amorsă</w:t>
      </w:r>
      <w:r w:rsidRPr="00C2257F">
        <w:rPr>
          <w:highlight w:val="yellow"/>
        </w:rPr>
        <w:t xml:space="preserve"> pe suprafa</w:t>
      </w:r>
      <w:r w:rsidR="00DF252B" w:rsidRPr="00C2257F">
        <w:rPr>
          <w:highlight w:val="yellow"/>
        </w:rPr>
        <w:t>ț</w:t>
      </w:r>
      <w:r w:rsidR="005F7BA0" w:rsidRPr="00C2257F">
        <w:rPr>
          <w:highlight w:val="yellow"/>
        </w:rPr>
        <w:t>a gips-</w:t>
      </w:r>
      <w:r w:rsidRPr="00C2257F">
        <w:rPr>
          <w:highlight w:val="yellow"/>
        </w:rPr>
        <w:t xml:space="preserve">cartonului montat si nu numai, </w:t>
      </w:r>
      <w:r w:rsidR="005F7BA0" w:rsidRPr="00C2257F">
        <w:rPr>
          <w:highlight w:val="yellow"/>
        </w:rPr>
        <w:t>suprafață estimată:</w:t>
      </w:r>
      <w:r w:rsidRPr="00C2257F">
        <w:rPr>
          <w:highlight w:val="yellow"/>
        </w:rPr>
        <w:t xml:space="preserve"> </w:t>
      </w:r>
      <w:r w:rsidR="005F7BA0" w:rsidRPr="00C2257F">
        <w:rPr>
          <w:highlight w:val="yellow"/>
        </w:rPr>
        <w:t>12</w:t>
      </w:r>
      <w:r w:rsidRPr="00C2257F">
        <w:rPr>
          <w:highlight w:val="yellow"/>
        </w:rPr>
        <w:t xml:space="preserve"> mp</w:t>
      </w:r>
    </w:p>
    <w:p w:rsidR="00861A29" w:rsidRPr="00861A29" w:rsidRDefault="005F7BA0" w:rsidP="00E521AD">
      <w:pPr>
        <w:pStyle w:val="ListParagraph"/>
        <w:numPr>
          <w:ilvl w:val="0"/>
          <w:numId w:val="66"/>
        </w:numPr>
        <w:spacing w:after="0" w:line="240" w:lineRule="auto"/>
        <w:jc w:val="both"/>
      </w:pPr>
      <w:r w:rsidRPr="00C2257F">
        <w:rPr>
          <w:highlight w:val="yellow"/>
        </w:rPr>
        <w:t xml:space="preserve">Plinta din granit ce va fi </w:t>
      </w:r>
      <w:r w:rsidR="00861A29" w:rsidRPr="00C2257F">
        <w:rPr>
          <w:highlight w:val="yellow"/>
        </w:rPr>
        <w:t>aplicat</w:t>
      </w:r>
      <w:r w:rsidRPr="00C2257F">
        <w:rPr>
          <w:highlight w:val="yellow"/>
        </w:rPr>
        <w:t>ă</w:t>
      </w:r>
      <w:r w:rsidR="00861A29" w:rsidRPr="00C2257F">
        <w:rPr>
          <w:highlight w:val="yellow"/>
        </w:rPr>
        <w:t xml:space="preserve"> dup</w:t>
      </w:r>
      <w:r w:rsidRPr="00C2257F">
        <w:rPr>
          <w:highlight w:val="yellow"/>
        </w:rPr>
        <w:t>ă</w:t>
      </w:r>
      <w:r w:rsidR="00861A29" w:rsidRPr="00C2257F">
        <w:rPr>
          <w:highlight w:val="yellow"/>
        </w:rPr>
        <w:t xml:space="preserve"> finalizarea </w:t>
      </w:r>
      <w:r w:rsidRPr="00C2257F">
        <w:rPr>
          <w:highlight w:val="yellow"/>
        </w:rPr>
        <w:t>placării pereț</w:t>
      </w:r>
      <w:r w:rsidR="00861A29" w:rsidRPr="00C2257F">
        <w:rPr>
          <w:highlight w:val="yellow"/>
        </w:rPr>
        <w:t>ilor, va respecta culo</w:t>
      </w:r>
      <w:r w:rsidRPr="00C2257F">
        <w:rPr>
          <w:highlight w:val="yellow"/>
        </w:rPr>
        <w:t>area, calitatea și dimensiunea celei existente. Înainte de aplicarea plintei</w:t>
      </w:r>
      <w:r w:rsidR="00861A29" w:rsidRPr="00C2257F">
        <w:rPr>
          <w:highlight w:val="yellow"/>
        </w:rPr>
        <w:t>, executantul este obligat s</w:t>
      </w:r>
      <w:r w:rsidRPr="00C2257F">
        <w:rPr>
          <w:highlight w:val="yellow"/>
        </w:rPr>
        <w:t>ă</w:t>
      </w:r>
      <w:r w:rsidR="00861A29" w:rsidRPr="00C2257F">
        <w:rPr>
          <w:highlight w:val="yellow"/>
        </w:rPr>
        <w:t xml:space="preserve"> prezinte mostre. Beneficiarul  </w:t>
      </w:r>
      <w:r w:rsidRPr="00C2257F">
        <w:rPr>
          <w:highlight w:val="yellow"/>
        </w:rPr>
        <w:t>își</w:t>
      </w:r>
      <w:r w:rsidR="00861A29" w:rsidRPr="00C2257F">
        <w:rPr>
          <w:highlight w:val="yellow"/>
        </w:rPr>
        <w:t xml:space="preserve"> rezerv</w:t>
      </w:r>
      <w:r w:rsidRPr="00C2257F">
        <w:rPr>
          <w:highlight w:val="yellow"/>
        </w:rPr>
        <w:t>ă</w:t>
      </w:r>
      <w:r w:rsidR="00861A29" w:rsidRPr="00C2257F">
        <w:rPr>
          <w:highlight w:val="yellow"/>
        </w:rPr>
        <w:t xml:space="preserve"> dreptul de a alege culoarea si dimensiunile </w:t>
      </w:r>
      <w:r w:rsidRPr="00C2257F">
        <w:rPr>
          <w:highlight w:val="yellow"/>
        </w:rPr>
        <w:t>granitului</w:t>
      </w:r>
      <w:r w:rsidR="00861A29" w:rsidRPr="00C2257F">
        <w:rPr>
          <w:highlight w:val="yellow"/>
        </w:rPr>
        <w:t xml:space="preserve"> </w:t>
      </w:r>
      <w:r w:rsidRPr="00C2257F">
        <w:rPr>
          <w:highlight w:val="yellow"/>
        </w:rPr>
        <w:t>pentru zonele aplicabile</w:t>
      </w:r>
      <w:r w:rsidR="00861A29" w:rsidRPr="00861A29">
        <w:t>.</w:t>
      </w:r>
    </w:p>
    <w:p w:rsidR="00861A29" w:rsidRPr="00861A29" w:rsidRDefault="005F7BA0" w:rsidP="00E521AD">
      <w:pPr>
        <w:pStyle w:val="ListParagraph"/>
        <w:numPr>
          <w:ilvl w:val="0"/>
          <w:numId w:val="66"/>
        </w:numPr>
        <w:spacing w:after="0" w:line="240" w:lineRule="auto"/>
        <w:jc w:val="both"/>
      </w:pPr>
      <w:r>
        <w:t>În cazul în care î</w:t>
      </w:r>
      <w:r w:rsidR="00861A29" w:rsidRPr="00861A29">
        <w:t>n urma execut</w:t>
      </w:r>
      <w:r>
        <w:t>ă</w:t>
      </w:r>
      <w:r w:rsidR="00861A29" w:rsidRPr="00861A29">
        <w:t xml:space="preserve">rii </w:t>
      </w:r>
      <w:r>
        <w:t xml:space="preserve">placării pereților din gips-carton rezistent la </w:t>
      </w:r>
      <w:r w:rsidR="00372788">
        <w:t>umezeală</w:t>
      </w:r>
      <w:r>
        <w:t>, pereții adiacenț</w:t>
      </w:r>
      <w:r w:rsidR="00861A29" w:rsidRPr="00861A29">
        <w:t>i, plafonul, sufer</w:t>
      </w:r>
      <w:r>
        <w:t>ă</w:t>
      </w:r>
      <w:r w:rsidR="00861A29" w:rsidRPr="00861A29">
        <w:t xml:space="preserve"> cr</w:t>
      </w:r>
      <w:r>
        <w:t>ă</w:t>
      </w:r>
      <w:r w:rsidR="00861A29" w:rsidRPr="00861A29">
        <w:t>p</w:t>
      </w:r>
      <w:r>
        <w:t>ă</w:t>
      </w:r>
      <w:r w:rsidR="00861A29" w:rsidRPr="00861A29">
        <w:t>turi, rup</w:t>
      </w:r>
      <w:r>
        <w:t>turi, etc, executantul va avea în vedere repararea (înlocuirea gips-</w:t>
      </w:r>
      <w:r w:rsidR="00861A29" w:rsidRPr="00861A29">
        <w:t>ca</w:t>
      </w:r>
      <w:r>
        <w:t>rtonului deteriorat) și aducerea suprafețelor la starea inițială</w:t>
      </w:r>
      <w:r w:rsidR="00861A29" w:rsidRPr="00861A29">
        <w:t>.</w:t>
      </w:r>
    </w:p>
    <w:p w:rsidR="00861A29" w:rsidRPr="00861A29" w:rsidRDefault="005F7BA0" w:rsidP="00E521AD">
      <w:pPr>
        <w:pStyle w:val="ListParagraph"/>
        <w:numPr>
          <w:ilvl w:val="0"/>
          <w:numId w:val="66"/>
        </w:numPr>
        <w:spacing w:after="0" w:line="240" w:lineRule="auto"/>
        <w:jc w:val="both"/>
      </w:pPr>
      <w:r>
        <w:t>La traversarea</w:t>
      </w:r>
      <w:r w:rsidR="00861A29" w:rsidRPr="00861A29">
        <w:t xml:space="preserve"> cabluril</w:t>
      </w:r>
      <w:r>
        <w:t>or, conductelor, etc, prin pereț</w:t>
      </w:r>
      <w:r w:rsidR="00861A29" w:rsidRPr="00861A29">
        <w:t>ii din gips carton rezist</w:t>
      </w:r>
      <w:r>
        <w:t>enț</w:t>
      </w:r>
      <w:r w:rsidR="005229FE">
        <w:t xml:space="preserve">i la </w:t>
      </w:r>
      <w:r w:rsidR="00372788">
        <w:t>umezealaă</w:t>
      </w:r>
      <w:r w:rsidR="005229FE">
        <w:t xml:space="preserve">, executantul va lua </w:t>
      </w:r>
      <w:r>
        <w:t>î</w:t>
      </w:r>
      <w:r w:rsidR="00861A29" w:rsidRPr="00861A29">
        <w:t>n calcul si lucr</w:t>
      </w:r>
      <w:r>
        <w:t>ă</w:t>
      </w:r>
      <w:r w:rsidR="00861A29" w:rsidRPr="00861A29">
        <w:t>rile de matare a locurilor de str</w:t>
      </w:r>
      <w:r>
        <w:t>ăpungere a pereț</w:t>
      </w:r>
      <w:r w:rsidR="00861A29" w:rsidRPr="00861A29">
        <w:t>ilor, car</w:t>
      </w:r>
      <w:r>
        <w:t>e se vor consemna î</w:t>
      </w:r>
      <w:r w:rsidR="00861A29" w:rsidRPr="00861A29">
        <w:t>n Procesele verbale de lucr</w:t>
      </w:r>
      <w:r>
        <w:t>ări ascunse ș</w:t>
      </w:r>
      <w:r w:rsidR="00861A29" w:rsidRPr="00861A29">
        <w:t>i se va eticheta fiecar</w:t>
      </w:r>
      <w:r w:rsidR="00310029">
        <w:t>e loc in parte, conform legislației î</w:t>
      </w:r>
      <w:r w:rsidR="00861A29" w:rsidRPr="00861A29">
        <w:t>n vigoare.</w:t>
      </w:r>
    </w:p>
    <w:p w:rsidR="000B21A8" w:rsidRDefault="000B21A8" w:rsidP="00861A29">
      <w:pPr>
        <w:spacing w:after="0" w:line="240" w:lineRule="auto"/>
        <w:jc w:val="both"/>
        <w:rPr>
          <w:b/>
          <w:bCs/>
        </w:rPr>
      </w:pPr>
    </w:p>
    <w:p w:rsidR="00861A29" w:rsidRPr="00203304" w:rsidRDefault="00861A29" w:rsidP="00E521AD">
      <w:pPr>
        <w:numPr>
          <w:ilvl w:val="0"/>
          <w:numId w:val="69"/>
        </w:numPr>
        <w:spacing w:after="0" w:line="240" w:lineRule="auto"/>
        <w:jc w:val="both"/>
        <w:rPr>
          <w:b/>
          <w:u w:val="single"/>
        </w:rPr>
      </w:pPr>
      <w:r w:rsidRPr="00203304">
        <w:rPr>
          <w:b/>
          <w:u w:val="single"/>
          <w:lang w:val="it-IT" w:eastAsia="ro-RO"/>
        </w:rPr>
        <w:t>Cerin</w:t>
      </w:r>
      <w:r w:rsidR="00310029" w:rsidRPr="00203304">
        <w:rPr>
          <w:b/>
          <w:u w:val="single"/>
          <w:lang w:val="it-IT" w:eastAsia="ro-RO"/>
        </w:rPr>
        <w:t>țe privind materialele ș</w:t>
      </w:r>
      <w:r w:rsidRPr="00203304">
        <w:rPr>
          <w:b/>
          <w:u w:val="single"/>
          <w:lang w:val="it-IT" w:eastAsia="ro-RO"/>
        </w:rPr>
        <w:t>i echipamente</w:t>
      </w:r>
      <w:r w:rsidR="00310029" w:rsidRPr="00203304">
        <w:rPr>
          <w:b/>
          <w:u w:val="single"/>
          <w:lang w:val="it-IT" w:eastAsia="ro-RO"/>
        </w:rPr>
        <w:t>le</w:t>
      </w:r>
    </w:p>
    <w:p w:rsidR="00861A29" w:rsidRDefault="00861A29" w:rsidP="00E521AD">
      <w:pPr>
        <w:numPr>
          <w:ilvl w:val="1"/>
          <w:numId w:val="18"/>
        </w:numPr>
        <w:spacing w:after="0" w:line="240" w:lineRule="auto"/>
        <w:jc w:val="both"/>
      </w:pPr>
      <w:r w:rsidRPr="00861A29">
        <w:rPr>
          <w:lang w:val="it-IT" w:eastAsia="ro-RO"/>
        </w:rPr>
        <w:t>La realizarea lucrărilor se vor utiliza numai materiale agrementate conform reglementărilor naționale în vigoare precum și legislației și standardelor naționale armonizate cu legislația U.E.</w:t>
      </w:r>
    </w:p>
    <w:p w:rsidR="00861A29" w:rsidRPr="00861A29" w:rsidRDefault="00310029" w:rsidP="00E521AD">
      <w:pPr>
        <w:numPr>
          <w:ilvl w:val="1"/>
          <w:numId w:val="18"/>
        </w:numPr>
        <w:spacing w:after="0" w:line="240" w:lineRule="auto"/>
        <w:jc w:val="both"/>
      </w:pPr>
      <w:r>
        <w:rPr>
          <w:lang w:val="it-IT" w:eastAsia="ro-RO"/>
        </w:rPr>
        <w:t>Sistemele ofertate ș</w:t>
      </w:r>
      <w:r w:rsidR="00861A29" w:rsidRPr="00861A29">
        <w:rPr>
          <w:lang w:val="it-IT" w:eastAsia="ro-RO"/>
        </w:rPr>
        <w:t>i utilizate la realizarea lucr</w:t>
      </w:r>
      <w:r>
        <w:rPr>
          <w:lang w:val="it-IT" w:eastAsia="ro-RO"/>
        </w:rPr>
        <w:t>ă</w:t>
      </w:r>
      <w:r w:rsidR="00FC2C45">
        <w:rPr>
          <w:lang w:val="it-IT" w:eastAsia="ro-RO"/>
        </w:rPr>
        <w:t xml:space="preserve">rilor </w:t>
      </w:r>
      <w:r w:rsidR="0029632A" w:rsidRPr="0029632A">
        <w:rPr>
          <w:b/>
          <w:bCs/>
        </w:rPr>
        <w:t>de închidere de spații prin placare cu gips-carton</w:t>
      </w:r>
      <w:r w:rsidR="008830FD">
        <w:rPr>
          <w:b/>
          <w:bCs/>
        </w:rPr>
        <w:t xml:space="preserve"> rezistent la umezeală</w:t>
      </w:r>
      <w:r w:rsidR="0029632A" w:rsidRPr="0029632A">
        <w:rPr>
          <w:b/>
          <w:bCs/>
        </w:rPr>
        <w:t xml:space="preserve"> a pereților interiori de sub rampele scărilor</w:t>
      </w:r>
      <w:r w:rsidR="00496214">
        <w:rPr>
          <w:b/>
          <w:bCs/>
        </w:rPr>
        <w:t xml:space="preserve"> indicați î</w:t>
      </w:r>
      <w:r w:rsidR="00861A29" w:rsidRPr="00861A29">
        <w:rPr>
          <w:b/>
          <w:bCs/>
        </w:rPr>
        <w:t>n caietul de sarcini</w:t>
      </w:r>
      <w:r w:rsidR="00496214">
        <w:rPr>
          <w:b/>
          <w:bCs/>
        </w:rPr>
        <w:t>, precum ș</w:t>
      </w:r>
      <w:r w:rsidR="00861A29" w:rsidRPr="00861A29">
        <w:rPr>
          <w:b/>
          <w:bCs/>
        </w:rPr>
        <w:t>i vopseaua lavabil</w:t>
      </w:r>
      <w:r w:rsidR="00496214">
        <w:rPr>
          <w:b/>
          <w:bCs/>
        </w:rPr>
        <w:t>ă</w:t>
      </w:r>
      <w:r w:rsidR="00861A29" w:rsidRPr="00861A29">
        <w:rPr>
          <w:b/>
          <w:bCs/>
        </w:rPr>
        <w:t xml:space="preserve"> vor avea caracteristicil</w:t>
      </w:r>
      <w:r w:rsidR="00496214">
        <w:rPr>
          <w:b/>
          <w:bCs/>
        </w:rPr>
        <w:t>e tehnice conform standardelor și normelor admise î</w:t>
      </w:r>
      <w:r w:rsidR="00861A29" w:rsidRPr="00861A29">
        <w:rPr>
          <w:b/>
          <w:bCs/>
        </w:rPr>
        <w:t>n Rom</w:t>
      </w:r>
      <w:r w:rsidR="00496214">
        <w:rPr>
          <w:b/>
          <w:bCs/>
        </w:rPr>
        <w:t>â</w:t>
      </w:r>
      <w:r w:rsidR="00861A29" w:rsidRPr="00861A29">
        <w:rPr>
          <w:b/>
          <w:bCs/>
        </w:rPr>
        <w:t>nia.</w:t>
      </w:r>
    </w:p>
    <w:p w:rsidR="00861A29" w:rsidRDefault="00861A29" w:rsidP="00E521AD">
      <w:pPr>
        <w:numPr>
          <w:ilvl w:val="1"/>
          <w:numId w:val="18"/>
        </w:numPr>
        <w:spacing w:after="0" w:line="240" w:lineRule="auto"/>
        <w:jc w:val="both"/>
        <w:rPr>
          <w:b/>
          <w:bCs/>
        </w:rPr>
      </w:pPr>
      <w:r w:rsidRPr="00861A29">
        <w:t xml:space="preserve">În Lista de materiale, parte componentă a </w:t>
      </w:r>
      <w:r w:rsidRPr="007B7327">
        <w:rPr>
          <w:highlight w:val="yellow"/>
        </w:rPr>
        <w:t xml:space="preserve">Devizului ofertă se vor preciza explicit tipul, denumirea, </w:t>
      </w:r>
      <w:r w:rsidR="00496214" w:rsidRPr="007B7327">
        <w:rPr>
          <w:highlight w:val="yellow"/>
        </w:rPr>
        <w:t>cantitatea şi preț</w:t>
      </w:r>
      <w:r w:rsidRPr="007B7327">
        <w:rPr>
          <w:highlight w:val="yellow"/>
        </w:rPr>
        <w:t>urile materialelor ce vor fi utilizate.</w:t>
      </w:r>
    </w:p>
    <w:p w:rsidR="00861A29" w:rsidRDefault="00861A29" w:rsidP="00E521AD">
      <w:pPr>
        <w:numPr>
          <w:ilvl w:val="1"/>
          <w:numId w:val="18"/>
        </w:numPr>
        <w:spacing w:after="0" w:line="240" w:lineRule="auto"/>
        <w:jc w:val="both"/>
        <w:rPr>
          <w:b/>
          <w:bCs/>
        </w:rPr>
      </w:pPr>
      <w:r w:rsidRPr="00861A29">
        <w:rPr>
          <w:lang w:val="it-IT" w:eastAsia="ro-RO"/>
        </w:rPr>
        <w:t>Lucrările vor fi executate corespunz</w:t>
      </w:r>
      <w:r w:rsidR="00496214">
        <w:rPr>
          <w:lang w:val="it-IT" w:eastAsia="ro-RO"/>
        </w:rPr>
        <w:t>ă</w:t>
      </w:r>
      <w:r w:rsidRPr="00861A29">
        <w:rPr>
          <w:lang w:val="it-IT" w:eastAsia="ro-RO"/>
        </w:rPr>
        <w:t>tor, atât în ceea ce privește calitatea execuției cât și a folosirii de materiale de foartă bună calitate, conform precizărilor din prezentul caiet de sarcini.</w:t>
      </w:r>
    </w:p>
    <w:p w:rsidR="00861A29" w:rsidRDefault="00861A29" w:rsidP="00E521AD">
      <w:pPr>
        <w:numPr>
          <w:ilvl w:val="1"/>
          <w:numId w:val="18"/>
        </w:numPr>
        <w:spacing w:after="0" w:line="240" w:lineRule="auto"/>
        <w:jc w:val="both"/>
        <w:rPr>
          <w:b/>
          <w:bCs/>
        </w:rPr>
      </w:pPr>
      <w:r w:rsidRPr="00861A29">
        <w:t>Toate dot</w:t>
      </w:r>
      <w:r w:rsidR="00496214">
        <w:t>ă</w:t>
      </w:r>
      <w:r w:rsidRPr="00861A29">
        <w:t xml:space="preserve">rile </w:t>
      </w:r>
      <w:r w:rsidR="00496214">
        <w:t>ș</w:t>
      </w:r>
      <w:r w:rsidRPr="00861A29">
        <w:t>i materialele necesare vor fi furnizate de c</w:t>
      </w:r>
      <w:r w:rsidR="00496214">
        <w:t>ă</w:t>
      </w:r>
      <w:r w:rsidRPr="00861A29">
        <w:t>tre executant</w:t>
      </w:r>
      <w:r w:rsidRPr="00861A29">
        <w:rPr>
          <w:lang w:val="it-IT" w:eastAsia="ro-RO"/>
        </w:rPr>
        <w:t>, vor fi însoțite de agremente tehnice, avize tehnice, declara</w:t>
      </w:r>
      <w:r w:rsidR="00496214">
        <w:rPr>
          <w:lang w:val="it-IT" w:eastAsia="ro-RO"/>
        </w:rPr>
        <w:t>ț</w:t>
      </w:r>
      <w:r w:rsidRPr="00861A29">
        <w:rPr>
          <w:lang w:val="it-IT" w:eastAsia="ro-RO"/>
        </w:rPr>
        <w:t>ii de conformitate, certificate de calitate și orice alte documente care să ateste confomitatea acestora.</w:t>
      </w:r>
    </w:p>
    <w:p w:rsidR="00861A29" w:rsidRDefault="00861A29" w:rsidP="00E521AD">
      <w:pPr>
        <w:numPr>
          <w:ilvl w:val="1"/>
          <w:numId w:val="18"/>
        </w:numPr>
        <w:spacing w:after="0" w:line="240" w:lineRule="auto"/>
        <w:jc w:val="both"/>
        <w:rPr>
          <w:b/>
          <w:bCs/>
        </w:rPr>
      </w:pPr>
      <w:r w:rsidRPr="00861A29">
        <w:t>Toate lucr</w:t>
      </w:r>
      <w:r w:rsidR="00496214">
        <w:t>ă</w:t>
      </w:r>
      <w:r w:rsidRPr="00861A29">
        <w:t>rile, at</w:t>
      </w:r>
      <w:r w:rsidR="00496214">
        <w:t>â</w:t>
      </w:r>
      <w:r w:rsidRPr="00861A29">
        <w:t xml:space="preserve">t cele prevazute </w:t>
      </w:r>
      <w:r w:rsidR="00496214">
        <w:t>î</w:t>
      </w:r>
      <w:r w:rsidRPr="00861A29">
        <w:t>n prezentul caiet de sarcini, c</w:t>
      </w:r>
      <w:r w:rsidR="00496214">
        <w:t>ât ș</w:t>
      </w:r>
      <w:r w:rsidRPr="00861A29">
        <w:t xml:space="preserve">i </w:t>
      </w:r>
      <w:r w:rsidR="00496214">
        <w:t>cele care se pot ivi prin situații diverse, se vor executa î</w:t>
      </w:r>
      <w:r w:rsidRPr="00861A29">
        <w:t>n conformitate cu prevederile standardelor de stat, ale normativelor, ale</w:t>
      </w:r>
      <w:r w:rsidR="00496214">
        <w:t xml:space="preserve"> prescripț</w:t>
      </w:r>
      <w:r w:rsidRPr="004B6D35">
        <w:t>iilor tehnice</w:t>
      </w:r>
      <w:r w:rsidR="00496214">
        <w:t xml:space="preserve"> și normelor tehnice de protecția muncii î</w:t>
      </w:r>
      <w:r w:rsidRPr="004B6D35">
        <w:t>n vigoare.</w:t>
      </w:r>
    </w:p>
    <w:p w:rsidR="00861A29" w:rsidRPr="00FC1BC5" w:rsidRDefault="00496214" w:rsidP="00E521AD">
      <w:pPr>
        <w:numPr>
          <w:ilvl w:val="1"/>
          <w:numId w:val="18"/>
        </w:numPr>
        <w:spacing w:after="0" w:line="240" w:lineRule="auto"/>
        <w:jc w:val="both"/>
        <w:rPr>
          <w:b/>
          <w:bCs/>
        </w:rPr>
      </w:pPr>
      <w:r>
        <w:t>În cazul în care executantul foloseș</w:t>
      </w:r>
      <w:r w:rsidR="00861A29" w:rsidRPr="00FC1BC5">
        <w:t>te materiale din import,</w:t>
      </w:r>
      <w:r>
        <w:t xml:space="preserve"> normelor tehnice si normativelor menționate li se vor adă</w:t>
      </w:r>
      <w:r w:rsidR="00861A29" w:rsidRPr="00FC1BC5">
        <w:t>uga prevede</w:t>
      </w:r>
      <w:r>
        <w:t>rile specifice cerute de producă</w:t>
      </w:r>
      <w:r w:rsidR="00861A29" w:rsidRPr="00FC1BC5">
        <w:t>torul respectiv.</w:t>
      </w:r>
    </w:p>
    <w:p w:rsidR="00861A29" w:rsidRPr="00FC1BC5" w:rsidRDefault="00496214" w:rsidP="00E521AD">
      <w:pPr>
        <w:numPr>
          <w:ilvl w:val="1"/>
          <w:numId w:val="18"/>
        </w:numPr>
        <w:spacing w:after="0" w:line="240" w:lineRule="auto"/>
        <w:jc w:val="both"/>
        <w:rPr>
          <w:b/>
          <w:bCs/>
        </w:rPr>
      </w:pPr>
      <w:r>
        <w:t>Vopseaua lavabilă</w:t>
      </w:r>
      <w:r w:rsidR="00861A29" w:rsidRPr="00FC1BC5">
        <w:t>-Vopsea e</w:t>
      </w:r>
      <w:r>
        <w:t>mulsionată</w:t>
      </w:r>
      <w:r w:rsidR="00861A29" w:rsidRPr="00FC1BC5">
        <w:t xml:space="preserve"> vinilic</w:t>
      </w:r>
      <w:r>
        <w:t>ă</w:t>
      </w:r>
      <w:r w:rsidR="00861A29" w:rsidRPr="00FC1BC5">
        <w:t xml:space="preserve"> de calitate superioar</w:t>
      </w:r>
      <w:r>
        <w:t>ă</w:t>
      </w:r>
      <w:r w:rsidR="00861A29" w:rsidRPr="00FC1BC5">
        <w:t xml:space="preserve"> </w:t>
      </w:r>
    </w:p>
    <w:p w:rsidR="00861A29" w:rsidRPr="00FC1BC5" w:rsidRDefault="00861A29" w:rsidP="00E521AD">
      <w:pPr>
        <w:numPr>
          <w:ilvl w:val="0"/>
          <w:numId w:val="25"/>
        </w:numPr>
        <w:spacing w:after="0" w:line="240" w:lineRule="auto"/>
        <w:jc w:val="both"/>
      </w:pPr>
      <w:r w:rsidRPr="00FC1BC5">
        <w:lastRenderedPageBreak/>
        <w:t>putere ridicat</w:t>
      </w:r>
      <w:r w:rsidR="00496214">
        <w:t>ă</w:t>
      </w:r>
      <w:r w:rsidRPr="00FC1BC5">
        <w:t xml:space="preserve"> de acoperire </w:t>
      </w:r>
    </w:p>
    <w:p w:rsidR="00861A29" w:rsidRPr="00FC1BC5" w:rsidRDefault="00861A29" w:rsidP="00E521AD">
      <w:pPr>
        <w:numPr>
          <w:ilvl w:val="0"/>
          <w:numId w:val="25"/>
        </w:numPr>
        <w:spacing w:after="0" w:line="240" w:lineRule="auto"/>
        <w:jc w:val="both"/>
      </w:pPr>
      <w:r w:rsidRPr="00FC1BC5">
        <w:t>rezistenţ</w:t>
      </w:r>
      <w:r w:rsidR="00496214">
        <w:t>ă</w:t>
      </w:r>
      <w:r w:rsidRPr="00FC1BC5">
        <w:t xml:space="preserve">  la sp</w:t>
      </w:r>
      <w:r w:rsidR="00496214">
        <w:t>ă</w:t>
      </w:r>
      <w:r w:rsidRPr="00FC1BC5">
        <w:t>l</w:t>
      </w:r>
      <w:r w:rsidR="00496214">
        <w:t>ă</w:t>
      </w:r>
      <w:r w:rsidRPr="00FC1BC5">
        <w:t>ri frecvente cu detergent sau s</w:t>
      </w:r>
      <w:r w:rsidR="00496214">
        <w:t>ă</w:t>
      </w:r>
      <w:r w:rsidRPr="00FC1BC5">
        <w:t xml:space="preserve">pun </w:t>
      </w:r>
      <w:r w:rsidR="00496214">
        <w:t>î</w:t>
      </w:r>
      <w:r w:rsidRPr="00FC1BC5">
        <w:t>n ap</w:t>
      </w:r>
      <w:r w:rsidR="00496214">
        <w:t>ă</w:t>
      </w:r>
    </w:p>
    <w:p w:rsidR="00861A29" w:rsidRPr="00FC1BC5" w:rsidRDefault="00496214" w:rsidP="00E521AD">
      <w:pPr>
        <w:numPr>
          <w:ilvl w:val="0"/>
          <w:numId w:val="25"/>
        </w:numPr>
        <w:spacing w:after="0" w:line="240" w:lineRule="auto"/>
        <w:jc w:val="both"/>
      </w:pPr>
      <w:r>
        <w:t>acoperire 1</w:t>
      </w:r>
      <w:r w:rsidR="0029632A">
        <w:t>2-16</w:t>
      </w:r>
      <w:r>
        <w:t xml:space="preserve"> m²/</w:t>
      </w:r>
      <w:r w:rsidR="00861A29" w:rsidRPr="00FC1BC5">
        <w:t>L pe strat</w:t>
      </w:r>
    </w:p>
    <w:p w:rsidR="00861A29" w:rsidRPr="00FC1BC5" w:rsidRDefault="00496214" w:rsidP="00E521AD">
      <w:pPr>
        <w:numPr>
          <w:ilvl w:val="0"/>
          <w:numId w:val="25"/>
        </w:numPr>
        <w:spacing w:after="0" w:line="240" w:lineRule="auto"/>
        <w:jc w:val="both"/>
      </w:pPr>
      <w:r>
        <w:t>conț</w:t>
      </w:r>
      <w:r w:rsidR="00861A29" w:rsidRPr="00FC1BC5">
        <w:t>inut cov (compuşi organici volatili) maxim 15 g/l</w:t>
      </w:r>
    </w:p>
    <w:p w:rsidR="00861A29" w:rsidRPr="00FC1BC5" w:rsidRDefault="00861A29" w:rsidP="00E521AD">
      <w:pPr>
        <w:numPr>
          <w:ilvl w:val="0"/>
          <w:numId w:val="25"/>
        </w:numPr>
        <w:spacing w:after="0" w:line="240" w:lineRule="auto"/>
        <w:jc w:val="both"/>
      </w:pPr>
      <w:r w:rsidRPr="00FC1BC5">
        <w:t>propriet</w:t>
      </w:r>
      <w:r w:rsidR="00496214">
        <w:t>ă</w:t>
      </w:r>
      <w:r w:rsidRPr="00FC1BC5">
        <w:t xml:space="preserve">ţi de uniformizare foarte bune </w:t>
      </w:r>
    </w:p>
    <w:p w:rsidR="00861A29" w:rsidRPr="00FC1BC5" w:rsidRDefault="00861A29" w:rsidP="00E521AD">
      <w:pPr>
        <w:numPr>
          <w:ilvl w:val="0"/>
          <w:numId w:val="25"/>
        </w:numPr>
        <w:spacing w:after="0" w:line="240" w:lineRule="auto"/>
        <w:jc w:val="both"/>
      </w:pPr>
      <w:r w:rsidRPr="00FC1BC5">
        <w:t>rezistență în timp, fără efect de îngălbenire, culoare alb lucios</w:t>
      </w:r>
    </w:p>
    <w:p w:rsidR="00861A29" w:rsidRPr="00FC1BC5" w:rsidRDefault="00496214" w:rsidP="00E521AD">
      <w:pPr>
        <w:numPr>
          <w:ilvl w:val="1"/>
          <w:numId w:val="18"/>
        </w:numPr>
        <w:spacing w:after="0" w:line="240" w:lineRule="auto"/>
        <w:jc w:val="both"/>
      </w:pPr>
      <w:r>
        <w:t>Se va aplica glet de î</w:t>
      </w:r>
      <w:r w:rsidR="00861A29" w:rsidRPr="00FC1BC5">
        <w:t>nc</w:t>
      </w:r>
      <w:r>
        <w:t>ărcare ș</w:t>
      </w:r>
      <w:r w:rsidR="00861A29" w:rsidRPr="00FC1BC5">
        <w:t>i glet</w:t>
      </w:r>
      <w:r>
        <w:t xml:space="preserve"> de</w:t>
      </w:r>
      <w:r w:rsidR="00861A29" w:rsidRPr="00FC1BC5">
        <w:t xml:space="preserve"> finisare, compatibile cu vopseaua lavabil</w:t>
      </w:r>
      <w:r>
        <w:t>ă</w:t>
      </w:r>
      <w:r w:rsidR="00861A29" w:rsidRPr="00FC1BC5">
        <w:t>, pe toat</w:t>
      </w:r>
      <w:r>
        <w:t>ă</w:t>
      </w:r>
      <w:r w:rsidR="00861A29" w:rsidRPr="00FC1BC5">
        <w:t xml:space="preserve"> suprafa</w:t>
      </w:r>
      <w:r>
        <w:t>ț</w:t>
      </w:r>
      <w:r w:rsidR="00861A29" w:rsidRPr="00FC1BC5">
        <w:t>a pl</w:t>
      </w:r>
      <w:r>
        <w:t>ăcilor de gips-</w:t>
      </w:r>
      <w:r w:rsidR="00861A29" w:rsidRPr="00FC1BC5">
        <w:t>carton</w:t>
      </w:r>
      <w:r w:rsidR="008830FD">
        <w:t xml:space="preserve"> rezistent la umezeală</w:t>
      </w:r>
      <w:r w:rsidR="00861A29" w:rsidRPr="00FC1BC5">
        <w:t>.</w:t>
      </w:r>
    </w:p>
    <w:p w:rsidR="00861A29" w:rsidRPr="00FC1BC5" w:rsidRDefault="00496214" w:rsidP="00E521AD">
      <w:pPr>
        <w:numPr>
          <w:ilvl w:val="1"/>
          <w:numId w:val="18"/>
        </w:numPr>
        <w:spacing w:after="0" w:line="240" w:lineRule="auto"/>
        <w:jc w:val="both"/>
      </w:pPr>
      <w:r>
        <w:t xml:space="preserve">Amorsa va fi </w:t>
      </w:r>
      <w:r w:rsidR="00861A29" w:rsidRPr="00FC1BC5">
        <w:t>compatibil</w:t>
      </w:r>
      <w:r>
        <w:t>ă</w:t>
      </w:r>
      <w:r w:rsidR="00861A29" w:rsidRPr="00FC1BC5">
        <w:t xml:space="preserve"> cu vo</w:t>
      </w:r>
      <w:r>
        <w:t>p</w:t>
      </w:r>
      <w:r w:rsidR="00861A29" w:rsidRPr="00FC1BC5">
        <w:t>seaua lavabil</w:t>
      </w:r>
      <w:r>
        <w:t>ă</w:t>
      </w:r>
      <w:r w:rsidR="00861A29" w:rsidRPr="00FC1BC5">
        <w:t>. Se va aplica strat</w:t>
      </w:r>
      <w:r w:rsidR="008830FD">
        <w:t xml:space="preserve"> de</w:t>
      </w:r>
      <w:r w:rsidR="00861A29" w:rsidRPr="00FC1BC5">
        <w:t xml:space="preserve"> amors</w:t>
      </w:r>
      <w:r>
        <w:t>ă ș</w:t>
      </w:r>
      <w:r w:rsidR="00861A29" w:rsidRPr="00FC1BC5">
        <w:t>i straturi lavabile nu numai pe suprafe</w:t>
      </w:r>
      <w:r>
        <w:t xml:space="preserve">țele de gips-carton rezistent la </w:t>
      </w:r>
      <w:r w:rsidR="008830FD">
        <w:t>umezeală</w:t>
      </w:r>
      <w:r>
        <w:t xml:space="preserve"> ci ș</w:t>
      </w:r>
      <w:r w:rsidR="00861A29" w:rsidRPr="00FC1BC5">
        <w:t>i pe</w:t>
      </w:r>
      <w:r w:rsidR="00D533A4">
        <w:t xml:space="preserve"> suprafețele adiacente care necesită revopsire</w:t>
      </w:r>
      <w:r w:rsidR="00861A29" w:rsidRPr="00FC1BC5">
        <w:t>.</w:t>
      </w:r>
    </w:p>
    <w:p w:rsidR="00861A29" w:rsidRPr="00FC1BC5" w:rsidRDefault="00861A29" w:rsidP="00E521AD">
      <w:pPr>
        <w:numPr>
          <w:ilvl w:val="1"/>
          <w:numId w:val="18"/>
        </w:numPr>
        <w:spacing w:after="0" w:line="240" w:lineRule="auto"/>
        <w:jc w:val="both"/>
      </w:pPr>
      <w:r w:rsidRPr="00FC1BC5">
        <w:t>Livrarea, transportul, manipularea şi depozitarea materialelor - Materialele livrate vor fi însoțite de  certificatul de calitate</w:t>
      </w:r>
      <w:r w:rsidR="00D533A4">
        <w:t xml:space="preserve"> </w:t>
      </w:r>
      <w:r w:rsidRPr="00FC1BC5">
        <w:t>/ conformitate</w:t>
      </w:r>
      <w:r w:rsidR="00D533A4">
        <w:t xml:space="preserve"> </w:t>
      </w:r>
      <w:r w:rsidRPr="00FC1BC5">
        <w:t>/ agremente</w:t>
      </w:r>
      <w:r w:rsidR="00D533A4">
        <w:t xml:space="preserve"> </w:t>
      </w:r>
      <w:r w:rsidRPr="00FC1BC5">
        <w:t>/ avize tehnice</w:t>
      </w:r>
      <w:r w:rsidR="00D533A4">
        <w:t xml:space="preserve"> </w:t>
      </w:r>
      <w:r w:rsidRPr="00FC1BC5">
        <w:t>/</w:t>
      </w:r>
      <w:r w:rsidR="00D533A4">
        <w:t xml:space="preserve"> declaraț</w:t>
      </w:r>
      <w:r w:rsidRPr="00FC1BC5">
        <w:t>ii</w:t>
      </w:r>
      <w:r w:rsidR="00D533A4">
        <w:t xml:space="preserve"> de conformitate ș</w:t>
      </w:r>
      <w:r w:rsidRPr="00FC1BC5">
        <w:t>i de cel de   garanție. Executantul trebuie să-şi organizeze în aşa fel transportul, depozitarea şi manipularea materialelor şi produselor, încât să el</w:t>
      </w:r>
      <w:r w:rsidR="00D533A4">
        <w:t>imine posibilitatea degradării acestora, astfel încât</w:t>
      </w:r>
      <w:r w:rsidRPr="00FC1BC5">
        <w:t>, în momentul punerii lor în operă, acestea să corespundă condițiilor de calitate impuse atât prin caietul de sarcini cât şi prin normativele în vigoare.</w:t>
      </w:r>
    </w:p>
    <w:p w:rsidR="00861A29" w:rsidRPr="00145C95" w:rsidRDefault="00D533A4" w:rsidP="00E521AD">
      <w:pPr>
        <w:numPr>
          <w:ilvl w:val="1"/>
          <w:numId w:val="18"/>
        </w:numPr>
        <w:spacing w:after="0" w:line="240" w:lineRule="auto"/>
        <w:jc w:val="both"/>
      </w:pPr>
      <w:r>
        <w:t xml:space="preserve">Transportul în clădire </w:t>
      </w:r>
      <w:r w:rsidR="00861A29" w:rsidRPr="00FC1BC5">
        <w:t>va fi admis numai în intervalul orar 08</w:t>
      </w:r>
      <w:r>
        <w:t>.00</w:t>
      </w:r>
      <w:r w:rsidR="00861A29" w:rsidRPr="00FC1BC5">
        <w:t xml:space="preserve"> -</w:t>
      </w:r>
      <w:r>
        <w:t xml:space="preserve"> </w:t>
      </w:r>
      <w:r w:rsidR="008830FD">
        <w:t>15</w:t>
      </w:r>
      <w:r w:rsidR="00861A29" w:rsidRPr="00FC1BC5">
        <w:t>:00. Nu este permisă montarea pe fațade de instalații de ridicare pentru materiale si/sau persoane</w:t>
      </w:r>
      <w:r>
        <w:t xml:space="preserve"> – dacă este cazul</w:t>
      </w:r>
      <w:r w:rsidR="00861A29" w:rsidRPr="00FC1BC5">
        <w:t xml:space="preserve">. Nu </w:t>
      </w:r>
      <w:r w:rsidR="00861A29" w:rsidRPr="00145C95">
        <w:t>este permisă depozitarea materialelor pentru întreaga lucrare în imobilul beneficiarului. Executantul va aduce numai materialele ce vor fi puse în opera în ziua în curs.</w:t>
      </w:r>
    </w:p>
    <w:p w:rsidR="00FC1BC5" w:rsidRPr="00145C95" w:rsidRDefault="00861A29" w:rsidP="00E521AD">
      <w:pPr>
        <w:numPr>
          <w:ilvl w:val="1"/>
          <w:numId w:val="18"/>
        </w:numPr>
        <w:spacing w:after="0" w:line="240" w:lineRule="auto"/>
        <w:jc w:val="both"/>
      </w:pPr>
      <w:r w:rsidRPr="00145C95">
        <w:t>De</w:t>
      </w:r>
      <w:r w:rsidR="00D533A4">
        <w:t>ș</w:t>
      </w:r>
      <w:r w:rsidRPr="00145C95">
        <w:t>eu</w:t>
      </w:r>
      <w:r w:rsidR="00D533A4">
        <w:t>rile rezultate se vor depozita î</w:t>
      </w:r>
      <w:r w:rsidRPr="00145C95">
        <w:t>n timpul lucr</w:t>
      </w:r>
      <w:r w:rsidR="00D533A4">
        <w:t>ării î</w:t>
      </w:r>
      <w:r w:rsidRPr="00145C95">
        <w:t>n bena adus</w:t>
      </w:r>
      <w:r w:rsidR="00D533A4">
        <w:t>ă</w:t>
      </w:r>
      <w:r w:rsidRPr="00145C95">
        <w:t xml:space="preserve"> de executant. De</w:t>
      </w:r>
      <w:r w:rsidR="00D533A4">
        <w:t>șeurile nu se vor depozita î</w:t>
      </w:r>
      <w:r w:rsidRPr="00145C95">
        <w:t>n incinta imobilului Sediul Central. La sf</w:t>
      </w:r>
      <w:r w:rsidR="00D533A4">
        <w:t>ârș</w:t>
      </w:r>
      <w:r w:rsidRPr="00145C95">
        <w:t>itul fiec</w:t>
      </w:r>
      <w:r w:rsidR="00D533A4">
        <w:t>ă</w:t>
      </w:r>
      <w:r w:rsidRPr="00145C95">
        <w:t>rei zi</w:t>
      </w:r>
      <w:r w:rsidR="00D533A4">
        <w:t>le</w:t>
      </w:r>
      <w:r w:rsidRPr="00145C95">
        <w:t xml:space="preserve"> d</w:t>
      </w:r>
      <w:r w:rsidR="00D533A4">
        <w:t>e lucru, executantul are obligaț</w:t>
      </w:r>
      <w:r w:rsidRPr="00145C95">
        <w:t>ia de a face cur</w:t>
      </w:r>
      <w:r w:rsidR="00D533A4">
        <w:t>ățenie în spaț</w:t>
      </w:r>
      <w:r w:rsidRPr="00145C95">
        <w:t>iile unde lucreaz</w:t>
      </w:r>
      <w:r w:rsidR="00D533A4">
        <w:t>ă</w:t>
      </w:r>
      <w:r w:rsidRPr="00145C95">
        <w:t>.</w:t>
      </w:r>
    </w:p>
    <w:p w:rsidR="00145C95" w:rsidRPr="00145C95" w:rsidRDefault="00861A29" w:rsidP="00E521AD">
      <w:pPr>
        <w:numPr>
          <w:ilvl w:val="1"/>
          <w:numId w:val="18"/>
        </w:numPr>
        <w:spacing w:after="0" w:line="240" w:lineRule="auto"/>
        <w:jc w:val="both"/>
      </w:pPr>
      <w:r w:rsidRPr="00145C95">
        <w:rPr>
          <w:u w:val="single"/>
        </w:rPr>
        <w:t>Echipamente, unelte, personal</w:t>
      </w:r>
      <w:r w:rsidRPr="00145C95">
        <w:t xml:space="preserve"> - Pentru executarea </w:t>
      </w:r>
      <w:r w:rsidR="00FC2C45">
        <w:t xml:space="preserve">tuturor categoriilor de </w:t>
      </w:r>
      <w:r w:rsidR="0029632A" w:rsidRPr="0029632A">
        <w:rPr>
          <w:b/>
          <w:bCs/>
        </w:rPr>
        <w:t>lucrări de închidere de spații prin placare cu gips-carton</w:t>
      </w:r>
      <w:r w:rsidR="008830FD">
        <w:rPr>
          <w:b/>
          <w:bCs/>
        </w:rPr>
        <w:t xml:space="preserve"> rezistent la umezeală</w:t>
      </w:r>
      <w:r w:rsidR="0029632A" w:rsidRPr="0029632A">
        <w:rPr>
          <w:b/>
          <w:bCs/>
        </w:rPr>
        <w:t xml:space="preserve"> a pereților interiori de sub rampele scărilor</w:t>
      </w:r>
      <w:r w:rsidR="00D533A4">
        <w:rPr>
          <w:b/>
          <w:bCs/>
        </w:rPr>
        <w:t>,</w:t>
      </w:r>
      <w:r w:rsidR="00D533A4">
        <w:t xml:space="preserve"> se vor utiliza unelte și echipamente profesionale. </w:t>
      </w:r>
      <w:r w:rsidR="0029632A">
        <w:t>Parte din s</w:t>
      </w:r>
      <w:r w:rsidR="00D533A4">
        <w:t>pațiile</w:t>
      </w:r>
      <w:r w:rsidRPr="00145C95">
        <w:t xml:space="preserve"> care vor fi supuse lucrărilor au înălţimea de </w:t>
      </w:r>
      <w:r w:rsidR="00D533A4">
        <w:t xml:space="preserve">peste </w:t>
      </w:r>
      <w:r w:rsidRPr="00145C95">
        <w:t xml:space="preserve">3 m. Pentru realizarea lor este </w:t>
      </w:r>
      <w:r w:rsidRPr="00933BBE">
        <w:t>necesară utilizarea de</w:t>
      </w:r>
      <w:r w:rsidR="00145C95" w:rsidRPr="00933BBE">
        <w:t xml:space="preserve"> schele. Acestea</w:t>
      </w:r>
      <w:r w:rsidR="00145C95" w:rsidRPr="00145C95">
        <w:t xml:space="preserve"> precum si</w:t>
      </w:r>
      <w:r w:rsidR="00D533A4">
        <w:t xml:space="preserve"> modalitatea </w:t>
      </w:r>
      <w:r w:rsidRPr="00145C95">
        <w:t xml:space="preserve">lor de utilizare trebuie să respecte prevederile legislației de </w:t>
      </w:r>
      <w:r w:rsidR="00D533A4">
        <w:t>securitate ș</w:t>
      </w:r>
      <w:r w:rsidR="00145C95" w:rsidRPr="00145C95">
        <w:t>i sănătate în muncă</w:t>
      </w:r>
      <w:r w:rsidRPr="00145C95">
        <w:t xml:space="preserve"> legate de lucrul la înălțime</w:t>
      </w:r>
      <w:r w:rsidR="00145C95" w:rsidRPr="00145C95">
        <w:t>.</w:t>
      </w:r>
      <w:r w:rsidRPr="00145C95">
        <w:t xml:space="preserve"> </w:t>
      </w:r>
      <w:r w:rsidRPr="00933BBE">
        <w:rPr>
          <w:b/>
        </w:rPr>
        <w:t>Costurile cu echipamentele folosite (</w:t>
      </w:r>
      <w:r w:rsidRPr="007B7327">
        <w:rPr>
          <w:b/>
          <w:highlight w:val="yellow"/>
        </w:rPr>
        <w:t xml:space="preserve">schelă pentru execuţia lucrărilor </w:t>
      </w:r>
      <w:r w:rsidR="00145C95" w:rsidRPr="007B7327">
        <w:rPr>
          <w:b/>
          <w:highlight w:val="yellow"/>
        </w:rPr>
        <w:t xml:space="preserve">la înălţimi ce depăşesc </w:t>
      </w:r>
      <w:r w:rsidR="00D533A4" w:rsidRPr="007B7327">
        <w:rPr>
          <w:b/>
          <w:highlight w:val="yellow"/>
        </w:rPr>
        <w:t>2 m</w:t>
      </w:r>
      <w:r w:rsidRPr="007B7327">
        <w:rPr>
          <w:b/>
          <w:highlight w:val="yellow"/>
        </w:rPr>
        <w:t>, echipamente de malaxare/amestecare, etc.) vor fi precizate în mo</w:t>
      </w:r>
      <w:r w:rsidR="00145C95" w:rsidRPr="007B7327">
        <w:rPr>
          <w:b/>
          <w:highlight w:val="yellow"/>
        </w:rPr>
        <w:t>d explicit în devizul ofert</w:t>
      </w:r>
      <w:r w:rsidR="00145C95" w:rsidRPr="00933BBE">
        <w:rPr>
          <w:b/>
        </w:rPr>
        <w:t>ă</w:t>
      </w:r>
      <w:r w:rsidR="00145C95" w:rsidRPr="00145C95">
        <w:t xml:space="preserve">. </w:t>
      </w:r>
      <w:r w:rsidRPr="00145C95">
        <w:t xml:space="preserve">Pentru executarea lucrărilor executantul va utiliza personal de specialitate, abilitat pentru fiecare </w:t>
      </w:r>
      <w:r w:rsidR="00145C95" w:rsidRPr="00145C95">
        <w:t>c</w:t>
      </w:r>
      <w:r w:rsidRPr="00145C95">
        <w:t>ategori</w:t>
      </w:r>
      <w:r w:rsidR="00145C95" w:rsidRPr="00145C95">
        <w:t xml:space="preserve">e </w:t>
      </w:r>
      <w:r w:rsidRPr="00145C95">
        <w:t>de lucrări (montaj rigips, gletuiri, vopsitorii</w:t>
      </w:r>
      <w:r w:rsidR="00D533A4">
        <w:t>, montare respectiv demontare schelă</w:t>
      </w:r>
      <w:r w:rsidRPr="00145C95">
        <w:t>). În cadrul ofertei aces</w:t>
      </w:r>
      <w:r w:rsidR="00145C95" w:rsidRPr="00145C95">
        <w:t xml:space="preserve">ta va prezenta explicit numărul </w:t>
      </w:r>
      <w:r w:rsidRPr="00145C95">
        <w:t>de personal  alocat.</w:t>
      </w:r>
    </w:p>
    <w:p w:rsidR="0029632A" w:rsidRPr="00145C95" w:rsidRDefault="0029632A" w:rsidP="0029632A">
      <w:pPr>
        <w:pStyle w:val="ListParagraph"/>
        <w:spacing w:after="0" w:line="240" w:lineRule="auto"/>
        <w:ind w:left="2520"/>
        <w:jc w:val="both"/>
      </w:pPr>
    </w:p>
    <w:p w:rsidR="00861A29" w:rsidRPr="00203304" w:rsidRDefault="00861A29" w:rsidP="00E521AD">
      <w:pPr>
        <w:numPr>
          <w:ilvl w:val="0"/>
          <w:numId w:val="70"/>
        </w:numPr>
        <w:spacing w:after="0" w:line="240" w:lineRule="auto"/>
        <w:rPr>
          <w:b/>
          <w:u w:val="single"/>
        </w:rPr>
      </w:pPr>
      <w:r w:rsidRPr="00203304">
        <w:rPr>
          <w:b/>
          <w:u w:val="single"/>
        </w:rPr>
        <w:t>Alte specifica</w:t>
      </w:r>
      <w:r w:rsidR="000B21A8" w:rsidRPr="00203304">
        <w:rPr>
          <w:b/>
          <w:u w:val="single"/>
        </w:rPr>
        <w:t>ț</w:t>
      </w:r>
      <w:r w:rsidRPr="00203304">
        <w:rPr>
          <w:b/>
          <w:u w:val="single"/>
        </w:rPr>
        <w:t>ii</w:t>
      </w:r>
    </w:p>
    <w:p w:rsidR="00861A29" w:rsidRPr="00145C95" w:rsidRDefault="00D533A4" w:rsidP="00E521AD">
      <w:pPr>
        <w:numPr>
          <w:ilvl w:val="0"/>
          <w:numId w:val="8"/>
        </w:numPr>
        <w:spacing w:after="0" w:line="240" w:lineRule="auto"/>
        <w:jc w:val="both"/>
      </w:pPr>
      <w:r>
        <w:t>Î</w:t>
      </w:r>
      <w:r w:rsidR="00861A29" w:rsidRPr="00145C95">
        <w:t>n cadrul propunerii tehnice va fi prezentat devizul ofert</w:t>
      </w:r>
      <w:r>
        <w:t>ă</w:t>
      </w:r>
      <w:r w:rsidR="00861A29" w:rsidRPr="00145C95">
        <w:t>, vor</w:t>
      </w:r>
      <w:r>
        <w:t xml:space="preserve"> fi cuprinse toate cheltuielile</w:t>
      </w:r>
      <w:r w:rsidR="00861A29" w:rsidRPr="00145C95">
        <w:t xml:space="preserve"> directe</w:t>
      </w:r>
      <w:r>
        <w:t>, indirecte, materialele și operațiunile necesare î</w:t>
      </w:r>
      <w:r w:rsidR="00861A29" w:rsidRPr="00145C95">
        <w:t>n vederea execut</w:t>
      </w:r>
      <w:r>
        <w:t>ării complete ș</w:t>
      </w:r>
      <w:r w:rsidR="00861A29" w:rsidRPr="00145C95">
        <w:t>i de calitate a lucr</w:t>
      </w:r>
      <w:r>
        <w:t>ărilor incluzâ</w:t>
      </w:r>
      <w:r w:rsidR="00861A29" w:rsidRPr="00145C95">
        <w:t>nd toate categoriile de activit</w:t>
      </w:r>
      <w:r>
        <w:t>ăț</w:t>
      </w:r>
      <w:r w:rsidR="00861A29" w:rsidRPr="00145C95">
        <w:t>i, manipulare manual</w:t>
      </w:r>
      <w:r>
        <w:t>ă</w:t>
      </w:r>
      <w:r w:rsidR="00861A29" w:rsidRPr="00145C95">
        <w:t xml:space="preserve">, lucrări, materiale, </w:t>
      </w:r>
      <w:r>
        <w:t>transport, inclusiv evacuare deș</w:t>
      </w:r>
      <w:r w:rsidR="00861A29" w:rsidRPr="00145C95">
        <w:t>euri rezultate, materiale necesare protej</w:t>
      </w:r>
      <w:r>
        <w:t>ării bunurilor beneficiarului în timpul execuț</w:t>
      </w:r>
      <w:r w:rsidR="00861A29" w:rsidRPr="00145C95">
        <w:t>iei- folii plastic, benzi adezive, etc</w:t>
      </w:r>
    </w:p>
    <w:p w:rsidR="00861A29" w:rsidRPr="007B7327" w:rsidRDefault="00861A29" w:rsidP="00E521AD">
      <w:pPr>
        <w:numPr>
          <w:ilvl w:val="0"/>
          <w:numId w:val="59"/>
        </w:numPr>
        <w:spacing w:after="0" w:line="240" w:lineRule="auto"/>
        <w:jc w:val="both"/>
        <w:rPr>
          <w:highlight w:val="yellow"/>
        </w:rPr>
      </w:pPr>
      <w:r w:rsidRPr="007B7327">
        <w:rPr>
          <w:highlight w:val="yellow"/>
        </w:rPr>
        <w:t>Formular F1- centralizator;</w:t>
      </w:r>
    </w:p>
    <w:p w:rsidR="00861A29" w:rsidRPr="007B7327" w:rsidRDefault="00861A29" w:rsidP="00E521AD">
      <w:pPr>
        <w:numPr>
          <w:ilvl w:val="0"/>
          <w:numId w:val="59"/>
        </w:numPr>
        <w:spacing w:after="0" w:line="240" w:lineRule="auto"/>
        <w:jc w:val="both"/>
        <w:rPr>
          <w:highlight w:val="yellow"/>
        </w:rPr>
      </w:pPr>
      <w:r w:rsidRPr="007B7327">
        <w:rPr>
          <w:highlight w:val="yellow"/>
        </w:rPr>
        <w:t>F2-cheltuieli pe categorii de lucr</w:t>
      </w:r>
      <w:r w:rsidR="006A07A6" w:rsidRPr="007B7327">
        <w:rPr>
          <w:highlight w:val="yellow"/>
        </w:rPr>
        <w:t>ă</w:t>
      </w:r>
      <w:r w:rsidRPr="007B7327">
        <w:rPr>
          <w:highlight w:val="yellow"/>
        </w:rPr>
        <w:t>ri;</w:t>
      </w:r>
    </w:p>
    <w:p w:rsidR="00861A29" w:rsidRPr="007B7327" w:rsidRDefault="00861A29" w:rsidP="00E521AD">
      <w:pPr>
        <w:numPr>
          <w:ilvl w:val="0"/>
          <w:numId w:val="59"/>
        </w:numPr>
        <w:spacing w:after="0" w:line="240" w:lineRule="auto"/>
        <w:jc w:val="both"/>
        <w:rPr>
          <w:highlight w:val="yellow"/>
        </w:rPr>
      </w:pPr>
      <w:r w:rsidRPr="007B7327">
        <w:rPr>
          <w:highlight w:val="yellow"/>
        </w:rPr>
        <w:t>F 3- lista cantit</w:t>
      </w:r>
      <w:r w:rsidR="006A07A6" w:rsidRPr="007B7327">
        <w:rPr>
          <w:highlight w:val="yellow"/>
        </w:rPr>
        <w:t>ăț</w:t>
      </w:r>
      <w:r w:rsidRPr="007B7327">
        <w:rPr>
          <w:highlight w:val="yellow"/>
        </w:rPr>
        <w:t>i de lucr</w:t>
      </w:r>
      <w:r w:rsidR="006A07A6" w:rsidRPr="007B7327">
        <w:rPr>
          <w:highlight w:val="yellow"/>
        </w:rPr>
        <w:t>ă</w:t>
      </w:r>
      <w:r w:rsidRPr="007B7327">
        <w:rPr>
          <w:highlight w:val="yellow"/>
        </w:rPr>
        <w:t>ri;</w:t>
      </w:r>
    </w:p>
    <w:p w:rsidR="00861A29" w:rsidRPr="007B7327" w:rsidRDefault="00861A29" w:rsidP="00E521AD">
      <w:pPr>
        <w:numPr>
          <w:ilvl w:val="0"/>
          <w:numId w:val="59"/>
        </w:numPr>
        <w:spacing w:after="0" w:line="240" w:lineRule="auto"/>
        <w:jc w:val="both"/>
        <w:rPr>
          <w:highlight w:val="yellow"/>
        </w:rPr>
      </w:pPr>
      <w:r w:rsidRPr="007B7327">
        <w:rPr>
          <w:highlight w:val="yellow"/>
        </w:rPr>
        <w:t>C6- lista  consumuri de resurse materiale;</w:t>
      </w:r>
    </w:p>
    <w:p w:rsidR="00861A29" w:rsidRPr="007B7327" w:rsidRDefault="006A07A6" w:rsidP="00E521AD">
      <w:pPr>
        <w:numPr>
          <w:ilvl w:val="0"/>
          <w:numId w:val="59"/>
        </w:numPr>
        <w:spacing w:after="0" w:line="240" w:lineRule="auto"/>
        <w:jc w:val="both"/>
        <w:rPr>
          <w:highlight w:val="yellow"/>
        </w:rPr>
      </w:pPr>
      <w:r w:rsidRPr="007B7327">
        <w:rPr>
          <w:highlight w:val="yellow"/>
        </w:rPr>
        <w:t>C7- lista consumuri cu mâ</w:t>
      </w:r>
      <w:r w:rsidR="00861A29" w:rsidRPr="007B7327">
        <w:rPr>
          <w:highlight w:val="yellow"/>
        </w:rPr>
        <w:t>na de lucru;</w:t>
      </w:r>
    </w:p>
    <w:p w:rsidR="00861A29" w:rsidRPr="007B7327" w:rsidRDefault="006A07A6" w:rsidP="00E521AD">
      <w:pPr>
        <w:numPr>
          <w:ilvl w:val="0"/>
          <w:numId w:val="59"/>
        </w:numPr>
        <w:spacing w:after="0" w:line="240" w:lineRule="auto"/>
        <w:jc w:val="both"/>
        <w:rPr>
          <w:highlight w:val="yellow"/>
        </w:rPr>
      </w:pPr>
      <w:r w:rsidRPr="007B7327">
        <w:rPr>
          <w:highlight w:val="yellow"/>
        </w:rPr>
        <w:t>C8- lista consumuri de ore funcționare utilaje de construcț</w:t>
      </w:r>
      <w:r w:rsidR="00861A29" w:rsidRPr="007B7327">
        <w:rPr>
          <w:highlight w:val="yellow"/>
        </w:rPr>
        <w:t xml:space="preserve">ii; </w:t>
      </w:r>
    </w:p>
    <w:p w:rsidR="00861A29" w:rsidRPr="007B7327" w:rsidRDefault="00861A29" w:rsidP="00E521AD">
      <w:pPr>
        <w:numPr>
          <w:ilvl w:val="0"/>
          <w:numId w:val="59"/>
        </w:numPr>
        <w:spacing w:after="0" w:line="240" w:lineRule="auto"/>
        <w:jc w:val="both"/>
        <w:rPr>
          <w:highlight w:val="yellow"/>
        </w:rPr>
      </w:pPr>
      <w:r w:rsidRPr="007B7327">
        <w:rPr>
          <w:highlight w:val="yellow"/>
        </w:rPr>
        <w:t xml:space="preserve">C9- lista consumuri privind transportul; </w:t>
      </w:r>
    </w:p>
    <w:p w:rsidR="00145C95" w:rsidRPr="007B7327" w:rsidRDefault="006A07A6" w:rsidP="00E521AD">
      <w:pPr>
        <w:numPr>
          <w:ilvl w:val="0"/>
          <w:numId w:val="59"/>
        </w:numPr>
        <w:spacing w:after="0" w:line="240" w:lineRule="auto"/>
        <w:jc w:val="both"/>
        <w:rPr>
          <w:highlight w:val="yellow"/>
        </w:rPr>
      </w:pPr>
      <w:r w:rsidRPr="007B7327">
        <w:rPr>
          <w:highlight w:val="yellow"/>
        </w:rPr>
        <w:t>Recapitulaț</w:t>
      </w:r>
      <w:r w:rsidR="00861A29" w:rsidRPr="007B7327">
        <w:rPr>
          <w:highlight w:val="yellow"/>
        </w:rPr>
        <w:t>ie.</w:t>
      </w:r>
    </w:p>
    <w:p w:rsidR="00861A29" w:rsidRPr="00145C95" w:rsidRDefault="00861A29" w:rsidP="00E521AD">
      <w:pPr>
        <w:numPr>
          <w:ilvl w:val="0"/>
          <w:numId w:val="8"/>
        </w:numPr>
        <w:spacing w:after="0" w:line="240" w:lineRule="auto"/>
        <w:jc w:val="both"/>
      </w:pPr>
      <w:r w:rsidRPr="00145C95">
        <w:t>Decontarea lucr</w:t>
      </w:r>
      <w:r w:rsidR="006A07A6">
        <w:t>ă</w:t>
      </w:r>
      <w:r w:rsidRPr="00145C95">
        <w:t xml:space="preserve">rilor se va face la cantități real executate pe baza devizului verificat </w:t>
      </w:r>
      <w:r w:rsidR="006A07A6">
        <w:t>ș</w:t>
      </w:r>
      <w:r w:rsidRPr="00145C95">
        <w:t>i semnat de persoana împuternicit</w:t>
      </w:r>
      <w:r w:rsidR="006A07A6">
        <w:t>ă de U</w:t>
      </w:r>
      <w:r w:rsidRPr="00145C95">
        <w:t>niversitate s</w:t>
      </w:r>
      <w:r w:rsidR="006A07A6">
        <w:t>ă</w:t>
      </w:r>
      <w:r w:rsidRPr="00145C95">
        <w:t xml:space="preserve"> urmărească execuția lucr</w:t>
      </w:r>
      <w:r w:rsidR="006A07A6">
        <w:t>ă</w:t>
      </w:r>
      <w:r w:rsidRPr="00145C95">
        <w:t>rilor.</w:t>
      </w:r>
    </w:p>
    <w:p w:rsidR="00861A29" w:rsidRPr="00145C95" w:rsidRDefault="006A07A6" w:rsidP="00E521AD">
      <w:pPr>
        <w:pStyle w:val="DefaultText2"/>
        <w:numPr>
          <w:ilvl w:val="0"/>
          <w:numId w:val="8"/>
        </w:numPr>
        <w:suppressAutoHyphens w:val="0"/>
        <w:ind w:left="357" w:hanging="357"/>
        <w:jc w:val="both"/>
        <w:rPr>
          <w:rFonts w:ascii="Calibri" w:hAnsi="Calibri" w:cs="Calibri"/>
          <w:sz w:val="22"/>
          <w:szCs w:val="22"/>
        </w:rPr>
      </w:pPr>
      <w:r>
        <w:rPr>
          <w:rFonts w:ascii="Calibri" w:hAnsi="Calibri" w:cs="Calibri"/>
          <w:sz w:val="22"/>
          <w:szCs w:val="22"/>
        </w:rPr>
        <w:t>Operatorul economic, î</w:t>
      </w:r>
      <w:r w:rsidR="00861A29" w:rsidRPr="00145C95">
        <w:rPr>
          <w:rFonts w:ascii="Calibri" w:hAnsi="Calibri" w:cs="Calibri"/>
          <w:sz w:val="22"/>
          <w:szCs w:val="22"/>
        </w:rPr>
        <w:t>n calitate de e</w:t>
      </w:r>
      <w:r>
        <w:rPr>
          <w:rFonts w:ascii="Calibri" w:hAnsi="Calibri" w:cs="Calibri"/>
          <w:sz w:val="22"/>
          <w:szCs w:val="22"/>
        </w:rPr>
        <w:t>xecutant al lucrării are obligaț</w:t>
      </w:r>
      <w:r w:rsidR="00861A29" w:rsidRPr="00145C95">
        <w:rPr>
          <w:rFonts w:ascii="Calibri" w:hAnsi="Calibri" w:cs="Calibri"/>
          <w:sz w:val="22"/>
          <w:szCs w:val="22"/>
        </w:rPr>
        <w:t>ia să prezinte certificate de calitate, avize tehn</w:t>
      </w:r>
      <w:r>
        <w:rPr>
          <w:rFonts w:ascii="Calibri" w:hAnsi="Calibri" w:cs="Calibri"/>
          <w:sz w:val="22"/>
          <w:szCs w:val="22"/>
        </w:rPr>
        <w:t>ice, agremente tehnice, declaraț</w:t>
      </w:r>
      <w:r w:rsidR="00861A29" w:rsidRPr="00145C95">
        <w:rPr>
          <w:rFonts w:ascii="Calibri" w:hAnsi="Calibri" w:cs="Calibri"/>
          <w:sz w:val="22"/>
          <w:szCs w:val="22"/>
        </w:rPr>
        <w:t>ii de conformi</w:t>
      </w:r>
      <w:r>
        <w:rPr>
          <w:rFonts w:ascii="Calibri" w:hAnsi="Calibri" w:cs="Calibri"/>
          <w:sz w:val="22"/>
          <w:szCs w:val="22"/>
        </w:rPr>
        <w:t>tate, pentru materialele achiziț</w:t>
      </w:r>
      <w:r w:rsidR="00861A29" w:rsidRPr="00145C95">
        <w:rPr>
          <w:rFonts w:ascii="Calibri" w:hAnsi="Calibri" w:cs="Calibri"/>
          <w:sz w:val="22"/>
          <w:szCs w:val="22"/>
        </w:rPr>
        <w:t xml:space="preserve">ionate </w:t>
      </w:r>
      <w:r>
        <w:rPr>
          <w:rFonts w:ascii="Calibri" w:hAnsi="Calibri" w:cs="Calibri"/>
          <w:sz w:val="22"/>
          <w:szCs w:val="22"/>
        </w:rPr>
        <w:t>ș</w:t>
      </w:r>
      <w:r w:rsidR="00861A29" w:rsidRPr="00145C95">
        <w:rPr>
          <w:rFonts w:ascii="Calibri" w:hAnsi="Calibri" w:cs="Calibri"/>
          <w:sz w:val="22"/>
          <w:szCs w:val="22"/>
        </w:rPr>
        <w:t>i utilizate,  din care s</w:t>
      </w:r>
      <w:r>
        <w:rPr>
          <w:rFonts w:ascii="Calibri" w:hAnsi="Calibri" w:cs="Calibri"/>
          <w:sz w:val="22"/>
          <w:szCs w:val="22"/>
        </w:rPr>
        <w:t>ă</w:t>
      </w:r>
      <w:r w:rsidR="00861A29" w:rsidRPr="00145C95">
        <w:rPr>
          <w:rFonts w:ascii="Calibri" w:hAnsi="Calibri" w:cs="Calibri"/>
          <w:sz w:val="22"/>
          <w:szCs w:val="22"/>
        </w:rPr>
        <w:t xml:space="preserve"> rezulte calitatea solicitat</w:t>
      </w:r>
      <w:r>
        <w:rPr>
          <w:rFonts w:ascii="Calibri" w:hAnsi="Calibri" w:cs="Calibri"/>
          <w:sz w:val="22"/>
          <w:szCs w:val="22"/>
        </w:rPr>
        <w:t>ă</w:t>
      </w:r>
      <w:r w:rsidR="00861A29" w:rsidRPr="00145C95">
        <w:rPr>
          <w:rFonts w:ascii="Calibri" w:hAnsi="Calibri" w:cs="Calibri"/>
          <w:sz w:val="22"/>
          <w:szCs w:val="22"/>
        </w:rPr>
        <w:t>.</w:t>
      </w:r>
    </w:p>
    <w:p w:rsidR="00861A29" w:rsidRPr="00145C95" w:rsidRDefault="00861A29" w:rsidP="00E521AD">
      <w:pPr>
        <w:pStyle w:val="DefaultText2"/>
        <w:numPr>
          <w:ilvl w:val="0"/>
          <w:numId w:val="8"/>
        </w:numPr>
        <w:suppressAutoHyphens w:val="0"/>
        <w:ind w:left="357" w:hanging="357"/>
        <w:jc w:val="both"/>
        <w:rPr>
          <w:rFonts w:ascii="Calibri" w:hAnsi="Calibri" w:cs="Calibri"/>
          <w:sz w:val="22"/>
          <w:szCs w:val="22"/>
        </w:rPr>
      </w:pPr>
      <w:r w:rsidRPr="00145C95">
        <w:rPr>
          <w:rFonts w:ascii="Calibri" w:hAnsi="Calibri" w:cs="Calibri"/>
          <w:sz w:val="22"/>
          <w:szCs w:val="22"/>
        </w:rPr>
        <w:t>Lucrările ce devin ascunse se decontează numai dacă au fost consemnate în proce</w:t>
      </w:r>
      <w:r w:rsidR="00145C95" w:rsidRPr="00145C95">
        <w:rPr>
          <w:rFonts w:ascii="Calibri" w:hAnsi="Calibri" w:cs="Calibri"/>
          <w:sz w:val="22"/>
          <w:szCs w:val="22"/>
        </w:rPr>
        <w:t>sul verbal de lucrări ascunse (ex. band</w:t>
      </w:r>
      <w:r w:rsidR="006A07A6">
        <w:rPr>
          <w:rFonts w:ascii="Calibri" w:hAnsi="Calibri" w:cs="Calibri"/>
          <w:sz w:val="22"/>
          <w:szCs w:val="22"/>
        </w:rPr>
        <w:t>ă ș</w:t>
      </w:r>
      <w:r w:rsidR="00145C95" w:rsidRPr="00145C95">
        <w:rPr>
          <w:rFonts w:ascii="Calibri" w:hAnsi="Calibri" w:cs="Calibri"/>
          <w:sz w:val="22"/>
          <w:szCs w:val="22"/>
        </w:rPr>
        <w:t>i g</w:t>
      </w:r>
      <w:r w:rsidR="006A07A6">
        <w:rPr>
          <w:rFonts w:ascii="Calibri" w:hAnsi="Calibri" w:cs="Calibri"/>
          <w:sz w:val="22"/>
          <w:szCs w:val="22"/>
        </w:rPr>
        <w:t>let îmbinare, mod</w:t>
      </w:r>
      <w:r w:rsidR="008830FD">
        <w:rPr>
          <w:rFonts w:ascii="Calibri" w:hAnsi="Calibri" w:cs="Calibri"/>
          <w:sz w:val="22"/>
          <w:szCs w:val="22"/>
        </w:rPr>
        <w:t xml:space="preserve"> de</w:t>
      </w:r>
      <w:r w:rsidR="006A07A6">
        <w:rPr>
          <w:rFonts w:ascii="Calibri" w:hAnsi="Calibri" w:cs="Calibri"/>
          <w:sz w:val="22"/>
          <w:szCs w:val="22"/>
        </w:rPr>
        <w:t xml:space="preserve"> prindere ș</w:t>
      </w:r>
      <w:r w:rsidRPr="00145C95">
        <w:rPr>
          <w:rFonts w:ascii="Calibri" w:hAnsi="Calibri" w:cs="Calibri"/>
          <w:sz w:val="22"/>
          <w:szCs w:val="22"/>
        </w:rPr>
        <w:t>i asamblare pl</w:t>
      </w:r>
      <w:r w:rsidR="006A07A6">
        <w:rPr>
          <w:rFonts w:ascii="Calibri" w:hAnsi="Calibri" w:cs="Calibri"/>
          <w:sz w:val="22"/>
          <w:szCs w:val="22"/>
        </w:rPr>
        <w:t>ăci de gips-</w:t>
      </w:r>
      <w:r w:rsidRPr="00145C95">
        <w:rPr>
          <w:rFonts w:ascii="Calibri" w:hAnsi="Calibri" w:cs="Calibri"/>
          <w:sz w:val="22"/>
          <w:szCs w:val="22"/>
        </w:rPr>
        <w:t>carton, etc).</w:t>
      </w:r>
    </w:p>
    <w:p w:rsidR="00861A29" w:rsidRPr="00145C95" w:rsidRDefault="00861A29" w:rsidP="00E521AD">
      <w:pPr>
        <w:pStyle w:val="ListParagraph"/>
        <w:numPr>
          <w:ilvl w:val="0"/>
          <w:numId w:val="8"/>
        </w:numPr>
        <w:spacing w:after="0" w:line="240" w:lineRule="auto"/>
        <w:jc w:val="both"/>
      </w:pPr>
      <w:r w:rsidRPr="00145C95">
        <w:lastRenderedPageBreak/>
        <w:t>Articolele din ofert</w:t>
      </w:r>
      <w:r w:rsidR="006A07A6">
        <w:t>ă</w:t>
      </w:r>
      <w:r w:rsidRPr="00145C95">
        <w:t xml:space="preserve"> vor cuprinde toate materialele mărunte necesare execuției lucrărilor. Nu vor fi admise în perioada de execuție cantități suplimentare de materia</w:t>
      </w:r>
      <w:r w:rsidR="006A07A6">
        <w:t>le, pentru execuția lucrărilor ș</w:t>
      </w:r>
      <w:r w:rsidRPr="00145C95">
        <w:t>i / sau categorii de lucr</w:t>
      </w:r>
      <w:r w:rsidR="006A07A6">
        <w:t>ă</w:t>
      </w:r>
      <w:r w:rsidRPr="00145C95">
        <w:t>ri.</w:t>
      </w:r>
    </w:p>
    <w:p w:rsidR="00145C95" w:rsidRPr="00145C95" w:rsidRDefault="00786AAF" w:rsidP="00E521AD">
      <w:pPr>
        <w:pStyle w:val="ListParagraph"/>
        <w:numPr>
          <w:ilvl w:val="0"/>
          <w:numId w:val="8"/>
        </w:numPr>
        <w:spacing w:after="0" w:line="240" w:lineRule="auto"/>
        <w:jc w:val="both"/>
      </w:pPr>
      <w:r>
        <w:t xml:space="preserve">Executantul </w:t>
      </w:r>
      <w:r w:rsidR="00861A29" w:rsidRPr="00145C95">
        <w:t>trebuie s</w:t>
      </w:r>
      <w:r w:rsidR="006A07A6">
        <w:t xml:space="preserve">ă </w:t>
      </w:r>
      <w:r w:rsidR="00861A29" w:rsidRPr="00145C95">
        <w:t xml:space="preserve">evacueze toate materialele rezultate </w:t>
      </w:r>
      <w:r w:rsidR="006A07A6">
        <w:t>î</w:t>
      </w:r>
      <w:r w:rsidR="00861A29" w:rsidRPr="00145C95">
        <w:t>n urma execut</w:t>
      </w:r>
      <w:r w:rsidR="006A07A6">
        <w:t>ă</w:t>
      </w:r>
      <w:r w:rsidR="00861A29" w:rsidRPr="00145C95">
        <w:t>rii lucr</w:t>
      </w:r>
      <w:r w:rsidR="006A07A6">
        <w:t>ă</w:t>
      </w:r>
      <w:r w:rsidR="00861A29" w:rsidRPr="00145C95">
        <w:t>rilor din incinta sediului</w:t>
      </w:r>
      <w:r w:rsidR="008830FD">
        <w:t xml:space="preserve"> sau din împrejurimile</w:t>
      </w:r>
      <w:r w:rsidR="00861A29" w:rsidRPr="00145C95">
        <w:t xml:space="preserve"> Universit</w:t>
      </w:r>
      <w:r w:rsidR="006A07A6">
        <w:t>ăț</w:t>
      </w:r>
      <w:r w:rsidR="00861A29" w:rsidRPr="00145C95">
        <w:t>ii Maritime din Constan</w:t>
      </w:r>
      <w:r w:rsidR="006A07A6">
        <w:t>ț</w:t>
      </w:r>
      <w:r w:rsidR="00861A29" w:rsidRPr="00145C95">
        <w:t>a.</w:t>
      </w:r>
    </w:p>
    <w:p w:rsidR="00861A29" w:rsidRPr="00145C95" w:rsidRDefault="00861A29" w:rsidP="00E521AD">
      <w:pPr>
        <w:pStyle w:val="ListParagraph"/>
        <w:numPr>
          <w:ilvl w:val="0"/>
          <w:numId w:val="8"/>
        </w:numPr>
        <w:spacing w:after="0" w:line="240" w:lineRule="auto"/>
        <w:jc w:val="both"/>
      </w:pPr>
      <w:r w:rsidRPr="00145C95">
        <w:t>Livrarea si utilizarea unor materiale / produse de calitate inferioar</w:t>
      </w:r>
      <w:r w:rsidR="006A07A6">
        <w:t>ă</w:t>
      </w:r>
      <w:r w:rsidRPr="00145C95">
        <w:t xml:space="preserve"> sau cu alte caracteristici tehnice </w:t>
      </w:r>
      <w:r w:rsidR="006A07A6">
        <w:t>ș</w:t>
      </w:r>
      <w:r w:rsidRPr="00145C95">
        <w:t>i/sau func</w:t>
      </w:r>
      <w:r w:rsidR="006A07A6">
        <w:t>ț</w:t>
      </w:r>
      <w:r w:rsidRPr="00145C95">
        <w:t>ionale, d</w:t>
      </w:r>
      <w:r w:rsidR="006A07A6">
        <w:t>ă</w:t>
      </w:r>
      <w:r w:rsidRPr="00145C95">
        <w:t xml:space="preserve"> dreptul autorit</w:t>
      </w:r>
      <w:r w:rsidR="006A07A6">
        <w:t>ății contractante de a le refuza și de a solicita î</w:t>
      </w:r>
      <w:r w:rsidRPr="00145C95">
        <w:t>nlocuirea acestora</w:t>
      </w:r>
      <w:r w:rsidR="006A07A6">
        <w:t xml:space="preserve"> cu produsele solicitate la preț</w:t>
      </w:r>
      <w:r w:rsidRPr="00145C95">
        <w:t>urile ofertat</w:t>
      </w:r>
      <w:r w:rsidR="006A07A6">
        <w:t>e</w:t>
      </w:r>
      <w:r w:rsidRPr="00145C95">
        <w:t>.</w:t>
      </w:r>
    </w:p>
    <w:p w:rsidR="00861A29" w:rsidRPr="00145C95" w:rsidRDefault="00861A29" w:rsidP="00E521AD">
      <w:pPr>
        <w:pStyle w:val="ListParagraph"/>
        <w:numPr>
          <w:ilvl w:val="0"/>
          <w:numId w:val="8"/>
        </w:numPr>
        <w:spacing w:after="0" w:line="240" w:lineRule="auto"/>
        <w:jc w:val="both"/>
      </w:pPr>
      <w:r w:rsidRPr="00145C95">
        <w:t>La realizarea lucr</w:t>
      </w:r>
      <w:r w:rsidR="006A07A6">
        <w:t>ă</w:t>
      </w:r>
      <w:r w:rsidRPr="00145C95">
        <w:t>rii se vor utiliza numai materiale agrementate conform reglementarilor na</w:t>
      </w:r>
      <w:r w:rsidR="006A07A6">
        <w:t>ționale în vigoare precum și standardelor naționale armonizate cu legislaț</w:t>
      </w:r>
      <w:r w:rsidRPr="00145C95">
        <w:t xml:space="preserve">ia U.E. </w:t>
      </w:r>
      <w:r w:rsidR="006A07A6">
        <w:rPr>
          <w:lang w:val="it-IT" w:eastAsia="ro-RO"/>
        </w:rPr>
        <w:t>În situaț</w:t>
      </w:r>
      <w:r w:rsidRPr="00145C95">
        <w:rPr>
          <w:lang w:val="it-IT" w:eastAsia="ro-RO"/>
        </w:rPr>
        <w:t>ia în care executantul va folosi materiale din import, normelor tehnice și normativele menționate, li se vor ad</w:t>
      </w:r>
      <w:r w:rsidR="006A07A6">
        <w:rPr>
          <w:lang w:val="it-IT" w:eastAsia="ro-RO"/>
        </w:rPr>
        <w:t>ă</w:t>
      </w:r>
      <w:r w:rsidRPr="00145C95">
        <w:rPr>
          <w:lang w:val="it-IT" w:eastAsia="ro-RO"/>
        </w:rPr>
        <w:t>uga prevederile specifice cerute de producătorul respectiv.</w:t>
      </w:r>
    </w:p>
    <w:p w:rsidR="00861A29" w:rsidRPr="00145C95" w:rsidRDefault="000A24C7" w:rsidP="00E521AD">
      <w:pPr>
        <w:pStyle w:val="ListParagraph"/>
        <w:numPr>
          <w:ilvl w:val="0"/>
          <w:numId w:val="8"/>
        </w:numPr>
        <w:spacing w:after="0" w:line="240" w:lineRule="auto"/>
        <w:jc w:val="both"/>
        <w:rPr>
          <w:u w:val="single"/>
        </w:rPr>
      </w:pPr>
      <w:r>
        <w:t>Î</w:t>
      </w:r>
      <w:r w:rsidR="00861A29" w:rsidRPr="00145C95">
        <w:t>n zonele unde se vor desf</w:t>
      </w:r>
      <w:r>
        <w:t>ăș</w:t>
      </w:r>
      <w:r w:rsidR="00861A29" w:rsidRPr="00145C95">
        <w:t>ura lucr</w:t>
      </w:r>
      <w:r>
        <w:t>ările, executantul are obligaț</w:t>
      </w:r>
      <w:r w:rsidR="00861A29" w:rsidRPr="00145C95">
        <w:t>ia s</w:t>
      </w:r>
      <w:r>
        <w:t>ă</w:t>
      </w:r>
      <w:r w:rsidR="00861A29" w:rsidRPr="00145C95">
        <w:t xml:space="preserve"> asigure protejarea de praf a mobilierului, echipame</w:t>
      </w:r>
      <w:r w:rsidR="009A6CB8">
        <w:t>ntelor, inclusiv a pardoselii (</w:t>
      </w:r>
      <w:r w:rsidR="00861A29" w:rsidRPr="00145C95">
        <w:t>gresie</w:t>
      </w:r>
      <w:r>
        <w:t>, granit</w:t>
      </w:r>
      <w:r w:rsidR="00861A29" w:rsidRPr="00145C95">
        <w:t>) cu folii pvc; executantul va asigur</w:t>
      </w:r>
      <w:r w:rsidR="00786AAF">
        <w:t>a  mutarea tuturor obiectelor (</w:t>
      </w:r>
      <w:r w:rsidR="00861A29" w:rsidRPr="00145C95">
        <w:t>mese, scau</w:t>
      </w:r>
      <w:r>
        <w:t>ne, dosare, dulapuri, birouri, etc) aflate în spațiile unde va lucra, astfel încât să</w:t>
      </w:r>
      <w:r w:rsidR="00861A29" w:rsidRPr="00145C95">
        <w:t>-</w:t>
      </w:r>
      <w:r>
        <w:t>și creeze spaț</w:t>
      </w:r>
      <w:r w:rsidR="00861A29" w:rsidRPr="00145C95">
        <w:t>iul necesar p</w:t>
      </w:r>
      <w:r>
        <w:t>entru execuția lucrărilor în condiț</w:t>
      </w:r>
      <w:r w:rsidR="00861A29" w:rsidRPr="00145C95">
        <w:t>ii optime. Se v</w:t>
      </w:r>
      <w:r>
        <w:t>a avea în vedere ca tâmplăria (uș</w:t>
      </w:r>
      <w:r w:rsidR="00861A29" w:rsidRPr="00145C95">
        <w:t xml:space="preserve">ile </w:t>
      </w:r>
      <w:r>
        <w:t>de acces în și din Universitate, din lemn sau alte materiale</w:t>
      </w:r>
      <w:r w:rsidR="00861A29" w:rsidRPr="00145C95">
        <w:t>) să nu fie deteriorate î</w:t>
      </w:r>
      <w:r>
        <w:t>n cursul executării lucrărilor.</w:t>
      </w:r>
    </w:p>
    <w:p w:rsidR="00861A29" w:rsidRPr="00145C95" w:rsidRDefault="000A24C7" w:rsidP="00E521AD">
      <w:pPr>
        <w:pStyle w:val="ListParagraph"/>
        <w:numPr>
          <w:ilvl w:val="0"/>
          <w:numId w:val="8"/>
        </w:numPr>
        <w:spacing w:after="0" w:line="240" w:lineRule="auto"/>
        <w:jc w:val="both"/>
        <w:rPr>
          <w:u w:val="single"/>
        </w:rPr>
      </w:pPr>
      <w:r>
        <w:t>Transportul de materiale ș</w:t>
      </w:r>
      <w:r w:rsidR="00861A29" w:rsidRPr="00145C95">
        <w:t>i aprovizionarea la locul de execuție, va fi suportat de către executant.</w:t>
      </w:r>
    </w:p>
    <w:p w:rsidR="00861A29" w:rsidRPr="00145C95" w:rsidRDefault="00861A29" w:rsidP="00E521AD">
      <w:pPr>
        <w:numPr>
          <w:ilvl w:val="0"/>
          <w:numId w:val="8"/>
        </w:numPr>
        <w:spacing w:after="0" w:line="240" w:lineRule="auto"/>
        <w:jc w:val="both"/>
      </w:pPr>
      <w:r w:rsidRPr="00145C95">
        <w:rPr>
          <w:lang w:val="it-IT" w:eastAsia="ro-RO"/>
        </w:rPr>
        <w:t>Lucrările vor fi executate corespunzator, atât în ceea ce privește calitatea execuției cât și a fol</w:t>
      </w:r>
      <w:r w:rsidR="000A24C7">
        <w:rPr>
          <w:lang w:val="it-IT" w:eastAsia="ro-RO"/>
        </w:rPr>
        <w:t>osirii de materiale de construcț</w:t>
      </w:r>
      <w:r w:rsidRPr="00145C95">
        <w:rPr>
          <w:lang w:val="it-IT" w:eastAsia="ro-RO"/>
        </w:rPr>
        <w:t>ii de foartă bună calitate, conform precizărilor din prezentul caiet de sarcini.</w:t>
      </w:r>
    </w:p>
    <w:p w:rsidR="00861A29" w:rsidRPr="009A6CB8" w:rsidRDefault="00861A29" w:rsidP="00E521AD">
      <w:pPr>
        <w:numPr>
          <w:ilvl w:val="0"/>
          <w:numId w:val="8"/>
        </w:numPr>
        <w:spacing w:after="0" w:line="240" w:lineRule="auto"/>
        <w:jc w:val="both"/>
      </w:pPr>
      <w:r w:rsidRPr="00145C95">
        <w:rPr>
          <w:lang w:val="it-IT" w:eastAsia="ro-RO"/>
        </w:rPr>
        <w:t>Toate lucrările prevăzute î</w:t>
      </w:r>
      <w:r w:rsidR="000A24C7">
        <w:rPr>
          <w:lang w:val="it-IT" w:eastAsia="ro-RO"/>
        </w:rPr>
        <w:t>n prezentul caiet de sarcini, cât și cele ce pot apărea î</w:t>
      </w:r>
      <w:r w:rsidRPr="00145C95">
        <w:rPr>
          <w:lang w:val="it-IT" w:eastAsia="ro-RO"/>
        </w:rPr>
        <w:t>n timp</w:t>
      </w:r>
      <w:r w:rsidR="000A24C7">
        <w:rPr>
          <w:lang w:val="it-IT" w:eastAsia="ro-RO"/>
        </w:rPr>
        <w:t>ul execuț</w:t>
      </w:r>
      <w:r w:rsidRPr="00145C95">
        <w:rPr>
          <w:lang w:val="it-IT" w:eastAsia="ro-RO"/>
        </w:rPr>
        <w:t>iei se execută în conformitate cu prevederile standardelor de stat, ale normativelor, ale prescripțiilor tehnice și normelor tehnice de protecția muncii în vigoare.</w:t>
      </w:r>
    </w:p>
    <w:p w:rsidR="009A6CB8" w:rsidRPr="009A6CB8" w:rsidRDefault="009A6CB8" w:rsidP="009A6CB8">
      <w:pPr>
        <w:spacing w:after="0" w:line="240" w:lineRule="auto"/>
        <w:ind w:left="360"/>
        <w:jc w:val="both"/>
      </w:pPr>
    </w:p>
    <w:p w:rsidR="00861A29" w:rsidRPr="0029632A" w:rsidRDefault="000A24C7" w:rsidP="00E521AD">
      <w:pPr>
        <w:pStyle w:val="ListParagraph"/>
        <w:numPr>
          <w:ilvl w:val="0"/>
          <w:numId w:val="71"/>
        </w:numPr>
        <w:spacing w:after="0" w:line="240" w:lineRule="auto"/>
        <w:jc w:val="both"/>
        <w:rPr>
          <w:b/>
          <w:u w:val="single"/>
        </w:rPr>
      </w:pPr>
      <w:r w:rsidRPr="0029632A">
        <w:rPr>
          <w:b/>
          <w:u w:val="single"/>
        </w:rPr>
        <w:t>Cerințe</w:t>
      </w:r>
      <w:r w:rsidR="000B21A8" w:rsidRPr="0029632A">
        <w:rPr>
          <w:b/>
          <w:u w:val="single"/>
        </w:rPr>
        <w:t xml:space="preserve"> privind</w:t>
      </w:r>
      <w:r w:rsidRPr="0029632A">
        <w:rPr>
          <w:b/>
          <w:u w:val="single"/>
        </w:rPr>
        <w:t xml:space="preserve"> Protecț</w:t>
      </w:r>
      <w:r w:rsidR="00861A29" w:rsidRPr="0029632A">
        <w:rPr>
          <w:b/>
          <w:u w:val="single"/>
        </w:rPr>
        <w:t>ia Muncii</w:t>
      </w:r>
    </w:p>
    <w:p w:rsidR="00861A29" w:rsidRPr="008B2AFA" w:rsidRDefault="000B21A8" w:rsidP="00E521AD">
      <w:pPr>
        <w:numPr>
          <w:ilvl w:val="0"/>
          <w:numId w:val="21"/>
        </w:numPr>
        <w:spacing w:after="0" w:line="240" w:lineRule="auto"/>
        <w:jc w:val="both"/>
      </w:pPr>
      <w:r>
        <w:t>Pe parcursul î</w:t>
      </w:r>
      <w:r w:rsidR="00861A29" w:rsidRPr="008B2AFA">
        <w:t>ndeplinirii contractului se vor respec</w:t>
      </w:r>
      <w:r>
        <w:t>ta î</w:t>
      </w:r>
      <w:r w:rsidR="00861A29" w:rsidRPr="008B2AFA">
        <w:t>n mo</w:t>
      </w:r>
      <w:r>
        <w:t>d obligatoriu Normele de Protecția Muncii conform legislației î</w:t>
      </w:r>
      <w:r w:rsidR="00861A29" w:rsidRPr="008B2AFA">
        <w:t>n vigoare.</w:t>
      </w:r>
    </w:p>
    <w:p w:rsidR="00861A29" w:rsidRPr="008B2AFA" w:rsidRDefault="00861A29" w:rsidP="00E521AD">
      <w:pPr>
        <w:numPr>
          <w:ilvl w:val="0"/>
          <w:numId w:val="21"/>
        </w:numPr>
        <w:spacing w:after="0" w:line="240" w:lineRule="auto"/>
        <w:jc w:val="both"/>
      </w:pPr>
      <w:r w:rsidRPr="008B2AFA">
        <w:t>Se va respecta Lege</w:t>
      </w:r>
      <w:r w:rsidR="000B21A8">
        <w:t>a 319/2006 privind securitatea și sănătatea în muncă</w:t>
      </w:r>
      <w:r w:rsidRPr="008B2AFA">
        <w:t>.</w:t>
      </w:r>
    </w:p>
    <w:p w:rsidR="00861A29" w:rsidRPr="00115984" w:rsidRDefault="00C40262" w:rsidP="00E521AD">
      <w:pPr>
        <w:numPr>
          <w:ilvl w:val="0"/>
          <w:numId w:val="21"/>
        </w:numPr>
        <w:spacing w:after="0" w:line="240" w:lineRule="auto"/>
        <w:jc w:val="both"/>
      </w:pPr>
      <w:r>
        <w:t>Se vor respecta n</w:t>
      </w:r>
      <w:r w:rsidR="000B21A8">
        <w:t>ormele de Prevenirea și Stingerea Incendiilor ș</w:t>
      </w:r>
      <w:r w:rsidR="00861A29" w:rsidRPr="00115984">
        <w:t>i Protec</w:t>
      </w:r>
      <w:r w:rsidR="000B21A8">
        <w:t>ția Mediului, atât cele generale, câ</w:t>
      </w:r>
      <w:r w:rsidR="00861A29" w:rsidRPr="00115984">
        <w:t xml:space="preserve">t </w:t>
      </w:r>
      <w:r w:rsidR="000B21A8">
        <w:t>ș</w:t>
      </w:r>
      <w:r w:rsidR="00861A29" w:rsidRPr="00115984">
        <w:t>i cele</w:t>
      </w:r>
      <w:r w:rsidR="000B21A8">
        <w:t xml:space="preserve"> care sunt în vigoare în domeniul educației, precum și cele specifice construcț</w:t>
      </w:r>
      <w:r w:rsidR="00861A29" w:rsidRPr="00115984">
        <w:t>iilor, i</w:t>
      </w:r>
      <w:r w:rsidR="000B21A8">
        <w:t>nclusiv cele privind lucrul la înălțime, pe schelă</w:t>
      </w:r>
      <w:r w:rsidR="00861A29" w:rsidRPr="00115984">
        <w:t>.</w:t>
      </w:r>
    </w:p>
    <w:p w:rsidR="00861A29" w:rsidRPr="00115984" w:rsidRDefault="00C40262" w:rsidP="00E521AD">
      <w:pPr>
        <w:numPr>
          <w:ilvl w:val="0"/>
          <w:numId w:val="21"/>
        </w:numPr>
        <w:spacing w:after="0" w:line="240" w:lineRule="auto"/>
        <w:jc w:val="both"/>
      </w:pPr>
      <w:r>
        <w:t>Se va respecta Hotă</w:t>
      </w:r>
      <w:r w:rsidR="00861A29" w:rsidRPr="00115984">
        <w:t>r</w:t>
      </w:r>
      <w:r>
        <w:t>â</w:t>
      </w:r>
      <w:r w:rsidR="00861A29" w:rsidRPr="00115984">
        <w:t>rea</w:t>
      </w:r>
      <w:r>
        <w:t xml:space="preserve"> nr.1425/2006 privind aprobarea Normelor</w:t>
      </w:r>
      <w:r w:rsidR="00861A29" w:rsidRPr="00115984">
        <w:t xml:space="preserve"> metodologice de aplicare a prevederilor Legii 319/2006.</w:t>
      </w:r>
    </w:p>
    <w:p w:rsidR="00861A29" w:rsidRPr="00115984" w:rsidRDefault="00C40262" w:rsidP="00E521AD">
      <w:pPr>
        <w:pStyle w:val="DefaultText2"/>
        <w:numPr>
          <w:ilvl w:val="0"/>
          <w:numId w:val="21"/>
        </w:numPr>
        <w:suppressAutoHyphens w:val="0"/>
        <w:jc w:val="both"/>
        <w:rPr>
          <w:rFonts w:ascii="Calibri" w:hAnsi="Calibri" w:cs="Calibri"/>
          <w:sz w:val="22"/>
          <w:szCs w:val="22"/>
          <w:lang w:val="it-IT"/>
        </w:rPr>
      </w:pPr>
      <w:r>
        <w:rPr>
          <w:rFonts w:ascii="Calibri" w:hAnsi="Calibri" w:cs="Calibri"/>
          <w:sz w:val="22"/>
          <w:szCs w:val="22"/>
        </w:rPr>
        <w:t>Pe î</w:t>
      </w:r>
      <w:r w:rsidR="00861A29" w:rsidRPr="00115984">
        <w:rPr>
          <w:rFonts w:ascii="Calibri" w:hAnsi="Calibri" w:cs="Calibri"/>
          <w:sz w:val="22"/>
          <w:szCs w:val="22"/>
        </w:rPr>
        <w:t>ntreaga perioad</w:t>
      </w:r>
      <w:r>
        <w:rPr>
          <w:rFonts w:ascii="Calibri" w:hAnsi="Calibri" w:cs="Calibri"/>
          <w:sz w:val="22"/>
          <w:szCs w:val="22"/>
        </w:rPr>
        <w:t>ă de execuție a lucrării, reprezentantul SSM al Universităț</w:t>
      </w:r>
      <w:r w:rsidR="00861A29" w:rsidRPr="00115984">
        <w:rPr>
          <w:rFonts w:ascii="Calibri" w:hAnsi="Calibri" w:cs="Calibri"/>
          <w:sz w:val="22"/>
          <w:szCs w:val="22"/>
        </w:rPr>
        <w:t>ii este</w:t>
      </w:r>
      <w:r>
        <w:rPr>
          <w:rFonts w:ascii="Calibri" w:hAnsi="Calibri" w:cs="Calibri"/>
          <w:sz w:val="22"/>
          <w:szCs w:val="22"/>
        </w:rPr>
        <w:t xml:space="preserve"> Dna.</w:t>
      </w:r>
      <w:r w:rsidR="00861A29" w:rsidRPr="00115984">
        <w:rPr>
          <w:rFonts w:ascii="Calibri" w:hAnsi="Calibri" w:cs="Calibri"/>
          <w:sz w:val="22"/>
          <w:szCs w:val="22"/>
        </w:rPr>
        <w:t>Camelia</w:t>
      </w:r>
      <w:r>
        <w:rPr>
          <w:rFonts w:ascii="Calibri" w:hAnsi="Calibri" w:cs="Calibri"/>
          <w:sz w:val="22"/>
          <w:szCs w:val="22"/>
        </w:rPr>
        <w:t xml:space="preserve"> SAVU, tel.0755-</w:t>
      </w:r>
      <w:r w:rsidR="00861A29" w:rsidRPr="00115984">
        <w:rPr>
          <w:rFonts w:ascii="Calibri" w:hAnsi="Calibri" w:cs="Calibri"/>
          <w:sz w:val="22"/>
          <w:szCs w:val="22"/>
        </w:rPr>
        <w:t>047.472.</w:t>
      </w:r>
    </w:p>
    <w:p w:rsidR="00861A29" w:rsidRPr="00115984" w:rsidRDefault="00861A29" w:rsidP="00861A29">
      <w:pPr>
        <w:spacing w:after="0" w:line="240" w:lineRule="auto"/>
        <w:jc w:val="both"/>
      </w:pPr>
    </w:p>
    <w:p w:rsidR="00861A29" w:rsidRPr="00115984" w:rsidRDefault="00C40262" w:rsidP="00E521AD">
      <w:pPr>
        <w:numPr>
          <w:ilvl w:val="0"/>
          <w:numId w:val="74"/>
        </w:numPr>
        <w:spacing w:after="0" w:line="240" w:lineRule="auto"/>
        <w:ind w:right="-754" w:hanging="235"/>
        <w:jc w:val="both"/>
        <w:rPr>
          <w:b/>
          <w:bCs/>
          <w:u w:val="single"/>
        </w:rPr>
      </w:pPr>
      <w:r>
        <w:rPr>
          <w:b/>
          <w:bCs/>
          <w:u w:val="single"/>
        </w:rPr>
        <w:t>Valoarea estimată a achiziț</w:t>
      </w:r>
      <w:r w:rsidR="00861A29" w:rsidRPr="00115984">
        <w:rPr>
          <w:b/>
          <w:bCs/>
          <w:u w:val="single"/>
        </w:rPr>
        <w:t xml:space="preserve">iei </w:t>
      </w:r>
    </w:p>
    <w:p w:rsidR="00861A29" w:rsidRPr="00115984" w:rsidRDefault="00C40262" w:rsidP="00115984">
      <w:pPr>
        <w:spacing w:after="0" w:line="240" w:lineRule="auto"/>
        <w:jc w:val="both"/>
        <w:rPr>
          <w:rFonts w:eastAsia="MS Mincho"/>
          <w:b/>
          <w:bCs/>
          <w:lang w:eastAsia="ja-JP"/>
        </w:rPr>
      </w:pPr>
      <w:r>
        <w:t>Valoarea totală estimată a achiziț</w:t>
      </w:r>
      <w:r w:rsidR="00861A29" w:rsidRPr="00115984">
        <w:t>iei „</w:t>
      </w:r>
      <w:r w:rsidR="0029632A" w:rsidRPr="0029632A">
        <w:rPr>
          <w:b/>
          <w:bCs/>
        </w:rPr>
        <w:t>Execuție de lucrări de închidere de spații prin placare cu gips-carton</w:t>
      </w:r>
      <w:r w:rsidR="008830FD">
        <w:rPr>
          <w:b/>
          <w:bCs/>
        </w:rPr>
        <w:t xml:space="preserve"> rezistent la umezeală</w:t>
      </w:r>
      <w:r w:rsidR="0029632A" w:rsidRPr="0029632A">
        <w:rPr>
          <w:b/>
          <w:bCs/>
        </w:rPr>
        <w:t xml:space="preserve"> a pereților interiori de sub rampele scărilor</w:t>
      </w:r>
      <w:r w:rsidR="00861A29" w:rsidRPr="00115984">
        <w:rPr>
          <w:b/>
          <w:bCs/>
        </w:rPr>
        <w:t>”</w:t>
      </w:r>
      <w:r w:rsidR="00861A29" w:rsidRPr="00115984">
        <w:rPr>
          <w:rFonts w:eastAsia="MS Mincho"/>
          <w:lang w:eastAsia="ja-JP"/>
        </w:rPr>
        <w:t xml:space="preserve"> </w:t>
      </w:r>
      <w:r>
        <w:rPr>
          <w:rFonts w:eastAsia="MS Mincho"/>
          <w:lang w:eastAsia="ja-JP"/>
        </w:rPr>
        <w:t>la Sediul Central</w:t>
      </w:r>
      <w:r w:rsidR="00861A29" w:rsidRPr="00115984">
        <w:rPr>
          <w:rFonts w:eastAsia="MS Mincho"/>
          <w:lang w:eastAsia="ja-JP"/>
        </w:rPr>
        <w:t xml:space="preserve"> al Universit</w:t>
      </w:r>
      <w:r>
        <w:rPr>
          <w:rFonts w:eastAsia="MS Mincho"/>
          <w:lang w:eastAsia="ja-JP"/>
        </w:rPr>
        <w:t>ății Maritime din Constanța, str.</w:t>
      </w:r>
      <w:r w:rsidR="00861A29" w:rsidRPr="00115984">
        <w:rPr>
          <w:rFonts w:eastAsia="MS Mincho"/>
          <w:lang w:eastAsia="ja-JP"/>
        </w:rPr>
        <w:t>Mircea cel B</w:t>
      </w:r>
      <w:r>
        <w:rPr>
          <w:rFonts w:eastAsia="MS Mincho"/>
          <w:lang w:eastAsia="ja-JP"/>
        </w:rPr>
        <w:t>ă</w:t>
      </w:r>
      <w:r w:rsidR="00861A29" w:rsidRPr="00115984">
        <w:rPr>
          <w:rFonts w:eastAsia="MS Mincho"/>
          <w:lang w:eastAsia="ja-JP"/>
        </w:rPr>
        <w:t>tr</w:t>
      </w:r>
      <w:r>
        <w:rPr>
          <w:rFonts w:eastAsia="MS Mincho"/>
          <w:lang w:eastAsia="ja-JP"/>
        </w:rPr>
        <w:t>ân, nr.104, Constanț</w:t>
      </w:r>
      <w:r w:rsidR="00861A29" w:rsidRPr="00115984">
        <w:rPr>
          <w:rFonts w:eastAsia="MS Mincho"/>
          <w:lang w:eastAsia="ja-JP"/>
        </w:rPr>
        <w:t>a este de</w:t>
      </w:r>
      <w:r w:rsidR="00115984" w:rsidRPr="00115984">
        <w:rPr>
          <w:rFonts w:eastAsia="MS Mincho"/>
          <w:lang w:eastAsia="ja-JP"/>
        </w:rPr>
        <w:t xml:space="preserve"> </w:t>
      </w:r>
      <w:r w:rsidR="00A22055">
        <w:rPr>
          <w:rFonts w:eastAsia="MS Mincho"/>
          <w:b/>
          <w:bCs/>
          <w:lang w:eastAsia="ja-JP"/>
        </w:rPr>
        <w:t>7</w:t>
      </w:r>
      <w:r w:rsidR="00CB086E">
        <w:rPr>
          <w:rFonts w:eastAsia="MS Mincho"/>
          <w:b/>
          <w:bCs/>
          <w:lang w:eastAsia="ja-JP"/>
        </w:rPr>
        <w:t>.</w:t>
      </w:r>
      <w:r w:rsidR="00A22055">
        <w:rPr>
          <w:rFonts w:eastAsia="MS Mincho"/>
          <w:b/>
          <w:bCs/>
          <w:lang w:eastAsia="ja-JP"/>
        </w:rPr>
        <w:t>000,00</w:t>
      </w:r>
      <w:r w:rsidR="00861A29" w:rsidRPr="00115984">
        <w:rPr>
          <w:rFonts w:eastAsia="MS Mincho"/>
          <w:b/>
          <w:bCs/>
          <w:lang w:eastAsia="ja-JP"/>
        </w:rPr>
        <w:t xml:space="preserve"> lei f</w:t>
      </w:r>
      <w:r>
        <w:rPr>
          <w:rFonts w:eastAsia="MS Mincho"/>
          <w:b/>
          <w:bCs/>
          <w:lang w:eastAsia="ja-JP"/>
        </w:rPr>
        <w:t>ără</w:t>
      </w:r>
      <w:r w:rsidR="00861A29" w:rsidRPr="00115984">
        <w:rPr>
          <w:rFonts w:eastAsia="MS Mincho"/>
          <w:b/>
          <w:bCs/>
          <w:lang w:eastAsia="ja-JP"/>
        </w:rPr>
        <w:t xml:space="preserve"> TVA.</w:t>
      </w:r>
    </w:p>
    <w:p w:rsidR="008830FD" w:rsidRPr="00115984" w:rsidRDefault="008830FD" w:rsidP="00861A29">
      <w:pPr>
        <w:spacing w:after="0" w:line="240" w:lineRule="auto"/>
        <w:jc w:val="both"/>
        <w:rPr>
          <w:b/>
          <w:bCs/>
          <w:u w:val="single"/>
          <w:lang w:eastAsia="ro-RO"/>
        </w:rPr>
      </w:pPr>
    </w:p>
    <w:p w:rsidR="00861A29" w:rsidRPr="00115984" w:rsidRDefault="00C40262" w:rsidP="00E521AD">
      <w:pPr>
        <w:numPr>
          <w:ilvl w:val="0"/>
          <w:numId w:val="74"/>
        </w:numPr>
        <w:spacing w:after="0" w:line="240" w:lineRule="auto"/>
        <w:ind w:hanging="235"/>
        <w:jc w:val="both"/>
        <w:rPr>
          <w:u w:val="single"/>
        </w:rPr>
      </w:pPr>
      <w:r>
        <w:rPr>
          <w:b/>
          <w:bCs/>
          <w:u w:val="single"/>
          <w:lang w:eastAsia="ro-RO"/>
        </w:rPr>
        <w:t>Obligații și cerințe privind execuț</w:t>
      </w:r>
      <w:r w:rsidR="00861A29" w:rsidRPr="00115984">
        <w:rPr>
          <w:b/>
          <w:bCs/>
          <w:u w:val="single"/>
          <w:lang w:eastAsia="ro-RO"/>
        </w:rPr>
        <w:t>ia</w:t>
      </w:r>
    </w:p>
    <w:p w:rsidR="00861A29" w:rsidRPr="00115984" w:rsidRDefault="00861A29" w:rsidP="00E521AD">
      <w:pPr>
        <w:pStyle w:val="DefaultText2"/>
        <w:numPr>
          <w:ilvl w:val="0"/>
          <w:numId w:val="14"/>
        </w:numPr>
        <w:jc w:val="both"/>
        <w:rPr>
          <w:rStyle w:val="rvts15"/>
          <w:rFonts w:ascii="Calibri" w:hAnsi="Calibri" w:cs="Calibri"/>
          <w:b w:val="0"/>
          <w:bCs w:val="0"/>
          <w:color w:val="auto"/>
          <w:sz w:val="22"/>
          <w:szCs w:val="22"/>
          <w:lang w:val="it-IT"/>
        </w:rPr>
      </w:pPr>
      <w:r w:rsidRPr="00115984">
        <w:rPr>
          <w:rFonts w:ascii="Calibri" w:hAnsi="Calibri" w:cs="Calibri"/>
          <w:sz w:val="22"/>
          <w:szCs w:val="22"/>
        </w:rPr>
        <w:t>Ofertantul c</w:t>
      </w:r>
      <w:r w:rsidR="00C40262">
        <w:rPr>
          <w:rFonts w:ascii="Calibri" w:hAnsi="Calibri" w:cs="Calibri"/>
          <w:sz w:val="22"/>
          <w:szCs w:val="22"/>
        </w:rPr>
        <w:t>âș</w:t>
      </w:r>
      <w:r w:rsidRPr="00115984">
        <w:rPr>
          <w:rFonts w:ascii="Calibri" w:hAnsi="Calibri" w:cs="Calibri"/>
          <w:sz w:val="22"/>
          <w:szCs w:val="22"/>
        </w:rPr>
        <w:t>tig</w:t>
      </w:r>
      <w:r w:rsidR="00C40262">
        <w:rPr>
          <w:rFonts w:ascii="Calibri" w:hAnsi="Calibri" w:cs="Calibri"/>
          <w:sz w:val="22"/>
          <w:szCs w:val="22"/>
        </w:rPr>
        <w:t>ător î</w:t>
      </w:r>
      <w:r w:rsidRPr="00115984">
        <w:rPr>
          <w:rFonts w:ascii="Calibri" w:hAnsi="Calibri" w:cs="Calibri"/>
          <w:sz w:val="22"/>
          <w:szCs w:val="22"/>
        </w:rPr>
        <w:t>n calitat</w:t>
      </w:r>
      <w:r w:rsidR="00C40262">
        <w:rPr>
          <w:rFonts w:ascii="Calibri" w:hAnsi="Calibri" w:cs="Calibri"/>
          <w:sz w:val="22"/>
          <w:szCs w:val="22"/>
        </w:rPr>
        <w:t>e de executant are toate obligaț</w:t>
      </w:r>
      <w:r w:rsidRPr="00115984">
        <w:rPr>
          <w:rFonts w:ascii="Calibri" w:hAnsi="Calibri" w:cs="Calibri"/>
          <w:sz w:val="22"/>
          <w:szCs w:val="22"/>
        </w:rPr>
        <w:t>iile stabilite de Legea 10/1995 pri</w:t>
      </w:r>
      <w:r w:rsidR="00C40262">
        <w:rPr>
          <w:rFonts w:ascii="Calibri" w:hAnsi="Calibri" w:cs="Calibri"/>
          <w:sz w:val="22"/>
          <w:szCs w:val="22"/>
        </w:rPr>
        <w:t>vind calitatea în construcții ș</w:t>
      </w:r>
      <w:r w:rsidRPr="00115984">
        <w:rPr>
          <w:rFonts w:ascii="Calibri" w:hAnsi="Calibri" w:cs="Calibri"/>
          <w:sz w:val="22"/>
          <w:szCs w:val="22"/>
        </w:rPr>
        <w:t>i Legea 50/1991–</w:t>
      </w:r>
      <w:r w:rsidRPr="00115984">
        <w:rPr>
          <w:rStyle w:val="rvts15"/>
          <w:rFonts w:ascii="Calibri" w:hAnsi="Calibri" w:cs="Calibri"/>
          <w:b w:val="0"/>
          <w:bCs w:val="0"/>
          <w:color w:val="auto"/>
          <w:sz w:val="22"/>
          <w:szCs w:val="22"/>
        </w:rPr>
        <w:t xml:space="preserve">privind autorizarea executării lucrărilor de construcţii. </w:t>
      </w:r>
    </w:p>
    <w:p w:rsidR="00861A29" w:rsidRPr="00115984" w:rsidRDefault="00861A29" w:rsidP="00E521AD">
      <w:pPr>
        <w:pStyle w:val="NoSpacing"/>
        <w:numPr>
          <w:ilvl w:val="0"/>
          <w:numId w:val="14"/>
        </w:numPr>
        <w:jc w:val="both"/>
        <w:rPr>
          <w:noProof/>
          <w:lang w:val="ro-RO"/>
        </w:rPr>
      </w:pPr>
      <w:r w:rsidRPr="00115984">
        <w:rPr>
          <w:lang w:val="ro-RO"/>
        </w:rPr>
        <w:t>Ofertantul ce va fi desemnat c</w:t>
      </w:r>
      <w:r w:rsidR="00C40262">
        <w:rPr>
          <w:lang w:val="ro-RO"/>
        </w:rPr>
        <w:t>â</w:t>
      </w:r>
      <w:r w:rsidRPr="00115984">
        <w:rPr>
          <w:lang w:val="ro-RO"/>
        </w:rPr>
        <w:t>ș</w:t>
      </w:r>
      <w:r w:rsidR="00C40262">
        <w:rPr>
          <w:lang w:val="ro-RO"/>
        </w:rPr>
        <w:t>tigător, î</w:t>
      </w:r>
      <w:r w:rsidRPr="00115984">
        <w:rPr>
          <w:lang w:val="ro-RO"/>
        </w:rPr>
        <w:t xml:space="preserve">n calitate de executant va fi direct răspunzător de soluțiile propuse </w:t>
      </w:r>
      <w:r w:rsidR="00115984" w:rsidRPr="00115984">
        <w:rPr>
          <w:lang w:val="ro-RO"/>
        </w:rPr>
        <w:t>(</w:t>
      </w:r>
      <w:r w:rsidR="00C40262">
        <w:rPr>
          <w:lang w:val="ro-RO"/>
        </w:rPr>
        <w:t>sistemele agrementate de gips-</w:t>
      </w:r>
      <w:r w:rsidRPr="00115984">
        <w:rPr>
          <w:lang w:val="ro-RO"/>
        </w:rPr>
        <w:t>carton)</w:t>
      </w:r>
      <w:r w:rsidR="00C40262">
        <w:rPr>
          <w:lang w:val="ro-RO"/>
        </w:rPr>
        <w:t xml:space="preserve"> ș</w:t>
      </w:r>
      <w:r w:rsidRPr="00115984">
        <w:rPr>
          <w:lang w:val="ro-RO"/>
        </w:rPr>
        <w:t>i garanteaz</w:t>
      </w:r>
      <w:r w:rsidR="00C40262">
        <w:rPr>
          <w:lang w:val="ro-RO"/>
        </w:rPr>
        <w:t>ă</w:t>
      </w:r>
      <w:r w:rsidRPr="00115984">
        <w:rPr>
          <w:lang w:val="ro-RO"/>
        </w:rPr>
        <w:t xml:space="preserve"> aplicabilitatea și conformitatea acestora cu prevederile normativelor P118/1-2013, P118/2-2013, </w:t>
      </w:r>
      <w:proofErr w:type="spellStart"/>
      <w:r w:rsidR="00D73895">
        <w:t>și</w:t>
      </w:r>
      <w:proofErr w:type="spellEnd"/>
      <w:r w:rsidR="00D73895">
        <w:t xml:space="preserve"> I7-2011 </w:t>
      </w:r>
      <w:proofErr w:type="spellStart"/>
      <w:r w:rsidR="00D73895">
        <w:t>ș</w:t>
      </w:r>
      <w:r w:rsidRPr="00115984">
        <w:t>i</w:t>
      </w:r>
      <w:proofErr w:type="spellEnd"/>
      <w:r w:rsidRPr="00115984">
        <w:t xml:space="preserve"> cu </w:t>
      </w:r>
      <w:r w:rsidRPr="00115984">
        <w:rPr>
          <w:lang w:val="ro-RO"/>
        </w:rPr>
        <w:t>reglementările tehnice în vigoare privind execuția construcțiilor, rezisten</w:t>
      </w:r>
      <w:r w:rsidR="00D73895">
        <w:rPr>
          <w:lang w:val="ro-RO"/>
        </w:rPr>
        <w:t>ț</w:t>
      </w:r>
      <w:r w:rsidRPr="00115984">
        <w:rPr>
          <w:lang w:val="ro-RO"/>
        </w:rPr>
        <w:t xml:space="preserve">a la foc a </w:t>
      </w:r>
      <w:r w:rsidR="00D73895" w:rsidRPr="00115984">
        <w:rPr>
          <w:lang w:val="ro-RO"/>
        </w:rPr>
        <w:t>construcțiilor</w:t>
      </w:r>
      <w:r w:rsidRPr="00115984">
        <w:rPr>
          <w:lang w:val="ro-RO"/>
        </w:rPr>
        <w:t xml:space="preserve">,  legislația, standardele și normativele aplicabile </w:t>
      </w:r>
      <w:proofErr w:type="spellStart"/>
      <w:r w:rsidR="00D73895">
        <w:t>inclusiv</w:t>
      </w:r>
      <w:proofErr w:type="spellEnd"/>
      <w:r w:rsidR="00407C73">
        <w:t xml:space="preserve"> </w:t>
      </w:r>
      <w:proofErr w:type="spellStart"/>
      <w:r w:rsidRPr="00115984">
        <w:t>cele</w:t>
      </w:r>
      <w:proofErr w:type="spellEnd"/>
      <w:r w:rsidR="00407C73">
        <w:t xml:space="preserve"> </w:t>
      </w:r>
      <w:proofErr w:type="spellStart"/>
      <w:r w:rsidRPr="00115984">
        <w:t>referitoare</w:t>
      </w:r>
      <w:proofErr w:type="spellEnd"/>
      <w:r w:rsidRPr="00115984">
        <w:t xml:space="preserve"> la </w:t>
      </w:r>
      <w:proofErr w:type="spellStart"/>
      <w:r w:rsidRPr="00115984">
        <w:t>securitate</w:t>
      </w:r>
      <w:proofErr w:type="spellEnd"/>
      <w:r w:rsidRPr="00115984">
        <w:t xml:space="preserve">, </w:t>
      </w:r>
      <w:proofErr w:type="spellStart"/>
      <w:r w:rsidRPr="00115984">
        <w:t>sănătate</w:t>
      </w:r>
      <w:proofErr w:type="spellEnd"/>
      <w:r w:rsidR="00407C73">
        <w:t xml:space="preserve"> </w:t>
      </w:r>
      <w:proofErr w:type="spellStart"/>
      <w:r w:rsidRPr="00115984">
        <w:t>în</w:t>
      </w:r>
      <w:proofErr w:type="spellEnd"/>
      <w:r w:rsidR="00407C73">
        <w:t xml:space="preserve"> </w:t>
      </w:r>
      <w:proofErr w:type="spellStart"/>
      <w:r w:rsidRPr="00115984">
        <w:t>muncă</w:t>
      </w:r>
      <w:proofErr w:type="spellEnd"/>
      <w:r w:rsidR="00407C73">
        <w:t xml:space="preserve"> </w:t>
      </w:r>
      <w:proofErr w:type="spellStart"/>
      <w:r w:rsidRPr="00115984">
        <w:t>şi</w:t>
      </w:r>
      <w:proofErr w:type="spellEnd"/>
      <w:r w:rsidR="00B0390F">
        <w:t xml:space="preserve"> </w:t>
      </w:r>
      <w:proofErr w:type="spellStart"/>
      <w:r w:rsidRPr="00115984">
        <w:t>protecţia</w:t>
      </w:r>
      <w:proofErr w:type="spellEnd"/>
      <w:r w:rsidR="00407C73">
        <w:t xml:space="preserve"> </w:t>
      </w:r>
      <w:proofErr w:type="spellStart"/>
      <w:r w:rsidRPr="00115984">
        <w:t>mediului</w:t>
      </w:r>
      <w:proofErr w:type="spellEnd"/>
      <w:r w:rsidRPr="00115984">
        <w:t>.</w:t>
      </w:r>
    </w:p>
    <w:p w:rsidR="00861A29" w:rsidRPr="00115984" w:rsidRDefault="00861A29" w:rsidP="00E521AD">
      <w:pPr>
        <w:pStyle w:val="NoSpacing"/>
        <w:numPr>
          <w:ilvl w:val="0"/>
          <w:numId w:val="14"/>
        </w:numPr>
        <w:jc w:val="both"/>
        <w:rPr>
          <w:noProof/>
          <w:lang w:val="ro-RO"/>
        </w:rPr>
      </w:pPr>
      <w:proofErr w:type="spellStart"/>
      <w:r w:rsidRPr="00115984">
        <w:t>Executantul</w:t>
      </w:r>
      <w:proofErr w:type="spellEnd"/>
      <w:r w:rsidRPr="00115984">
        <w:t xml:space="preserve"> </w:t>
      </w:r>
      <w:proofErr w:type="spellStart"/>
      <w:r w:rsidRPr="00115984">
        <w:t>va</w:t>
      </w:r>
      <w:proofErr w:type="spellEnd"/>
      <w:r w:rsidRPr="00115984">
        <w:t xml:space="preserve"> </w:t>
      </w:r>
      <w:proofErr w:type="spellStart"/>
      <w:r w:rsidRPr="00115984">
        <w:t>garanta</w:t>
      </w:r>
      <w:proofErr w:type="spellEnd"/>
      <w:r w:rsidRPr="00115984">
        <w:t xml:space="preserve"> </w:t>
      </w:r>
      <w:proofErr w:type="spellStart"/>
      <w:r w:rsidRPr="00115984">
        <w:t>faptul</w:t>
      </w:r>
      <w:proofErr w:type="spellEnd"/>
      <w:r w:rsidRPr="00115984">
        <w:t xml:space="preserve"> </w:t>
      </w:r>
      <w:proofErr w:type="spellStart"/>
      <w:r w:rsidRPr="00115984">
        <w:t>că</w:t>
      </w:r>
      <w:proofErr w:type="spellEnd"/>
      <w:r w:rsidRPr="00A22055">
        <w:rPr>
          <w:lang w:val="ro-RO"/>
        </w:rPr>
        <w:t xml:space="preserve"> deține</w:t>
      </w:r>
      <w:r w:rsidRPr="00115984">
        <w:t xml:space="preserve"> </w:t>
      </w:r>
      <w:proofErr w:type="spellStart"/>
      <w:r w:rsidRPr="00115984">
        <w:t>experie</w:t>
      </w:r>
      <w:r w:rsidR="00763CAC">
        <w:t>nța</w:t>
      </w:r>
      <w:proofErr w:type="spellEnd"/>
      <w:r w:rsidR="00763CAC">
        <w:t xml:space="preserve"> </w:t>
      </w:r>
      <w:proofErr w:type="spellStart"/>
      <w:r w:rsidR="00763CAC">
        <w:t>și</w:t>
      </w:r>
      <w:proofErr w:type="spellEnd"/>
      <w:r w:rsidR="00763CAC">
        <w:t xml:space="preserve"> </w:t>
      </w:r>
      <w:proofErr w:type="spellStart"/>
      <w:r w:rsidR="00763CAC">
        <w:t>capacitatea</w:t>
      </w:r>
      <w:proofErr w:type="spellEnd"/>
      <w:r w:rsidR="00763CAC">
        <w:t xml:space="preserve"> </w:t>
      </w:r>
      <w:proofErr w:type="spellStart"/>
      <w:r w:rsidR="00763CAC">
        <w:t>să</w:t>
      </w:r>
      <w:proofErr w:type="spellEnd"/>
      <w:r w:rsidR="00763CAC">
        <w:t xml:space="preserve"> </w:t>
      </w:r>
      <w:proofErr w:type="spellStart"/>
      <w:r w:rsidR="00763CAC">
        <w:t>presteze</w:t>
      </w:r>
      <w:proofErr w:type="spellEnd"/>
      <w:r w:rsidR="00763CAC">
        <w:t xml:space="preserve"> </w:t>
      </w:r>
      <w:proofErr w:type="spellStart"/>
      <w:r w:rsidR="00763CAC">
        <w:t>ș</w:t>
      </w:r>
      <w:r w:rsidRPr="00115984">
        <w:t>i</w:t>
      </w:r>
      <w:proofErr w:type="spellEnd"/>
      <w:r w:rsidRPr="00115984">
        <w:t xml:space="preserve"> </w:t>
      </w:r>
      <w:proofErr w:type="spellStart"/>
      <w:r w:rsidRPr="00115984">
        <w:t>s</w:t>
      </w:r>
      <w:r w:rsidR="00763CAC">
        <w:t>ă</w:t>
      </w:r>
      <w:proofErr w:type="spellEnd"/>
      <w:r w:rsidRPr="00115984">
        <w:t xml:space="preserve"> execute </w:t>
      </w:r>
      <w:proofErr w:type="spellStart"/>
      <w:r w:rsidRPr="00115984">
        <w:t>eficient</w:t>
      </w:r>
      <w:proofErr w:type="spellEnd"/>
      <w:r w:rsidRPr="00115984">
        <w:t xml:space="preserve">, prompt, </w:t>
      </w:r>
      <w:proofErr w:type="spellStart"/>
      <w:r w:rsidRPr="00115984">
        <w:t>într</w:t>
      </w:r>
      <w:proofErr w:type="spellEnd"/>
      <w:r w:rsidRPr="00115984">
        <w:t xml:space="preserve">-o </w:t>
      </w:r>
      <w:proofErr w:type="spellStart"/>
      <w:r w:rsidRPr="00115984">
        <w:t>maniera</w:t>
      </w:r>
      <w:proofErr w:type="spellEnd"/>
      <w:r w:rsidRPr="00115984">
        <w:t xml:space="preserve"> </w:t>
      </w:r>
      <w:proofErr w:type="spellStart"/>
      <w:r w:rsidRPr="00115984">
        <w:t>profesională</w:t>
      </w:r>
      <w:proofErr w:type="spellEnd"/>
      <w:r w:rsidRPr="00115984">
        <w:t xml:space="preserve">, </w:t>
      </w:r>
      <w:proofErr w:type="spellStart"/>
      <w:r w:rsidRPr="00115984">
        <w:t>prudentă</w:t>
      </w:r>
      <w:proofErr w:type="spellEnd"/>
      <w:r w:rsidRPr="00115984">
        <w:t xml:space="preserve"> </w:t>
      </w:r>
      <w:proofErr w:type="spellStart"/>
      <w:r w:rsidRPr="00115984">
        <w:t>și</w:t>
      </w:r>
      <w:proofErr w:type="spellEnd"/>
      <w:r w:rsidRPr="00763CAC">
        <w:rPr>
          <w:lang w:val="ro-RO"/>
        </w:rPr>
        <w:t xml:space="preserve"> competentă</w:t>
      </w:r>
      <w:r w:rsidRPr="00115984">
        <w:t xml:space="preserve"> </w:t>
      </w:r>
      <w:proofErr w:type="spellStart"/>
      <w:r w:rsidRPr="00115984">
        <w:t>și</w:t>
      </w:r>
      <w:proofErr w:type="spellEnd"/>
      <w:r w:rsidRPr="00115984">
        <w:t xml:space="preserve"> </w:t>
      </w:r>
      <w:proofErr w:type="spellStart"/>
      <w:r w:rsidRPr="00115984">
        <w:t>în</w:t>
      </w:r>
      <w:proofErr w:type="spellEnd"/>
      <w:r w:rsidRPr="00115984">
        <w:t xml:space="preserve"> </w:t>
      </w:r>
      <w:proofErr w:type="spellStart"/>
      <w:r w:rsidRPr="00115984">
        <w:t>conformitate</w:t>
      </w:r>
      <w:proofErr w:type="spellEnd"/>
      <w:r w:rsidRPr="00115984">
        <w:t xml:space="preserve"> cu </w:t>
      </w:r>
      <w:proofErr w:type="spellStart"/>
      <w:r w:rsidRPr="00115984">
        <w:t>cea</w:t>
      </w:r>
      <w:proofErr w:type="spellEnd"/>
      <w:r w:rsidRPr="00115984">
        <w:t xml:space="preserve"> </w:t>
      </w:r>
      <w:proofErr w:type="spellStart"/>
      <w:r w:rsidRPr="00115984">
        <w:t>mai</w:t>
      </w:r>
      <w:proofErr w:type="spellEnd"/>
      <w:r w:rsidRPr="00115984">
        <w:t xml:space="preserve"> </w:t>
      </w:r>
      <w:proofErr w:type="spellStart"/>
      <w:r w:rsidRPr="00115984">
        <w:t>bună</w:t>
      </w:r>
      <w:proofErr w:type="spellEnd"/>
      <w:r w:rsidRPr="00115984">
        <w:t xml:space="preserve"> </w:t>
      </w:r>
      <w:proofErr w:type="spellStart"/>
      <w:r w:rsidRPr="00115984">
        <w:t>practică</w:t>
      </w:r>
      <w:proofErr w:type="spellEnd"/>
      <w:r w:rsidRPr="00115984">
        <w:t xml:space="preserve"> </w:t>
      </w:r>
      <w:proofErr w:type="spellStart"/>
      <w:r w:rsidRPr="00115984">
        <w:t>industrială</w:t>
      </w:r>
      <w:proofErr w:type="spellEnd"/>
      <w:r w:rsidRPr="00115984">
        <w:t xml:space="preserve"> </w:t>
      </w:r>
      <w:proofErr w:type="spellStart"/>
      <w:r w:rsidRPr="00115984">
        <w:t>și</w:t>
      </w:r>
      <w:proofErr w:type="spellEnd"/>
      <w:r w:rsidRPr="00115984">
        <w:t xml:space="preserve"> </w:t>
      </w:r>
      <w:proofErr w:type="spellStart"/>
      <w:r w:rsidRPr="00115984">
        <w:t>acceptă</w:t>
      </w:r>
      <w:proofErr w:type="spellEnd"/>
      <w:r w:rsidRPr="00115984">
        <w:t xml:space="preserve"> </w:t>
      </w:r>
      <w:proofErr w:type="spellStart"/>
      <w:r w:rsidRPr="00115984">
        <w:t>să</w:t>
      </w:r>
      <w:proofErr w:type="spellEnd"/>
      <w:r w:rsidRPr="00115984">
        <w:t xml:space="preserve"> </w:t>
      </w:r>
      <w:proofErr w:type="spellStart"/>
      <w:r w:rsidRPr="00115984">
        <w:t>pună</w:t>
      </w:r>
      <w:proofErr w:type="spellEnd"/>
      <w:r w:rsidRPr="00115984">
        <w:t xml:space="preserve"> la </w:t>
      </w:r>
      <w:proofErr w:type="spellStart"/>
      <w:r w:rsidRPr="00115984">
        <w:t>dispoziție</w:t>
      </w:r>
      <w:proofErr w:type="spellEnd"/>
      <w:r w:rsidRPr="00115984">
        <w:t xml:space="preserve"> </w:t>
      </w:r>
      <w:proofErr w:type="spellStart"/>
      <w:r w:rsidRPr="00115984">
        <w:t>întregul</w:t>
      </w:r>
      <w:proofErr w:type="spellEnd"/>
      <w:r w:rsidRPr="00115984">
        <w:t xml:space="preserve"> personal </w:t>
      </w:r>
      <w:proofErr w:type="spellStart"/>
      <w:r w:rsidRPr="00115984">
        <w:t>abilitat</w:t>
      </w:r>
      <w:proofErr w:type="spellEnd"/>
      <w:r w:rsidRPr="00115984">
        <w:t xml:space="preserve"> </w:t>
      </w:r>
      <w:proofErr w:type="spellStart"/>
      <w:r w:rsidRPr="00115984">
        <w:t>și</w:t>
      </w:r>
      <w:proofErr w:type="spellEnd"/>
      <w:r w:rsidR="00407C73" w:rsidRPr="00BC2B20">
        <w:rPr>
          <w:lang w:val="ro-RO"/>
        </w:rPr>
        <w:t xml:space="preserve"> </w:t>
      </w:r>
      <w:r w:rsidRPr="00BC2B20">
        <w:rPr>
          <w:lang w:val="ro-RO"/>
        </w:rPr>
        <w:t>resurse</w:t>
      </w:r>
      <w:r w:rsidR="00763CAC" w:rsidRPr="00BC2B20">
        <w:rPr>
          <w:lang w:val="ro-RO"/>
        </w:rPr>
        <w:t>le</w:t>
      </w:r>
      <w:r w:rsidR="00407C73">
        <w:t xml:space="preserve"> </w:t>
      </w:r>
      <w:proofErr w:type="spellStart"/>
      <w:r w:rsidRPr="00115984">
        <w:t>tehnice</w:t>
      </w:r>
      <w:proofErr w:type="spellEnd"/>
      <w:r w:rsidRPr="00115984">
        <w:t xml:space="preserve">, de-a </w:t>
      </w:r>
      <w:proofErr w:type="spellStart"/>
      <w:r w:rsidRPr="00115984">
        <w:t>lungul</w:t>
      </w:r>
      <w:proofErr w:type="spellEnd"/>
      <w:r w:rsidRPr="00115984">
        <w:t xml:space="preserve"> </w:t>
      </w:r>
      <w:proofErr w:type="spellStart"/>
      <w:r w:rsidRPr="00115984">
        <w:t>perioadei</w:t>
      </w:r>
      <w:proofErr w:type="spellEnd"/>
      <w:r w:rsidRPr="00115984">
        <w:t xml:space="preserve"> de </w:t>
      </w:r>
      <w:proofErr w:type="spellStart"/>
      <w:r w:rsidRPr="00115984">
        <w:t>derulare</w:t>
      </w:r>
      <w:proofErr w:type="spellEnd"/>
      <w:r w:rsidRPr="00115984">
        <w:t xml:space="preserve"> a </w:t>
      </w:r>
      <w:proofErr w:type="spellStart"/>
      <w:r w:rsidRPr="00115984">
        <w:t>contractului</w:t>
      </w:r>
      <w:proofErr w:type="spellEnd"/>
      <w:r w:rsidRPr="00115984">
        <w:t>.</w:t>
      </w:r>
    </w:p>
    <w:p w:rsidR="00861A29" w:rsidRPr="00115984" w:rsidRDefault="00861A29" w:rsidP="00E521AD">
      <w:pPr>
        <w:pStyle w:val="ListParagraph"/>
        <w:numPr>
          <w:ilvl w:val="0"/>
          <w:numId w:val="14"/>
        </w:numPr>
        <w:spacing w:after="0" w:line="240" w:lineRule="auto"/>
        <w:jc w:val="both"/>
      </w:pPr>
      <w:r w:rsidRPr="00115984">
        <w:t xml:space="preserve">Pentru asigurarea suportului tehnic, operatorii economici vor utiliza personal certificat si calificat. </w:t>
      </w:r>
    </w:p>
    <w:p w:rsidR="00861A29" w:rsidRPr="00115984" w:rsidRDefault="00763CAC" w:rsidP="00E521AD">
      <w:pPr>
        <w:pStyle w:val="ListParagraph"/>
        <w:numPr>
          <w:ilvl w:val="0"/>
          <w:numId w:val="14"/>
        </w:numPr>
        <w:spacing w:after="0" w:line="240" w:lineRule="auto"/>
        <w:jc w:val="both"/>
      </w:pPr>
      <w:r>
        <w:t>Pe parcursul î</w:t>
      </w:r>
      <w:r w:rsidR="00861A29" w:rsidRPr="00115984">
        <w:t>ndeplinirii contractului se vor respecta în mod obligatoriu Normele de Protecția Muncii    conform legisla</w:t>
      </w:r>
      <w:r>
        <w:t>ției î</w:t>
      </w:r>
      <w:r w:rsidR="00861A29" w:rsidRPr="00115984">
        <w:t xml:space="preserve">n </w:t>
      </w:r>
      <w:r>
        <w:t>vigoare, Normele de Prevenirea și Stingerea Incendiilor și Protecția Mediului, precum și cele specifice construcț</w:t>
      </w:r>
      <w:r w:rsidR="00861A29" w:rsidRPr="00115984">
        <w:t>iilor, i</w:t>
      </w:r>
      <w:r>
        <w:t xml:space="preserve">nclusiv cele privind lucrul la înălțime. </w:t>
      </w:r>
    </w:p>
    <w:p w:rsidR="00861A29" w:rsidRPr="00115984" w:rsidRDefault="00763CAC" w:rsidP="00E521AD">
      <w:pPr>
        <w:pStyle w:val="ListParagraph"/>
        <w:numPr>
          <w:ilvl w:val="0"/>
          <w:numId w:val="14"/>
        </w:numPr>
        <w:spacing w:after="0" w:line="240" w:lineRule="auto"/>
        <w:jc w:val="both"/>
      </w:pPr>
      <w:r>
        <w:t>Ofertantul câștigător î</w:t>
      </w:r>
      <w:r w:rsidR="00861A29" w:rsidRPr="00115984">
        <w:t>n calitate de executant al lucrărilor va avea următoarele obligaţii principale:</w:t>
      </w:r>
    </w:p>
    <w:p w:rsidR="00861A29" w:rsidRPr="00115984"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115984">
        <w:rPr>
          <w:rFonts w:ascii="Calibri" w:hAnsi="Calibri" w:cs="Calibri"/>
          <w:sz w:val="22"/>
          <w:szCs w:val="22"/>
          <w:lang w:val="ro-RO"/>
        </w:rPr>
        <w:t xml:space="preserve">executarea </w:t>
      </w:r>
      <w:r w:rsidR="00763CAC" w:rsidRPr="00115984">
        <w:rPr>
          <w:rFonts w:ascii="Calibri" w:hAnsi="Calibri" w:cs="Calibri"/>
          <w:sz w:val="22"/>
          <w:szCs w:val="22"/>
          <w:lang w:val="ro-RO"/>
        </w:rPr>
        <w:t>lucrărilor</w:t>
      </w:r>
      <w:r w:rsidR="00763CAC">
        <w:rPr>
          <w:rFonts w:ascii="Calibri" w:hAnsi="Calibri" w:cs="Calibri"/>
          <w:sz w:val="22"/>
          <w:szCs w:val="22"/>
          <w:lang w:val="ro-RO"/>
        </w:rPr>
        <w:t xml:space="preserve"> î</w:t>
      </w:r>
      <w:r w:rsidRPr="00115984">
        <w:rPr>
          <w:rFonts w:ascii="Calibri" w:hAnsi="Calibri" w:cs="Calibri"/>
          <w:sz w:val="22"/>
          <w:szCs w:val="22"/>
          <w:lang w:val="ro-RO"/>
        </w:rPr>
        <w:t xml:space="preserve">n vederea </w:t>
      </w:r>
      <w:r w:rsidR="0047240B">
        <w:rPr>
          <w:rFonts w:ascii="Calibri" w:hAnsi="Calibri" w:cs="Calibri"/>
          <w:bCs/>
          <w:sz w:val="22"/>
          <w:szCs w:val="22"/>
          <w:lang w:val="ro-RO"/>
        </w:rPr>
        <w:t>închiderii</w:t>
      </w:r>
      <w:r w:rsidR="0047240B" w:rsidRPr="0047240B">
        <w:rPr>
          <w:rFonts w:ascii="Calibri" w:hAnsi="Calibri" w:cs="Calibri"/>
          <w:bCs/>
          <w:sz w:val="22"/>
          <w:szCs w:val="22"/>
          <w:lang w:val="ro-RO"/>
        </w:rPr>
        <w:t xml:space="preserve"> de spații prin placare cu gips-carton rezistent la umezeală a pereților interiori de sub rampele scărilor</w:t>
      </w:r>
      <w:r w:rsidRPr="00115984">
        <w:rPr>
          <w:rFonts w:ascii="Calibri" w:hAnsi="Calibri" w:cs="Calibri"/>
          <w:sz w:val="22"/>
          <w:szCs w:val="22"/>
          <w:lang w:val="ro-RO"/>
        </w:rPr>
        <w:t xml:space="preserve"> </w:t>
      </w:r>
      <w:r w:rsidR="00763CAC">
        <w:rPr>
          <w:rFonts w:ascii="Calibri" w:hAnsi="Calibri" w:cs="Calibri"/>
          <w:sz w:val="22"/>
          <w:szCs w:val="22"/>
          <w:lang w:val="ro-RO"/>
        </w:rPr>
        <w:t xml:space="preserve">în conformitate cu P118/99 </w:t>
      </w:r>
      <w:r w:rsidR="00763CAC" w:rsidRPr="00763CAC">
        <w:rPr>
          <w:rFonts w:ascii="Calibri" w:hAnsi="Calibri" w:cs="Calibri"/>
          <w:sz w:val="22"/>
          <w:szCs w:val="22"/>
          <w:lang w:val="ro-RO"/>
        </w:rPr>
        <w:t xml:space="preserve">Normativ </w:t>
      </w:r>
      <w:r w:rsidR="00763CAC">
        <w:rPr>
          <w:rFonts w:ascii="Calibri" w:hAnsi="Calibri" w:cs="Calibri"/>
          <w:sz w:val="22"/>
          <w:szCs w:val="22"/>
          <w:lang w:val="ro-RO"/>
        </w:rPr>
        <w:t>privind</w:t>
      </w:r>
      <w:r w:rsidR="00763CAC" w:rsidRPr="00763CAC">
        <w:rPr>
          <w:rFonts w:ascii="Calibri" w:hAnsi="Calibri" w:cs="Calibri"/>
          <w:sz w:val="22"/>
          <w:szCs w:val="22"/>
          <w:lang w:val="ro-RO"/>
        </w:rPr>
        <w:t xml:space="preserve"> siguran</w:t>
      </w:r>
      <w:r w:rsidR="00763CAC">
        <w:rPr>
          <w:rFonts w:ascii="Calibri" w:hAnsi="Calibri" w:cs="Calibri"/>
          <w:sz w:val="22"/>
          <w:szCs w:val="22"/>
          <w:lang w:val="ro-RO"/>
        </w:rPr>
        <w:t>ța</w:t>
      </w:r>
      <w:r w:rsidR="00763CAC" w:rsidRPr="00763CAC">
        <w:rPr>
          <w:rFonts w:ascii="Calibri" w:hAnsi="Calibri" w:cs="Calibri"/>
          <w:sz w:val="22"/>
          <w:szCs w:val="22"/>
          <w:lang w:val="ro-RO"/>
        </w:rPr>
        <w:t xml:space="preserve"> la foc a construcțiilor</w:t>
      </w:r>
      <w:r w:rsidR="00763CAC">
        <w:rPr>
          <w:rFonts w:ascii="Calibri" w:hAnsi="Calibri" w:cs="Calibri"/>
          <w:sz w:val="22"/>
          <w:szCs w:val="22"/>
          <w:lang w:val="ro-RO"/>
        </w:rPr>
        <w:t xml:space="preserve"> </w:t>
      </w:r>
    </w:p>
    <w:p w:rsidR="00861A29" w:rsidRPr="00115984"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115984">
        <w:rPr>
          <w:rFonts w:ascii="Calibri" w:hAnsi="Calibri" w:cs="Calibri"/>
          <w:sz w:val="22"/>
          <w:szCs w:val="22"/>
          <w:lang w:val="ro-RO"/>
        </w:rPr>
        <w:t xml:space="preserve">asigurarea nivelului de calitate corespunzător </w:t>
      </w:r>
      <w:r w:rsidR="00763CAC" w:rsidRPr="00115984">
        <w:rPr>
          <w:rFonts w:ascii="Calibri" w:hAnsi="Calibri" w:cs="Calibri"/>
          <w:sz w:val="22"/>
          <w:szCs w:val="22"/>
          <w:lang w:val="ro-RO"/>
        </w:rPr>
        <w:t>cerințelor</w:t>
      </w:r>
      <w:r w:rsidRPr="00115984">
        <w:rPr>
          <w:rFonts w:ascii="Calibri" w:hAnsi="Calibri" w:cs="Calibri"/>
          <w:sz w:val="22"/>
          <w:szCs w:val="22"/>
          <w:lang w:val="ro-RO"/>
        </w:rPr>
        <w:t xml:space="preserve"> prin sistemul propriu de calitate conceput </w:t>
      </w:r>
      <w:r w:rsidR="00763CAC" w:rsidRPr="00115984">
        <w:rPr>
          <w:rFonts w:ascii="Calibri" w:hAnsi="Calibri" w:cs="Calibri"/>
          <w:sz w:val="22"/>
          <w:szCs w:val="22"/>
          <w:lang w:val="ro-RO"/>
        </w:rPr>
        <w:t>și</w:t>
      </w:r>
      <w:r w:rsidRPr="00115984">
        <w:rPr>
          <w:rFonts w:ascii="Calibri" w:hAnsi="Calibri" w:cs="Calibri"/>
          <w:sz w:val="22"/>
          <w:szCs w:val="22"/>
          <w:lang w:val="ro-RO"/>
        </w:rPr>
        <w:t xml:space="preserve"> realizat prin personal propriu, cu responsabili tehnici cu </w:t>
      </w:r>
      <w:r w:rsidR="00763CAC" w:rsidRPr="00115984">
        <w:rPr>
          <w:rFonts w:ascii="Calibri" w:hAnsi="Calibri" w:cs="Calibri"/>
          <w:sz w:val="22"/>
          <w:szCs w:val="22"/>
          <w:lang w:val="ro-RO"/>
        </w:rPr>
        <w:t>execuția</w:t>
      </w:r>
      <w:r w:rsidRPr="00115984">
        <w:rPr>
          <w:rFonts w:ascii="Calibri" w:hAnsi="Calibri" w:cs="Calibri"/>
          <w:sz w:val="22"/>
          <w:szCs w:val="22"/>
          <w:lang w:val="ro-RO"/>
        </w:rPr>
        <w:t xml:space="preserve"> </w:t>
      </w:r>
      <w:r w:rsidR="00763CAC" w:rsidRPr="00115984">
        <w:rPr>
          <w:rFonts w:ascii="Calibri" w:hAnsi="Calibri" w:cs="Calibri"/>
          <w:sz w:val="22"/>
          <w:szCs w:val="22"/>
          <w:lang w:val="ro-RO"/>
        </w:rPr>
        <w:t>autorizați</w:t>
      </w:r>
      <w:r w:rsidRPr="00115984">
        <w:rPr>
          <w:rFonts w:ascii="Calibri" w:hAnsi="Calibri" w:cs="Calibri"/>
          <w:sz w:val="22"/>
          <w:szCs w:val="22"/>
          <w:lang w:val="ro-RO"/>
        </w:rPr>
        <w:t>;</w:t>
      </w:r>
    </w:p>
    <w:p w:rsidR="00861A29" w:rsidRPr="004A7557" w:rsidRDefault="00861A29" w:rsidP="00E521AD">
      <w:pPr>
        <w:numPr>
          <w:ilvl w:val="0"/>
          <w:numId w:val="23"/>
        </w:numPr>
        <w:spacing w:after="0" w:line="240" w:lineRule="auto"/>
        <w:jc w:val="both"/>
      </w:pPr>
      <w:r w:rsidRPr="004A7557">
        <w:t>convocarea factorilor care trebuie să participe la verificarea lucrărilor ajunse în faze determinante ale execuţiei şi asigurarea condiţiilor necesare efectuării acestora, în scopul obţinerii acordului de continuare a lucrărilor din partea beneficiarului</w:t>
      </w:r>
      <w:r>
        <w:t>.</w:t>
      </w:r>
    </w:p>
    <w:p w:rsidR="00861A29" w:rsidRPr="004A7557" w:rsidRDefault="00763CAC" w:rsidP="00E521AD">
      <w:pPr>
        <w:pStyle w:val="al"/>
        <w:numPr>
          <w:ilvl w:val="0"/>
          <w:numId w:val="23"/>
        </w:numPr>
        <w:spacing w:before="0" w:beforeAutospacing="0" w:after="0" w:afterAutospacing="0"/>
        <w:jc w:val="both"/>
        <w:rPr>
          <w:rFonts w:ascii="Calibri" w:hAnsi="Calibri" w:cs="Calibri"/>
          <w:sz w:val="22"/>
          <w:szCs w:val="22"/>
          <w:lang w:val="ro-RO"/>
        </w:rPr>
      </w:pPr>
      <w:r w:rsidRPr="004A7557">
        <w:rPr>
          <w:rFonts w:ascii="Calibri" w:hAnsi="Calibri" w:cs="Calibri"/>
          <w:sz w:val="22"/>
          <w:szCs w:val="22"/>
          <w:lang w:val="ro-RO"/>
        </w:rPr>
        <w:t>soluționarea</w:t>
      </w:r>
      <w:r w:rsidR="00861A29" w:rsidRPr="004A7557">
        <w:rPr>
          <w:rFonts w:ascii="Calibri" w:hAnsi="Calibri" w:cs="Calibri"/>
          <w:sz w:val="22"/>
          <w:szCs w:val="22"/>
          <w:lang w:val="ro-RO"/>
        </w:rPr>
        <w:t xml:space="preserve"> </w:t>
      </w:r>
      <w:r w:rsidRPr="004A7557">
        <w:rPr>
          <w:rFonts w:ascii="Calibri" w:hAnsi="Calibri" w:cs="Calibri"/>
          <w:sz w:val="22"/>
          <w:szCs w:val="22"/>
          <w:lang w:val="ro-RO"/>
        </w:rPr>
        <w:t>neconformităților</w:t>
      </w:r>
      <w:r w:rsidR="00861A29" w:rsidRPr="004A7557">
        <w:rPr>
          <w:rFonts w:ascii="Calibri" w:hAnsi="Calibri" w:cs="Calibri"/>
          <w:sz w:val="22"/>
          <w:szCs w:val="22"/>
          <w:lang w:val="ro-RO"/>
        </w:rPr>
        <w:t xml:space="preserve">, a defectelor </w:t>
      </w:r>
      <w:r w:rsidRPr="004A7557">
        <w:rPr>
          <w:rFonts w:ascii="Calibri" w:hAnsi="Calibri" w:cs="Calibri"/>
          <w:sz w:val="22"/>
          <w:szCs w:val="22"/>
          <w:lang w:val="ro-RO"/>
        </w:rPr>
        <w:t>și</w:t>
      </w:r>
      <w:r w:rsidR="00861A29" w:rsidRPr="004A7557">
        <w:rPr>
          <w:rFonts w:ascii="Calibri" w:hAnsi="Calibri" w:cs="Calibri"/>
          <w:sz w:val="22"/>
          <w:szCs w:val="22"/>
          <w:lang w:val="ro-RO"/>
        </w:rPr>
        <w:t xml:space="preserve"> a </w:t>
      </w:r>
      <w:r w:rsidRPr="004A7557">
        <w:rPr>
          <w:rFonts w:ascii="Calibri" w:hAnsi="Calibri" w:cs="Calibri"/>
          <w:sz w:val="22"/>
          <w:szCs w:val="22"/>
          <w:lang w:val="ro-RO"/>
        </w:rPr>
        <w:t>neconcordanțelor</w:t>
      </w:r>
      <w:r w:rsidR="00861A29" w:rsidRPr="004A7557">
        <w:rPr>
          <w:rFonts w:ascii="Calibri" w:hAnsi="Calibri" w:cs="Calibri"/>
          <w:sz w:val="22"/>
          <w:szCs w:val="22"/>
          <w:lang w:val="ro-RO"/>
        </w:rPr>
        <w:t>, apăru</w:t>
      </w:r>
      <w:r w:rsidR="00861A29">
        <w:rPr>
          <w:rFonts w:ascii="Calibri" w:hAnsi="Calibri" w:cs="Calibri"/>
          <w:sz w:val="22"/>
          <w:szCs w:val="22"/>
          <w:lang w:val="ro-RO"/>
        </w:rPr>
        <w:t xml:space="preserve">te în fazele de </w:t>
      </w:r>
      <w:r>
        <w:rPr>
          <w:rFonts w:ascii="Calibri" w:hAnsi="Calibri" w:cs="Calibri"/>
          <w:sz w:val="22"/>
          <w:szCs w:val="22"/>
          <w:lang w:val="ro-RO"/>
        </w:rPr>
        <w:t>execuție</w:t>
      </w:r>
      <w:r w:rsidR="00861A29">
        <w:rPr>
          <w:rFonts w:ascii="Calibri" w:hAnsi="Calibri" w:cs="Calibri"/>
          <w:sz w:val="22"/>
          <w:szCs w:val="22"/>
          <w:lang w:val="ro-RO"/>
        </w:rPr>
        <w:t xml:space="preserve">, numai </w:t>
      </w:r>
      <w:r w:rsidR="00861A29" w:rsidRPr="004A7557">
        <w:rPr>
          <w:rFonts w:ascii="Calibri" w:hAnsi="Calibri" w:cs="Calibri"/>
          <w:sz w:val="22"/>
          <w:szCs w:val="22"/>
          <w:lang w:val="ro-RO"/>
        </w:rPr>
        <w:t xml:space="preserve">pe baza </w:t>
      </w:r>
      <w:r w:rsidRPr="004A7557">
        <w:rPr>
          <w:rFonts w:ascii="Calibri" w:hAnsi="Calibri" w:cs="Calibri"/>
          <w:sz w:val="22"/>
          <w:szCs w:val="22"/>
          <w:lang w:val="ro-RO"/>
        </w:rPr>
        <w:t>soluțiilor</w:t>
      </w:r>
      <w:r w:rsidR="00861A29" w:rsidRPr="004A7557">
        <w:rPr>
          <w:rFonts w:ascii="Calibri" w:hAnsi="Calibri" w:cs="Calibri"/>
          <w:sz w:val="22"/>
          <w:szCs w:val="22"/>
          <w:lang w:val="ro-RO"/>
        </w:rPr>
        <w:t xml:space="preserve"> stabilite </w:t>
      </w:r>
      <w:r w:rsidRPr="004A7557">
        <w:rPr>
          <w:rFonts w:ascii="Calibri" w:hAnsi="Calibri" w:cs="Calibri"/>
          <w:sz w:val="22"/>
          <w:szCs w:val="22"/>
          <w:lang w:val="ro-RO"/>
        </w:rPr>
        <w:t>împreună</w:t>
      </w:r>
      <w:r w:rsidR="00861A29" w:rsidRPr="004A7557">
        <w:rPr>
          <w:rFonts w:ascii="Calibri" w:hAnsi="Calibri" w:cs="Calibri"/>
          <w:sz w:val="22"/>
          <w:szCs w:val="22"/>
          <w:lang w:val="ro-RO"/>
        </w:rPr>
        <w:t xml:space="preserve"> </w:t>
      </w:r>
      <w:r w:rsidR="00861A29" w:rsidRPr="00AA04AE">
        <w:rPr>
          <w:rFonts w:ascii="Calibri" w:hAnsi="Calibri" w:cs="Calibri"/>
          <w:sz w:val="22"/>
          <w:szCs w:val="22"/>
          <w:lang w:val="ro-RO"/>
        </w:rPr>
        <w:t xml:space="preserve">cu </w:t>
      </w:r>
      <w:r w:rsidR="00861A29">
        <w:rPr>
          <w:rFonts w:ascii="Calibri" w:hAnsi="Calibri" w:cs="Calibri"/>
          <w:sz w:val="22"/>
          <w:szCs w:val="22"/>
          <w:lang w:val="ro-RO"/>
        </w:rPr>
        <w:t xml:space="preserve">reprezentantul zonal al </w:t>
      </w:r>
      <w:r w:rsidRPr="00234FDB">
        <w:rPr>
          <w:rFonts w:ascii="Calibri" w:hAnsi="Calibri" w:cs="Calibri"/>
          <w:sz w:val="22"/>
          <w:szCs w:val="22"/>
          <w:lang w:val="ro-RO"/>
        </w:rPr>
        <w:t>producătorul</w:t>
      </w:r>
      <w:r>
        <w:rPr>
          <w:rFonts w:ascii="Calibri" w:hAnsi="Calibri" w:cs="Calibri"/>
          <w:sz w:val="22"/>
          <w:szCs w:val="22"/>
          <w:lang w:val="ro-RO"/>
        </w:rPr>
        <w:t xml:space="preserve">ui și </w:t>
      </w:r>
      <w:r w:rsidR="00861A29" w:rsidRPr="004A7557">
        <w:rPr>
          <w:rFonts w:ascii="Calibri" w:hAnsi="Calibri" w:cs="Calibri"/>
          <w:sz w:val="22"/>
          <w:szCs w:val="22"/>
          <w:lang w:val="ro-RO"/>
        </w:rPr>
        <w:t>cu acordul beneficiarului</w:t>
      </w:r>
      <w:r w:rsidR="00861A29">
        <w:rPr>
          <w:rFonts w:ascii="Calibri" w:hAnsi="Calibri" w:cs="Calibri"/>
          <w:sz w:val="22"/>
          <w:szCs w:val="22"/>
          <w:lang w:val="ro-RO"/>
        </w:rPr>
        <w:t>.</w:t>
      </w:r>
    </w:p>
    <w:p w:rsidR="00861A29" w:rsidRPr="004A7557"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4A7557">
        <w:rPr>
          <w:rFonts w:ascii="Calibri" w:hAnsi="Calibri" w:cs="Calibri"/>
          <w:sz w:val="22"/>
          <w:szCs w:val="22"/>
          <w:lang w:val="ro-RO"/>
        </w:rPr>
        <w:t xml:space="preserve">utilizarea în </w:t>
      </w:r>
      <w:r w:rsidR="00763CAC" w:rsidRPr="004A7557">
        <w:rPr>
          <w:rFonts w:ascii="Calibri" w:hAnsi="Calibri" w:cs="Calibri"/>
          <w:sz w:val="22"/>
          <w:szCs w:val="22"/>
          <w:lang w:val="ro-RO"/>
        </w:rPr>
        <w:t>execuția</w:t>
      </w:r>
      <w:r w:rsidRPr="004A7557">
        <w:rPr>
          <w:rFonts w:ascii="Calibri" w:hAnsi="Calibri" w:cs="Calibri"/>
          <w:sz w:val="22"/>
          <w:szCs w:val="22"/>
          <w:lang w:val="ro-RO"/>
        </w:rPr>
        <w:t xml:space="preserve"> lucrărilor numai a produselor pentru care există agremente tehnice, avize tehnice </w:t>
      </w:r>
      <w:r w:rsidR="00763CAC" w:rsidRPr="004A7557">
        <w:rPr>
          <w:rFonts w:ascii="Calibri" w:hAnsi="Calibri" w:cs="Calibri"/>
          <w:sz w:val="22"/>
          <w:szCs w:val="22"/>
          <w:lang w:val="ro-RO"/>
        </w:rPr>
        <w:t>și</w:t>
      </w:r>
      <w:r w:rsidRPr="004A7557">
        <w:rPr>
          <w:rFonts w:ascii="Calibri" w:hAnsi="Calibri" w:cs="Calibri"/>
          <w:sz w:val="22"/>
          <w:szCs w:val="22"/>
          <w:lang w:val="ro-RO"/>
        </w:rPr>
        <w:t xml:space="preserve"> a procedeelor prevăzute în </w:t>
      </w:r>
      <w:r w:rsidR="00763CAC" w:rsidRPr="004A7557">
        <w:rPr>
          <w:rFonts w:ascii="Calibri" w:hAnsi="Calibri" w:cs="Calibri"/>
          <w:sz w:val="22"/>
          <w:szCs w:val="22"/>
          <w:lang w:val="ro-RO"/>
        </w:rPr>
        <w:t>documentația</w:t>
      </w:r>
      <w:r w:rsidRPr="004A7557">
        <w:rPr>
          <w:rFonts w:ascii="Calibri" w:hAnsi="Calibri" w:cs="Calibri"/>
          <w:sz w:val="22"/>
          <w:szCs w:val="22"/>
          <w:lang w:val="ro-RO"/>
        </w:rPr>
        <w:t xml:space="preserve"> tehnic</w:t>
      </w:r>
      <w:r w:rsidR="00763CAC">
        <w:rPr>
          <w:rFonts w:ascii="Calibri" w:hAnsi="Calibri" w:cs="Calibri"/>
          <w:sz w:val="22"/>
          <w:szCs w:val="22"/>
          <w:lang w:val="ro-RO"/>
        </w:rPr>
        <w:t>ă</w:t>
      </w:r>
      <w:r w:rsidRPr="004A7557">
        <w:rPr>
          <w:rFonts w:ascii="Calibri" w:hAnsi="Calibri" w:cs="Calibri"/>
          <w:sz w:val="22"/>
          <w:szCs w:val="22"/>
          <w:lang w:val="ro-RO"/>
        </w:rPr>
        <w:t xml:space="preserve"> ( </w:t>
      </w:r>
      <w:r w:rsidR="00763CAC" w:rsidRPr="004A7557">
        <w:rPr>
          <w:rFonts w:ascii="Calibri" w:hAnsi="Calibri" w:cs="Calibri"/>
          <w:sz w:val="22"/>
          <w:szCs w:val="22"/>
          <w:lang w:val="ro-RO"/>
        </w:rPr>
        <w:t>soluția</w:t>
      </w:r>
      <w:r w:rsidR="00763CAC">
        <w:rPr>
          <w:rFonts w:ascii="Calibri" w:hAnsi="Calibri" w:cs="Calibri"/>
          <w:sz w:val="22"/>
          <w:szCs w:val="22"/>
          <w:lang w:val="ro-RO"/>
        </w:rPr>
        <w:t xml:space="preserve"> tehnică dată</w:t>
      </w:r>
      <w:r w:rsidRPr="004A7557">
        <w:rPr>
          <w:rFonts w:ascii="Calibri" w:hAnsi="Calibri" w:cs="Calibri"/>
          <w:sz w:val="22"/>
          <w:szCs w:val="22"/>
          <w:lang w:val="ro-RO"/>
        </w:rPr>
        <w:t xml:space="preserve"> de </w:t>
      </w:r>
      <w:r w:rsidR="00763CAC" w:rsidRPr="004A7557">
        <w:rPr>
          <w:rFonts w:ascii="Calibri" w:hAnsi="Calibri" w:cs="Calibri"/>
          <w:sz w:val="22"/>
          <w:szCs w:val="22"/>
          <w:lang w:val="ro-RO"/>
        </w:rPr>
        <w:t>producător</w:t>
      </w:r>
      <w:r w:rsidRPr="004A7557">
        <w:rPr>
          <w:rFonts w:ascii="Calibri" w:hAnsi="Calibri" w:cs="Calibri"/>
          <w:sz w:val="22"/>
          <w:szCs w:val="22"/>
          <w:lang w:val="ro-RO"/>
        </w:rPr>
        <w:t>);</w:t>
      </w:r>
    </w:p>
    <w:p w:rsidR="00861A29" w:rsidRPr="004A7557"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4A7557">
        <w:rPr>
          <w:rFonts w:ascii="Calibri" w:hAnsi="Calibri" w:cs="Calibri"/>
          <w:sz w:val="22"/>
          <w:szCs w:val="22"/>
          <w:lang w:val="ro-RO"/>
        </w:rPr>
        <w:t xml:space="preserve">respectarea detaliilor de </w:t>
      </w:r>
      <w:r w:rsidR="00763CAC" w:rsidRPr="004A7557">
        <w:rPr>
          <w:rFonts w:ascii="Calibri" w:hAnsi="Calibri" w:cs="Calibri"/>
          <w:sz w:val="22"/>
          <w:szCs w:val="22"/>
          <w:lang w:val="ro-RO"/>
        </w:rPr>
        <w:t>execuție</w:t>
      </w:r>
      <w:r w:rsidRPr="004A7557">
        <w:rPr>
          <w:rFonts w:ascii="Calibri" w:hAnsi="Calibri" w:cs="Calibri"/>
          <w:sz w:val="22"/>
          <w:szCs w:val="22"/>
          <w:lang w:val="ro-RO"/>
        </w:rPr>
        <w:t xml:space="preserve"> pentru realizarea nivelului de </w:t>
      </w:r>
      <w:r w:rsidR="00763CAC" w:rsidRPr="004A7557">
        <w:rPr>
          <w:rFonts w:ascii="Calibri" w:hAnsi="Calibri" w:cs="Calibri"/>
          <w:sz w:val="22"/>
          <w:szCs w:val="22"/>
          <w:lang w:val="ro-RO"/>
        </w:rPr>
        <w:t>calitate</w:t>
      </w:r>
      <w:r w:rsidRPr="004A7557">
        <w:rPr>
          <w:rFonts w:ascii="Calibri" w:hAnsi="Calibri" w:cs="Calibri"/>
          <w:sz w:val="22"/>
          <w:szCs w:val="22"/>
          <w:lang w:val="ro-RO"/>
        </w:rPr>
        <w:t xml:space="preserve"> corespunzător </w:t>
      </w:r>
      <w:r w:rsidR="00763CAC" w:rsidRPr="004A7557">
        <w:rPr>
          <w:rFonts w:ascii="Calibri" w:hAnsi="Calibri" w:cs="Calibri"/>
          <w:sz w:val="22"/>
          <w:szCs w:val="22"/>
          <w:lang w:val="ro-RO"/>
        </w:rPr>
        <w:t>cerințelor</w:t>
      </w:r>
      <w:r w:rsidRPr="004A7557">
        <w:rPr>
          <w:rFonts w:ascii="Calibri" w:hAnsi="Calibri" w:cs="Calibri"/>
          <w:sz w:val="22"/>
          <w:szCs w:val="22"/>
          <w:lang w:val="ro-RO"/>
        </w:rPr>
        <w:t>;</w:t>
      </w:r>
    </w:p>
    <w:p w:rsidR="00861A29" w:rsidRPr="004A7557"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4A7557">
        <w:rPr>
          <w:rFonts w:ascii="Calibri" w:hAnsi="Calibri" w:cs="Calibri"/>
          <w:sz w:val="22"/>
          <w:szCs w:val="22"/>
          <w:lang w:val="ro-RO"/>
        </w:rPr>
        <w:t xml:space="preserve">sesizarea, în termen de 24 de ore, a Inspectoratului de Stat în </w:t>
      </w:r>
      <w:r w:rsidR="00763CAC" w:rsidRPr="004A7557">
        <w:rPr>
          <w:rFonts w:ascii="Calibri" w:hAnsi="Calibri" w:cs="Calibri"/>
          <w:sz w:val="22"/>
          <w:szCs w:val="22"/>
          <w:lang w:val="ro-RO"/>
        </w:rPr>
        <w:t>Construcții</w:t>
      </w:r>
      <w:r w:rsidRPr="004A7557">
        <w:rPr>
          <w:rFonts w:ascii="Calibri" w:hAnsi="Calibri" w:cs="Calibri"/>
          <w:sz w:val="22"/>
          <w:szCs w:val="22"/>
          <w:lang w:val="ro-RO"/>
        </w:rPr>
        <w:t xml:space="preserve"> - I.S.C. în cazul producerii unor accidente tehnice în timpul </w:t>
      </w:r>
      <w:r w:rsidR="00763CAC" w:rsidRPr="004A7557">
        <w:rPr>
          <w:rFonts w:ascii="Calibri" w:hAnsi="Calibri" w:cs="Calibri"/>
          <w:sz w:val="22"/>
          <w:szCs w:val="22"/>
          <w:lang w:val="ro-RO"/>
        </w:rPr>
        <w:t>execuției</w:t>
      </w:r>
      <w:r w:rsidRPr="004A7557">
        <w:rPr>
          <w:rFonts w:ascii="Calibri" w:hAnsi="Calibri" w:cs="Calibri"/>
          <w:sz w:val="22"/>
          <w:szCs w:val="22"/>
          <w:lang w:val="ro-RO"/>
        </w:rPr>
        <w:t xml:space="preserve"> lucrărilor;</w:t>
      </w:r>
    </w:p>
    <w:p w:rsidR="00861A29" w:rsidRPr="004A7557"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4A7557">
        <w:rPr>
          <w:rFonts w:ascii="Calibri" w:hAnsi="Calibri" w:cs="Calibri"/>
          <w:sz w:val="22"/>
          <w:szCs w:val="22"/>
          <w:lang w:val="ro-RO"/>
        </w:rPr>
        <w:t xml:space="preserve">supunerea la </w:t>
      </w:r>
      <w:r w:rsidR="00763CAC" w:rsidRPr="004A7557">
        <w:rPr>
          <w:rFonts w:ascii="Calibri" w:hAnsi="Calibri" w:cs="Calibri"/>
          <w:sz w:val="22"/>
          <w:szCs w:val="22"/>
          <w:lang w:val="ro-RO"/>
        </w:rPr>
        <w:t>recepție</w:t>
      </w:r>
      <w:r w:rsidRPr="004A7557">
        <w:rPr>
          <w:rFonts w:ascii="Calibri" w:hAnsi="Calibri" w:cs="Calibri"/>
          <w:sz w:val="22"/>
          <w:szCs w:val="22"/>
          <w:lang w:val="ro-RO"/>
        </w:rPr>
        <w:t xml:space="preserve"> numai a </w:t>
      </w:r>
      <w:r w:rsidR="00763CAC" w:rsidRPr="004A7557">
        <w:rPr>
          <w:rFonts w:ascii="Calibri" w:hAnsi="Calibri" w:cs="Calibri"/>
          <w:sz w:val="22"/>
          <w:szCs w:val="22"/>
          <w:lang w:val="ro-RO"/>
        </w:rPr>
        <w:t>lucrărilor</w:t>
      </w:r>
      <w:r w:rsidRPr="004A7557">
        <w:rPr>
          <w:rFonts w:ascii="Calibri" w:hAnsi="Calibri" w:cs="Calibri"/>
          <w:sz w:val="22"/>
          <w:szCs w:val="22"/>
          <w:lang w:val="ro-RO"/>
        </w:rPr>
        <w:t xml:space="preserve"> care corespund </w:t>
      </w:r>
      <w:r w:rsidR="00763CAC" w:rsidRPr="004A7557">
        <w:rPr>
          <w:rFonts w:ascii="Calibri" w:hAnsi="Calibri" w:cs="Calibri"/>
          <w:sz w:val="22"/>
          <w:szCs w:val="22"/>
          <w:lang w:val="ro-RO"/>
        </w:rPr>
        <w:t>cerințelor</w:t>
      </w:r>
      <w:r w:rsidRPr="004A7557">
        <w:rPr>
          <w:rFonts w:ascii="Calibri" w:hAnsi="Calibri" w:cs="Calibri"/>
          <w:sz w:val="22"/>
          <w:szCs w:val="22"/>
          <w:lang w:val="ro-RO"/>
        </w:rPr>
        <w:t xml:space="preserve"> de calitate </w:t>
      </w:r>
      <w:r w:rsidR="00763CAC" w:rsidRPr="004A7557">
        <w:rPr>
          <w:rFonts w:ascii="Calibri" w:hAnsi="Calibri" w:cs="Calibri"/>
          <w:sz w:val="22"/>
          <w:szCs w:val="22"/>
          <w:lang w:val="ro-RO"/>
        </w:rPr>
        <w:t>și</w:t>
      </w:r>
      <w:r w:rsidRPr="004A7557">
        <w:rPr>
          <w:rFonts w:ascii="Calibri" w:hAnsi="Calibri" w:cs="Calibri"/>
          <w:sz w:val="22"/>
          <w:szCs w:val="22"/>
          <w:lang w:val="ro-RO"/>
        </w:rPr>
        <w:t xml:space="preserve"> pentru care a predat beneficiarului  documentele sistemului pentru care exista aviz, agrement tehnic;</w:t>
      </w:r>
    </w:p>
    <w:p w:rsidR="00861A29" w:rsidRPr="004A7557"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4A7557">
        <w:rPr>
          <w:rFonts w:ascii="Calibri" w:hAnsi="Calibri" w:cs="Calibri"/>
          <w:sz w:val="22"/>
          <w:szCs w:val="22"/>
          <w:lang w:val="ro-RO"/>
        </w:rPr>
        <w:t xml:space="preserve">remedierea, pe propria cheltuială, a defectelor calitative apărute din vina sa, atât în perioada de </w:t>
      </w:r>
      <w:r w:rsidR="00763CAC" w:rsidRPr="004A7557">
        <w:rPr>
          <w:rFonts w:ascii="Calibri" w:hAnsi="Calibri" w:cs="Calibri"/>
          <w:sz w:val="22"/>
          <w:szCs w:val="22"/>
          <w:lang w:val="ro-RO"/>
        </w:rPr>
        <w:t>execuție</w:t>
      </w:r>
      <w:r w:rsidRPr="004A7557">
        <w:rPr>
          <w:rFonts w:ascii="Calibri" w:hAnsi="Calibri" w:cs="Calibri"/>
          <w:sz w:val="22"/>
          <w:szCs w:val="22"/>
          <w:lang w:val="ro-RO"/>
        </w:rPr>
        <w:t xml:space="preserve">, cât </w:t>
      </w:r>
      <w:r w:rsidR="00763CAC" w:rsidRPr="004A7557">
        <w:rPr>
          <w:rFonts w:ascii="Calibri" w:hAnsi="Calibri" w:cs="Calibri"/>
          <w:sz w:val="22"/>
          <w:szCs w:val="22"/>
          <w:lang w:val="ro-RO"/>
        </w:rPr>
        <w:t>și</w:t>
      </w:r>
      <w:r w:rsidRPr="004A7557">
        <w:rPr>
          <w:rFonts w:ascii="Calibri" w:hAnsi="Calibri" w:cs="Calibri"/>
          <w:sz w:val="22"/>
          <w:szCs w:val="22"/>
          <w:lang w:val="ro-RO"/>
        </w:rPr>
        <w:t xml:space="preserve"> în perioada de </w:t>
      </w:r>
      <w:r w:rsidR="00763CAC" w:rsidRPr="004A7557">
        <w:rPr>
          <w:rFonts w:ascii="Calibri" w:hAnsi="Calibri" w:cs="Calibri"/>
          <w:sz w:val="22"/>
          <w:szCs w:val="22"/>
          <w:lang w:val="ro-RO"/>
        </w:rPr>
        <w:t>garanție</w:t>
      </w:r>
      <w:r w:rsidRPr="004A7557">
        <w:rPr>
          <w:rFonts w:ascii="Calibri" w:hAnsi="Calibri" w:cs="Calibri"/>
          <w:sz w:val="22"/>
          <w:szCs w:val="22"/>
          <w:lang w:val="ro-RO"/>
        </w:rPr>
        <w:t xml:space="preserve"> stabilită potrivit legii;</w:t>
      </w:r>
    </w:p>
    <w:p w:rsidR="00861A29" w:rsidRPr="00115984"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4A7557">
        <w:rPr>
          <w:rFonts w:ascii="Calibri" w:hAnsi="Calibri" w:cs="Calibri"/>
          <w:sz w:val="22"/>
          <w:szCs w:val="22"/>
          <w:lang w:val="ro-RO"/>
        </w:rPr>
        <w:t xml:space="preserve">stabilirea răspunderilor tuturor </w:t>
      </w:r>
      <w:r w:rsidR="00763CAC" w:rsidRPr="004A7557">
        <w:rPr>
          <w:rFonts w:ascii="Calibri" w:hAnsi="Calibri" w:cs="Calibri"/>
          <w:sz w:val="22"/>
          <w:szCs w:val="22"/>
          <w:lang w:val="ro-RO"/>
        </w:rPr>
        <w:t>participanților</w:t>
      </w:r>
      <w:r w:rsidRPr="004A7557">
        <w:rPr>
          <w:rFonts w:ascii="Calibri" w:hAnsi="Calibri" w:cs="Calibri"/>
          <w:sz w:val="22"/>
          <w:szCs w:val="22"/>
          <w:lang w:val="ro-RO"/>
        </w:rPr>
        <w:t xml:space="preserve"> la procesul de </w:t>
      </w:r>
      <w:r w:rsidR="00763CAC" w:rsidRPr="004A7557">
        <w:rPr>
          <w:rFonts w:ascii="Calibri" w:hAnsi="Calibri" w:cs="Calibri"/>
          <w:sz w:val="22"/>
          <w:szCs w:val="22"/>
          <w:lang w:val="ro-RO"/>
        </w:rPr>
        <w:t>producție</w:t>
      </w:r>
      <w:r w:rsidRPr="004A7557">
        <w:rPr>
          <w:rFonts w:ascii="Calibri" w:hAnsi="Calibri" w:cs="Calibri"/>
          <w:sz w:val="22"/>
          <w:szCs w:val="22"/>
          <w:lang w:val="ro-RO"/>
        </w:rPr>
        <w:t xml:space="preserve"> - factori de răspundere, </w:t>
      </w:r>
      <w:r w:rsidRPr="00115984">
        <w:rPr>
          <w:rFonts w:ascii="Calibri" w:hAnsi="Calibri" w:cs="Calibri"/>
          <w:sz w:val="22"/>
          <w:szCs w:val="22"/>
          <w:lang w:val="ro-RO"/>
        </w:rPr>
        <w:t xml:space="preserve">colaboratori, </w:t>
      </w:r>
      <w:r w:rsidR="00763CAC" w:rsidRPr="00115984">
        <w:rPr>
          <w:rFonts w:ascii="Calibri" w:hAnsi="Calibri" w:cs="Calibri"/>
          <w:sz w:val="22"/>
          <w:szCs w:val="22"/>
          <w:lang w:val="ro-RO"/>
        </w:rPr>
        <w:t>subcontractanți</w:t>
      </w:r>
      <w:r w:rsidRPr="00115984">
        <w:rPr>
          <w:rFonts w:ascii="Calibri" w:hAnsi="Calibri" w:cs="Calibri"/>
          <w:sz w:val="22"/>
          <w:szCs w:val="22"/>
          <w:lang w:val="ro-RO"/>
        </w:rPr>
        <w:t xml:space="preserve"> - în conformitate cu sistemul propriu de asigurare a </w:t>
      </w:r>
      <w:r w:rsidR="00763CAC" w:rsidRPr="00115984">
        <w:rPr>
          <w:rFonts w:ascii="Calibri" w:hAnsi="Calibri" w:cs="Calibri"/>
          <w:sz w:val="22"/>
          <w:szCs w:val="22"/>
          <w:lang w:val="ro-RO"/>
        </w:rPr>
        <w:t>calității</w:t>
      </w:r>
      <w:r w:rsidRPr="00115984">
        <w:rPr>
          <w:rFonts w:ascii="Calibri" w:hAnsi="Calibri" w:cs="Calibri"/>
          <w:sz w:val="22"/>
          <w:szCs w:val="22"/>
          <w:lang w:val="ro-RO"/>
        </w:rPr>
        <w:t xml:space="preserve"> adoptat </w:t>
      </w:r>
      <w:r w:rsidR="00763CAC" w:rsidRPr="00115984">
        <w:rPr>
          <w:rFonts w:ascii="Calibri" w:hAnsi="Calibri" w:cs="Calibri"/>
          <w:sz w:val="22"/>
          <w:szCs w:val="22"/>
          <w:lang w:val="ro-RO"/>
        </w:rPr>
        <w:t>și</w:t>
      </w:r>
      <w:r w:rsidRPr="00115984">
        <w:rPr>
          <w:rFonts w:ascii="Calibri" w:hAnsi="Calibri" w:cs="Calibri"/>
          <w:sz w:val="22"/>
          <w:szCs w:val="22"/>
          <w:lang w:val="ro-RO"/>
        </w:rPr>
        <w:t xml:space="preserve"> cu prevederile legale în vigoare.</w:t>
      </w:r>
    </w:p>
    <w:p w:rsidR="00D71328" w:rsidRPr="00D71328"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115984">
        <w:rPr>
          <w:rFonts w:ascii="Calibri" w:hAnsi="Calibri" w:cs="Calibri"/>
          <w:sz w:val="22"/>
          <w:szCs w:val="22"/>
          <w:lang w:val="ro-RO"/>
        </w:rPr>
        <w:t>P</w:t>
      </w:r>
      <w:proofErr w:type="spellStart"/>
      <w:r w:rsidRPr="00115984">
        <w:rPr>
          <w:rFonts w:ascii="Calibri" w:hAnsi="Calibri" w:cs="Calibri"/>
          <w:sz w:val="22"/>
          <w:szCs w:val="22"/>
        </w:rPr>
        <w:t>articiparea</w:t>
      </w:r>
      <w:proofErr w:type="spellEnd"/>
      <w:r w:rsidRPr="00115984">
        <w:rPr>
          <w:rFonts w:ascii="Calibri" w:hAnsi="Calibri" w:cs="Calibri"/>
          <w:sz w:val="22"/>
          <w:szCs w:val="22"/>
        </w:rPr>
        <w:t xml:space="preserve"> la</w:t>
      </w:r>
      <w:r w:rsidRPr="00D12852">
        <w:rPr>
          <w:rFonts w:ascii="Calibri" w:hAnsi="Calibri" w:cs="Calibri"/>
          <w:sz w:val="22"/>
          <w:szCs w:val="22"/>
          <w:lang w:val="ro-RO"/>
        </w:rPr>
        <w:t xml:space="preserve"> </w:t>
      </w:r>
      <w:r w:rsidR="00D12852" w:rsidRPr="00D12852">
        <w:rPr>
          <w:rFonts w:ascii="Calibri" w:hAnsi="Calibri" w:cs="Calibri"/>
          <w:sz w:val="22"/>
          <w:szCs w:val="22"/>
          <w:lang w:val="ro-RO"/>
        </w:rPr>
        <w:t>recepția</w:t>
      </w:r>
      <w:r w:rsidR="00D71328">
        <w:rPr>
          <w:rFonts w:ascii="Calibri" w:hAnsi="Calibri" w:cs="Calibri"/>
          <w:sz w:val="22"/>
          <w:szCs w:val="22"/>
        </w:rPr>
        <w:t xml:space="preserve"> </w:t>
      </w:r>
      <w:proofErr w:type="spellStart"/>
      <w:r w:rsidR="00D12852">
        <w:rPr>
          <w:rFonts w:ascii="Calibri" w:hAnsi="Calibri" w:cs="Calibri"/>
          <w:sz w:val="22"/>
          <w:szCs w:val="22"/>
        </w:rPr>
        <w:t>lucră</w:t>
      </w:r>
      <w:r w:rsidRPr="00115984">
        <w:rPr>
          <w:rFonts w:ascii="Calibri" w:hAnsi="Calibri" w:cs="Calibri"/>
          <w:sz w:val="22"/>
          <w:szCs w:val="22"/>
        </w:rPr>
        <w:t>rilor</w:t>
      </w:r>
      <w:proofErr w:type="spellEnd"/>
      <w:r w:rsidRPr="00115984">
        <w:rPr>
          <w:rFonts w:ascii="Calibri" w:hAnsi="Calibri" w:cs="Calibri"/>
          <w:sz w:val="22"/>
          <w:szCs w:val="22"/>
        </w:rPr>
        <w:t xml:space="preserve"> de</w:t>
      </w:r>
      <w:r w:rsidRPr="00D12852">
        <w:rPr>
          <w:rFonts w:ascii="Calibri" w:hAnsi="Calibri" w:cs="Calibri"/>
          <w:sz w:val="22"/>
          <w:szCs w:val="22"/>
          <w:lang w:val="ro-RO"/>
        </w:rPr>
        <w:t xml:space="preserve"> </w:t>
      </w:r>
      <w:r w:rsidR="00D12852" w:rsidRPr="00D12852">
        <w:rPr>
          <w:rFonts w:ascii="Calibri" w:hAnsi="Calibri" w:cs="Calibri"/>
          <w:sz w:val="22"/>
          <w:szCs w:val="22"/>
          <w:lang w:val="ro-RO"/>
        </w:rPr>
        <w:t>construcții</w:t>
      </w:r>
      <w:r w:rsidR="00D12852">
        <w:rPr>
          <w:rFonts w:ascii="Calibri" w:hAnsi="Calibri" w:cs="Calibri"/>
          <w:sz w:val="22"/>
          <w:szCs w:val="22"/>
        </w:rPr>
        <w:t xml:space="preserve"> </w:t>
      </w:r>
      <w:proofErr w:type="spellStart"/>
      <w:r w:rsidR="00D12852">
        <w:rPr>
          <w:rFonts w:ascii="Calibri" w:hAnsi="Calibri" w:cs="Calibri"/>
          <w:sz w:val="22"/>
          <w:szCs w:val="22"/>
        </w:rPr>
        <w:t>î</w:t>
      </w:r>
      <w:r w:rsidRPr="00115984">
        <w:rPr>
          <w:rFonts w:ascii="Calibri" w:hAnsi="Calibri" w:cs="Calibri"/>
          <w:sz w:val="22"/>
          <w:szCs w:val="22"/>
        </w:rPr>
        <w:t>n</w:t>
      </w:r>
      <w:proofErr w:type="spellEnd"/>
      <w:r w:rsidRPr="00D12852">
        <w:rPr>
          <w:rFonts w:ascii="Calibri" w:hAnsi="Calibri" w:cs="Calibri"/>
          <w:sz w:val="22"/>
          <w:szCs w:val="22"/>
          <w:lang w:val="ro-RO"/>
        </w:rPr>
        <w:t xml:space="preserve"> calitate</w:t>
      </w:r>
      <w:r w:rsidRPr="00115984">
        <w:rPr>
          <w:rFonts w:ascii="Calibri" w:hAnsi="Calibri" w:cs="Calibri"/>
          <w:sz w:val="22"/>
          <w:szCs w:val="22"/>
        </w:rPr>
        <w:t xml:space="preserve"> de executant </w:t>
      </w:r>
      <w:r w:rsidRPr="00D12852">
        <w:rPr>
          <w:rFonts w:ascii="Calibri" w:hAnsi="Calibri" w:cs="Calibri"/>
          <w:sz w:val="22"/>
          <w:szCs w:val="22"/>
          <w:lang w:val="ro-RO"/>
        </w:rPr>
        <w:t>(</w:t>
      </w:r>
      <w:r w:rsidR="00D12852" w:rsidRPr="00D12852">
        <w:rPr>
          <w:rFonts w:ascii="Calibri" w:hAnsi="Calibri" w:cs="Calibri"/>
          <w:sz w:val="22"/>
          <w:szCs w:val="22"/>
          <w:lang w:val="ro-RO"/>
        </w:rPr>
        <w:t>recepția</w:t>
      </w:r>
      <w:r w:rsidRPr="00115984">
        <w:rPr>
          <w:rFonts w:ascii="Calibri" w:hAnsi="Calibri" w:cs="Calibri"/>
          <w:sz w:val="22"/>
          <w:szCs w:val="22"/>
        </w:rPr>
        <w:t xml:space="preserve"> la</w:t>
      </w:r>
      <w:r w:rsidRPr="00D12852">
        <w:rPr>
          <w:rFonts w:ascii="Calibri" w:hAnsi="Calibri" w:cs="Calibri"/>
          <w:sz w:val="22"/>
          <w:szCs w:val="22"/>
          <w:lang w:val="ro-RO"/>
        </w:rPr>
        <w:t xml:space="preserve"> terminarea</w:t>
      </w:r>
      <w:r w:rsidR="00D71328" w:rsidRPr="00D12852">
        <w:rPr>
          <w:rFonts w:ascii="Calibri" w:hAnsi="Calibri" w:cs="Calibri"/>
          <w:sz w:val="22"/>
          <w:szCs w:val="22"/>
          <w:lang w:val="ro-RO"/>
        </w:rPr>
        <w:t xml:space="preserve"> </w:t>
      </w:r>
      <w:r w:rsidR="00D12852" w:rsidRPr="00D12852">
        <w:rPr>
          <w:rFonts w:ascii="Calibri" w:hAnsi="Calibri" w:cs="Calibri"/>
          <w:sz w:val="22"/>
          <w:szCs w:val="22"/>
          <w:lang w:val="ro-RO"/>
        </w:rPr>
        <w:t>lucrărilor</w:t>
      </w:r>
      <w:r w:rsidR="00D71328">
        <w:rPr>
          <w:rFonts w:ascii="Calibri" w:hAnsi="Calibri" w:cs="Calibri"/>
          <w:sz w:val="22"/>
          <w:szCs w:val="22"/>
        </w:rPr>
        <w:t xml:space="preserve"> </w:t>
      </w:r>
      <w:proofErr w:type="spellStart"/>
      <w:r w:rsidR="00D12852">
        <w:rPr>
          <w:rFonts w:ascii="Calibri" w:hAnsi="Calibri" w:cs="Calibri"/>
          <w:sz w:val="22"/>
          <w:szCs w:val="22"/>
        </w:rPr>
        <w:t>ș</w:t>
      </w:r>
      <w:r w:rsidRPr="00115984">
        <w:rPr>
          <w:rFonts w:ascii="Calibri" w:hAnsi="Calibri" w:cs="Calibri"/>
          <w:sz w:val="22"/>
          <w:szCs w:val="22"/>
        </w:rPr>
        <w:t>i</w:t>
      </w:r>
      <w:proofErr w:type="spellEnd"/>
      <w:r w:rsidR="00D71328" w:rsidRPr="00D12852">
        <w:rPr>
          <w:rFonts w:ascii="Calibri" w:hAnsi="Calibri" w:cs="Calibri"/>
          <w:sz w:val="22"/>
          <w:szCs w:val="22"/>
          <w:lang w:val="ro-RO"/>
        </w:rPr>
        <w:t xml:space="preserve"> </w:t>
      </w:r>
      <w:r w:rsidR="00D12852" w:rsidRPr="00D12852">
        <w:rPr>
          <w:rFonts w:ascii="Calibri" w:hAnsi="Calibri" w:cs="Calibri"/>
          <w:sz w:val="22"/>
          <w:szCs w:val="22"/>
          <w:lang w:val="ro-RO"/>
        </w:rPr>
        <w:t>recepția</w:t>
      </w:r>
      <w:r w:rsidR="00D71328" w:rsidRPr="00D12852">
        <w:rPr>
          <w:rFonts w:ascii="Calibri" w:hAnsi="Calibri" w:cs="Calibri"/>
          <w:sz w:val="22"/>
          <w:szCs w:val="22"/>
          <w:lang w:val="ro-RO"/>
        </w:rPr>
        <w:t xml:space="preserve"> </w:t>
      </w:r>
      <w:r w:rsidR="00D12852">
        <w:rPr>
          <w:rFonts w:ascii="Calibri" w:hAnsi="Calibri" w:cs="Calibri"/>
          <w:sz w:val="22"/>
          <w:szCs w:val="22"/>
          <w:lang w:val="ro-RO"/>
        </w:rPr>
        <w:t>finală</w:t>
      </w:r>
      <w:r w:rsidRPr="00115984">
        <w:rPr>
          <w:rFonts w:ascii="Calibri" w:hAnsi="Calibri" w:cs="Calibri"/>
          <w:sz w:val="22"/>
          <w:szCs w:val="22"/>
        </w:rPr>
        <w:t>).</w:t>
      </w:r>
    </w:p>
    <w:p w:rsidR="00D71328" w:rsidRPr="00F955B4" w:rsidRDefault="00861A29" w:rsidP="00E521AD">
      <w:pPr>
        <w:pStyle w:val="al"/>
        <w:numPr>
          <w:ilvl w:val="0"/>
          <w:numId w:val="14"/>
        </w:numPr>
        <w:spacing w:before="0" w:beforeAutospacing="0" w:after="0" w:afterAutospacing="0"/>
        <w:jc w:val="both"/>
        <w:rPr>
          <w:rFonts w:ascii="Calibri" w:hAnsi="Calibri" w:cs="Calibri"/>
          <w:sz w:val="22"/>
          <w:szCs w:val="22"/>
          <w:lang w:val="ro-RO"/>
        </w:rPr>
      </w:pPr>
      <w:proofErr w:type="spellStart"/>
      <w:r w:rsidRPr="00F955B4">
        <w:rPr>
          <w:rFonts w:ascii="Calibri" w:hAnsi="Calibri" w:cs="Calibri"/>
          <w:sz w:val="22"/>
          <w:szCs w:val="22"/>
        </w:rPr>
        <w:t>Executantul</w:t>
      </w:r>
      <w:proofErr w:type="spellEnd"/>
      <w:r w:rsidRPr="00F955B4">
        <w:rPr>
          <w:rFonts w:ascii="Calibri" w:hAnsi="Calibri" w:cs="Calibri"/>
          <w:sz w:val="22"/>
          <w:szCs w:val="22"/>
        </w:rPr>
        <w:t xml:space="preserve"> </w:t>
      </w:r>
      <w:proofErr w:type="spellStart"/>
      <w:r w:rsidRPr="00F955B4">
        <w:rPr>
          <w:rFonts w:ascii="Calibri" w:eastAsia="MS Mincho" w:hAnsi="Calibri" w:cs="Calibri"/>
          <w:sz w:val="22"/>
          <w:szCs w:val="22"/>
          <w:lang w:eastAsia="ja-JP"/>
        </w:rPr>
        <w:t>va</w:t>
      </w:r>
      <w:proofErr w:type="spellEnd"/>
      <w:r w:rsidRPr="00F955B4">
        <w:rPr>
          <w:rFonts w:ascii="Calibri" w:eastAsia="MS Mincho" w:hAnsi="Calibri" w:cs="Calibri"/>
          <w:sz w:val="22"/>
          <w:szCs w:val="22"/>
          <w:lang w:val="ro-RO" w:eastAsia="ja-JP"/>
        </w:rPr>
        <w:t xml:space="preserve"> preda</w:t>
      </w:r>
      <w:r w:rsidRPr="00F955B4">
        <w:rPr>
          <w:rFonts w:ascii="Calibri" w:eastAsia="MS Mincho" w:hAnsi="Calibri" w:cs="Calibri"/>
          <w:sz w:val="22"/>
          <w:szCs w:val="22"/>
          <w:lang w:eastAsia="ja-JP"/>
        </w:rPr>
        <w:t xml:space="preserve"> </w:t>
      </w:r>
      <w:proofErr w:type="spellStart"/>
      <w:r w:rsidRPr="00F955B4">
        <w:rPr>
          <w:rFonts w:ascii="Calibri" w:eastAsia="MS Mincho" w:hAnsi="Calibri" w:cs="Calibri"/>
          <w:sz w:val="22"/>
          <w:szCs w:val="22"/>
          <w:lang w:eastAsia="ja-JP"/>
        </w:rPr>
        <w:t>beneficiarului</w:t>
      </w:r>
      <w:proofErr w:type="spellEnd"/>
      <w:r w:rsidRPr="00F955B4">
        <w:rPr>
          <w:rFonts w:ascii="Calibri" w:eastAsia="MS Mincho" w:hAnsi="Calibri" w:cs="Calibri"/>
          <w:sz w:val="22"/>
          <w:szCs w:val="22"/>
          <w:lang w:val="ro-RO" w:eastAsia="ja-JP"/>
        </w:rPr>
        <w:t xml:space="preserve"> pe</w:t>
      </w:r>
      <w:r w:rsidRPr="00F955B4">
        <w:rPr>
          <w:rFonts w:ascii="Calibri" w:eastAsia="MS Mincho" w:hAnsi="Calibri" w:cs="Calibri"/>
          <w:sz w:val="22"/>
          <w:szCs w:val="22"/>
          <w:lang w:eastAsia="ja-JP"/>
        </w:rPr>
        <w:t xml:space="preserve"> </w:t>
      </w:r>
      <w:proofErr w:type="spellStart"/>
      <w:r w:rsidRPr="00F955B4">
        <w:rPr>
          <w:rFonts w:ascii="Calibri" w:eastAsia="MS Mincho" w:hAnsi="Calibri" w:cs="Calibri"/>
          <w:sz w:val="22"/>
          <w:szCs w:val="22"/>
          <w:lang w:eastAsia="ja-JP"/>
        </w:rPr>
        <w:t>baza</w:t>
      </w:r>
      <w:proofErr w:type="spellEnd"/>
      <w:r w:rsidRPr="00F955B4">
        <w:rPr>
          <w:rFonts w:ascii="Calibri" w:eastAsia="MS Mincho" w:hAnsi="Calibri" w:cs="Calibri"/>
          <w:sz w:val="22"/>
          <w:szCs w:val="22"/>
          <w:lang w:eastAsia="ja-JP"/>
        </w:rPr>
        <w:t xml:space="preserve"> de </w:t>
      </w:r>
      <w:proofErr w:type="spellStart"/>
      <w:r w:rsidRPr="00F955B4">
        <w:rPr>
          <w:rFonts w:ascii="Calibri" w:eastAsia="MS Mincho" w:hAnsi="Calibri" w:cs="Calibri"/>
          <w:sz w:val="22"/>
          <w:szCs w:val="22"/>
          <w:lang w:eastAsia="ja-JP"/>
        </w:rPr>
        <w:t>proces</w:t>
      </w:r>
      <w:proofErr w:type="spellEnd"/>
      <w:r w:rsidRPr="00F955B4">
        <w:rPr>
          <w:rFonts w:ascii="Calibri" w:eastAsia="MS Mincho" w:hAnsi="Calibri" w:cs="Calibri"/>
          <w:sz w:val="22"/>
          <w:szCs w:val="22"/>
          <w:lang w:eastAsia="ja-JP"/>
        </w:rPr>
        <w:t xml:space="preserve"> verbal de </w:t>
      </w:r>
      <w:proofErr w:type="spellStart"/>
      <w:r w:rsidRPr="00F955B4">
        <w:rPr>
          <w:rFonts w:ascii="Calibri" w:eastAsia="MS Mincho" w:hAnsi="Calibri" w:cs="Calibri"/>
          <w:sz w:val="22"/>
          <w:szCs w:val="22"/>
          <w:lang w:eastAsia="ja-JP"/>
        </w:rPr>
        <w:t>predare-primire</w:t>
      </w:r>
      <w:proofErr w:type="spellEnd"/>
      <w:r w:rsidRPr="00F955B4">
        <w:rPr>
          <w:rFonts w:ascii="Calibri" w:eastAsia="MS Mincho" w:hAnsi="Calibri" w:cs="Calibri"/>
          <w:sz w:val="22"/>
          <w:szCs w:val="22"/>
          <w:lang w:eastAsia="ja-JP"/>
        </w:rPr>
        <w:t xml:space="preserve"> </w:t>
      </w:r>
      <w:proofErr w:type="spellStart"/>
      <w:r w:rsidR="00D12852" w:rsidRPr="00F955B4">
        <w:rPr>
          <w:rStyle w:val="rvts8"/>
          <w:rFonts w:ascii="Calibri" w:hAnsi="Calibri" w:cs="Calibri"/>
          <w:sz w:val="22"/>
          <w:szCs w:val="22"/>
        </w:rPr>
        <w:t>cartea</w:t>
      </w:r>
      <w:proofErr w:type="spellEnd"/>
      <w:r w:rsidR="00D12852" w:rsidRPr="00F955B4">
        <w:rPr>
          <w:rStyle w:val="rvts8"/>
          <w:rFonts w:ascii="Calibri" w:hAnsi="Calibri" w:cs="Calibri"/>
          <w:sz w:val="22"/>
          <w:szCs w:val="22"/>
        </w:rPr>
        <w:t xml:space="preserve"> </w:t>
      </w:r>
      <w:proofErr w:type="spellStart"/>
      <w:r w:rsidR="00D12852" w:rsidRPr="00F955B4">
        <w:rPr>
          <w:rStyle w:val="rvts8"/>
          <w:rFonts w:ascii="Calibri" w:hAnsi="Calibri" w:cs="Calibri"/>
          <w:sz w:val="22"/>
          <w:szCs w:val="22"/>
        </w:rPr>
        <w:t>tehnică</w:t>
      </w:r>
      <w:proofErr w:type="spellEnd"/>
      <w:r w:rsidRPr="00F955B4">
        <w:rPr>
          <w:rStyle w:val="rvts8"/>
          <w:rFonts w:ascii="Calibri" w:hAnsi="Calibri" w:cs="Calibri"/>
          <w:sz w:val="22"/>
          <w:szCs w:val="22"/>
        </w:rPr>
        <w:t xml:space="preserve"> a </w:t>
      </w:r>
      <w:proofErr w:type="spellStart"/>
      <w:r w:rsidR="00D12852" w:rsidRPr="00F955B4">
        <w:rPr>
          <w:rFonts w:ascii="Calibri" w:hAnsi="Calibri" w:cs="Calibri"/>
          <w:sz w:val="22"/>
          <w:szCs w:val="22"/>
          <w:lang w:val="fr-FR"/>
        </w:rPr>
        <w:t>lucră</w:t>
      </w:r>
      <w:r w:rsidR="00D71328" w:rsidRPr="00F955B4">
        <w:rPr>
          <w:rFonts w:ascii="Calibri" w:hAnsi="Calibri" w:cs="Calibri"/>
          <w:sz w:val="22"/>
          <w:szCs w:val="22"/>
          <w:lang w:val="fr-FR"/>
        </w:rPr>
        <w:t>rilor</w:t>
      </w:r>
      <w:proofErr w:type="spellEnd"/>
      <w:r w:rsidR="00D71328" w:rsidRPr="00F955B4">
        <w:rPr>
          <w:rFonts w:ascii="Calibri" w:hAnsi="Calibri" w:cs="Calibri"/>
          <w:sz w:val="22"/>
          <w:szCs w:val="22"/>
          <w:lang w:val="fr-FR"/>
        </w:rPr>
        <w:t xml:space="preserve"> </w:t>
      </w:r>
      <w:r w:rsidRPr="00F955B4">
        <w:rPr>
          <w:rFonts w:ascii="Calibri" w:hAnsi="Calibri" w:cs="Calibri"/>
          <w:sz w:val="22"/>
          <w:szCs w:val="22"/>
        </w:rPr>
        <w:t xml:space="preserve">de </w:t>
      </w:r>
      <w:proofErr w:type="spellStart"/>
      <w:r w:rsidR="0047240B" w:rsidRPr="0047240B">
        <w:rPr>
          <w:rFonts w:ascii="Calibri" w:hAnsi="Calibri" w:cs="Calibri"/>
          <w:sz w:val="22"/>
          <w:szCs w:val="22"/>
        </w:rPr>
        <w:t>închidere</w:t>
      </w:r>
      <w:proofErr w:type="spellEnd"/>
      <w:r w:rsidR="0047240B" w:rsidRPr="0047240B">
        <w:rPr>
          <w:rFonts w:ascii="Calibri" w:hAnsi="Calibri" w:cs="Calibri"/>
          <w:sz w:val="22"/>
          <w:szCs w:val="22"/>
        </w:rPr>
        <w:t xml:space="preserve"> de </w:t>
      </w:r>
      <w:proofErr w:type="spellStart"/>
      <w:r w:rsidR="0047240B" w:rsidRPr="0047240B">
        <w:rPr>
          <w:rFonts w:ascii="Calibri" w:hAnsi="Calibri" w:cs="Calibri"/>
          <w:sz w:val="22"/>
          <w:szCs w:val="22"/>
        </w:rPr>
        <w:t>spații</w:t>
      </w:r>
      <w:proofErr w:type="spellEnd"/>
      <w:r w:rsidR="0047240B" w:rsidRPr="0047240B">
        <w:rPr>
          <w:rFonts w:ascii="Calibri" w:hAnsi="Calibri" w:cs="Calibri"/>
          <w:sz w:val="22"/>
          <w:szCs w:val="22"/>
        </w:rPr>
        <w:t xml:space="preserve"> </w:t>
      </w:r>
      <w:proofErr w:type="spellStart"/>
      <w:r w:rsidR="0047240B" w:rsidRPr="0047240B">
        <w:rPr>
          <w:rFonts w:ascii="Calibri" w:hAnsi="Calibri" w:cs="Calibri"/>
          <w:sz w:val="22"/>
          <w:szCs w:val="22"/>
        </w:rPr>
        <w:t>prin</w:t>
      </w:r>
      <w:proofErr w:type="spellEnd"/>
      <w:r w:rsidR="0047240B" w:rsidRPr="0047240B">
        <w:rPr>
          <w:rFonts w:ascii="Calibri" w:hAnsi="Calibri" w:cs="Calibri"/>
          <w:sz w:val="22"/>
          <w:szCs w:val="22"/>
        </w:rPr>
        <w:t xml:space="preserve"> </w:t>
      </w:r>
      <w:proofErr w:type="spellStart"/>
      <w:r w:rsidR="0047240B" w:rsidRPr="0047240B">
        <w:rPr>
          <w:rFonts w:ascii="Calibri" w:hAnsi="Calibri" w:cs="Calibri"/>
          <w:sz w:val="22"/>
          <w:szCs w:val="22"/>
        </w:rPr>
        <w:t>placare</w:t>
      </w:r>
      <w:proofErr w:type="spellEnd"/>
      <w:r w:rsidR="0047240B" w:rsidRPr="0047240B">
        <w:rPr>
          <w:rFonts w:ascii="Calibri" w:hAnsi="Calibri" w:cs="Calibri"/>
          <w:sz w:val="22"/>
          <w:szCs w:val="22"/>
        </w:rPr>
        <w:t xml:space="preserve"> cu </w:t>
      </w:r>
      <w:proofErr w:type="spellStart"/>
      <w:r w:rsidR="0047240B" w:rsidRPr="0047240B">
        <w:rPr>
          <w:rFonts w:ascii="Calibri" w:hAnsi="Calibri" w:cs="Calibri"/>
          <w:sz w:val="22"/>
          <w:szCs w:val="22"/>
        </w:rPr>
        <w:t>gips</w:t>
      </w:r>
      <w:proofErr w:type="spellEnd"/>
      <w:r w:rsidR="0047240B" w:rsidRPr="0047240B">
        <w:rPr>
          <w:rFonts w:ascii="Calibri" w:hAnsi="Calibri" w:cs="Calibri"/>
          <w:sz w:val="22"/>
          <w:szCs w:val="22"/>
        </w:rPr>
        <w:t xml:space="preserve">-carton </w:t>
      </w:r>
      <w:proofErr w:type="spellStart"/>
      <w:r w:rsidR="0047240B" w:rsidRPr="0047240B">
        <w:rPr>
          <w:rFonts w:ascii="Calibri" w:hAnsi="Calibri" w:cs="Calibri"/>
          <w:sz w:val="22"/>
          <w:szCs w:val="22"/>
        </w:rPr>
        <w:t>rezistent</w:t>
      </w:r>
      <w:proofErr w:type="spellEnd"/>
      <w:r w:rsidR="0047240B" w:rsidRPr="0047240B">
        <w:rPr>
          <w:rFonts w:ascii="Calibri" w:hAnsi="Calibri" w:cs="Calibri"/>
          <w:sz w:val="22"/>
          <w:szCs w:val="22"/>
        </w:rPr>
        <w:t xml:space="preserve"> la </w:t>
      </w:r>
      <w:proofErr w:type="spellStart"/>
      <w:r w:rsidR="0047240B" w:rsidRPr="0047240B">
        <w:rPr>
          <w:rFonts w:ascii="Calibri" w:hAnsi="Calibri" w:cs="Calibri"/>
          <w:sz w:val="22"/>
          <w:szCs w:val="22"/>
        </w:rPr>
        <w:t>umezeală</w:t>
      </w:r>
      <w:proofErr w:type="spellEnd"/>
      <w:r w:rsidR="0047240B" w:rsidRPr="0047240B">
        <w:rPr>
          <w:rFonts w:ascii="Calibri" w:hAnsi="Calibri" w:cs="Calibri"/>
          <w:sz w:val="22"/>
          <w:szCs w:val="22"/>
        </w:rPr>
        <w:t xml:space="preserve"> a </w:t>
      </w:r>
      <w:proofErr w:type="spellStart"/>
      <w:r w:rsidR="0047240B" w:rsidRPr="0047240B">
        <w:rPr>
          <w:rFonts w:ascii="Calibri" w:hAnsi="Calibri" w:cs="Calibri"/>
          <w:sz w:val="22"/>
          <w:szCs w:val="22"/>
        </w:rPr>
        <w:t>pereților</w:t>
      </w:r>
      <w:proofErr w:type="spellEnd"/>
      <w:r w:rsidR="0047240B" w:rsidRPr="0047240B">
        <w:rPr>
          <w:rFonts w:ascii="Calibri" w:hAnsi="Calibri" w:cs="Calibri"/>
          <w:sz w:val="22"/>
          <w:szCs w:val="22"/>
        </w:rPr>
        <w:t xml:space="preserve"> </w:t>
      </w:r>
      <w:proofErr w:type="spellStart"/>
      <w:r w:rsidR="0047240B" w:rsidRPr="0047240B">
        <w:rPr>
          <w:rFonts w:ascii="Calibri" w:hAnsi="Calibri" w:cs="Calibri"/>
          <w:sz w:val="22"/>
          <w:szCs w:val="22"/>
        </w:rPr>
        <w:t>interiori</w:t>
      </w:r>
      <w:proofErr w:type="spellEnd"/>
      <w:r w:rsidR="0047240B" w:rsidRPr="0047240B">
        <w:rPr>
          <w:rFonts w:ascii="Calibri" w:hAnsi="Calibri" w:cs="Calibri"/>
          <w:sz w:val="22"/>
          <w:szCs w:val="22"/>
        </w:rPr>
        <w:t xml:space="preserve"> de sub </w:t>
      </w:r>
      <w:proofErr w:type="spellStart"/>
      <w:r w:rsidR="0047240B" w:rsidRPr="0047240B">
        <w:rPr>
          <w:rFonts w:ascii="Calibri" w:hAnsi="Calibri" w:cs="Calibri"/>
          <w:sz w:val="22"/>
          <w:szCs w:val="22"/>
        </w:rPr>
        <w:t>rampele</w:t>
      </w:r>
      <w:proofErr w:type="spellEnd"/>
      <w:r w:rsidR="0047240B" w:rsidRPr="0047240B">
        <w:rPr>
          <w:rFonts w:ascii="Calibri" w:hAnsi="Calibri" w:cs="Calibri"/>
          <w:sz w:val="22"/>
          <w:szCs w:val="22"/>
        </w:rPr>
        <w:t xml:space="preserve"> </w:t>
      </w:r>
      <w:proofErr w:type="spellStart"/>
      <w:r w:rsidR="0047240B" w:rsidRPr="0047240B">
        <w:rPr>
          <w:rFonts w:ascii="Calibri" w:hAnsi="Calibri" w:cs="Calibri"/>
          <w:sz w:val="22"/>
          <w:szCs w:val="22"/>
        </w:rPr>
        <w:t>scărilor</w:t>
      </w:r>
      <w:proofErr w:type="spellEnd"/>
      <w:r w:rsidRPr="00F955B4">
        <w:rPr>
          <w:rFonts w:ascii="Calibri" w:hAnsi="Calibri" w:cs="Calibri"/>
          <w:sz w:val="22"/>
          <w:szCs w:val="22"/>
          <w:lang w:val="fr-FR"/>
        </w:rPr>
        <w:t xml:space="preserve"> </w:t>
      </w:r>
      <w:proofErr w:type="spellStart"/>
      <w:r w:rsidRPr="00F955B4">
        <w:rPr>
          <w:rFonts w:ascii="Calibri" w:hAnsi="Calibri" w:cs="Calibri"/>
          <w:sz w:val="22"/>
          <w:szCs w:val="22"/>
          <w:lang w:val="fr-FR"/>
        </w:rPr>
        <w:t>executate</w:t>
      </w:r>
      <w:proofErr w:type="spellEnd"/>
      <w:r w:rsidRPr="00F955B4">
        <w:rPr>
          <w:rFonts w:ascii="Calibri" w:hAnsi="Calibri" w:cs="Calibri"/>
          <w:sz w:val="22"/>
          <w:szCs w:val="22"/>
          <w:lang w:val="fr-FR"/>
        </w:rPr>
        <w:t xml:space="preserve"> la </w:t>
      </w:r>
      <w:proofErr w:type="spellStart"/>
      <w:r w:rsidRPr="00F955B4">
        <w:rPr>
          <w:rFonts w:ascii="Calibri" w:eastAsia="MS Mincho" w:hAnsi="Calibri" w:cs="Calibri"/>
          <w:sz w:val="22"/>
          <w:szCs w:val="22"/>
          <w:lang w:eastAsia="ja-JP"/>
        </w:rPr>
        <w:t>Sediul</w:t>
      </w:r>
      <w:proofErr w:type="spellEnd"/>
      <w:r w:rsidRPr="00F955B4">
        <w:rPr>
          <w:rFonts w:ascii="Calibri" w:eastAsia="MS Mincho" w:hAnsi="Calibri" w:cs="Calibri"/>
          <w:sz w:val="22"/>
          <w:szCs w:val="22"/>
          <w:lang w:eastAsia="ja-JP"/>
        </w:rPr>
        <w:t xml:space="preserve"> Central</w:t>
      </w:r>
      <w:r w:rsidR="00D71328" w:rsidRPr="00F955B4">
        <w:rPr>
          <w:rFonts w:ascii="Calibri" w:eastAsia="MS Mincho" w:hAnsi="Calibri" w:cs="Calibri"/>
          <w:sz w:val="22"/>
          <w:szCs w:val="22"/>
          <w:lang w:eastAsia="ja-JP"/>
        </w:rPr>
        <w:t xml:space="preserve"> </w:t>
      </w:r>
      <w:r w:rsidRPr="00F955B4">
        <w:rPr>
          <w:rFonts w:ascii="Calibri" w:eastAsia="MS Mincho" w:hAnsi="Calibri" w:cs="Calibri"/>
          <w:sz w:val="22"/>
          <w:szCs w:val="22"/>
          <w:lang w:eastAsia="ja-JP"/>
        </w:rPr>
        <w:t xml:space="preserve">al </w:t>
      </w:r>
      <w:proofErr w:type="spellStart"/>
      <w:r w:rsidRPr="00F955B4">
        <w:rPr>
          <w:rFonts w:ascii="Calibri" w:eastAsia="MS Mincho" w:hAnsi="Calibri" w:cs="Calibri"/>
          <w:sz w:val="22"/>
          <w:szCs w:val="22"/>
          <w:lang w:eastAsia="ja-JP"/>
        </w:rPr>
        <w:t>Universit</w:t>
      </w:r>
      <w:r w:rsidR="00A22055">
        <w:rPr>
          <w:rFonts w:ascii="Calibri" w:eastAsia="MS Mincho" w:hAnsi="Calibri" w:cs="Calibri"/>
          <w:sz w:val="22"/>
          <w:szCs w:val="22"/>
          <w:lang w:eastAsia="ja-JP"/>
        </w:rPr>
        <w:t>ății</w:t>
      </w:r>
      <w:proofErr w:type="spellEnd"/>
      <w:r w:rsidR="00A22055">
        <w:rPr>
          <w:rFonts w:ascii="Calibri" w:eastAsia="MS Mincho" w:hAnsi="Calibri" w:cs="Calibri"/>
          <w:sz w:val="22"/>
          <w:szCs w:val="22"/>
          <w:lang w:eastAsia="ja-JP"/>
        </w:rPr>
        <w:t xml:space="preserve"> Maritime din </w:t>
      </w:r>
      <w:proofErr w:type="spellStart"/>
      <w:r w:rsidR="00A22055">
        <w:rPr>
          <w:rFonts w:ascii="Calibri" w:eastAsia="MS Mincho" w:hAnsi="Calibri" w:cs="Calibri"/>
          <w:sz w:val="22"/>
          <w:szCs w:val="22"/>
          <w:lang w:eastAsia="ja-JP"/>
        </w:rPr>
        <w:t>Constanț</w:t>
      </w:r>
      <w:r w:rsidRPr="00F955B4">
        <w:rPr>
          <w:rFonts w:ascii="Calibri" w:eastAsia="MS Mincho" w:hAnsi="Calibri" w:cs="Calibri"/>
          <w:sz w:val="22"/>
          <w:szCs w:val="22"/>
          <w:lang w:eastAsia="ja-JP"/>
        </w:rPr>
        <w:t>a</w:t>
      </w:r>
      <w:proofErr w:type="spellEnd"/>
      <w:r w:rsidRPr="00F955B4">
        <w:rPr>
          <w:rFonts w:ascii="Calibri" w:eastAsia="MS Mincho" w:hAnsi="Calibri" w:cs="Calibri"/>
          <w:sz w:val="22"/>
          <w:szCs w:val="22"/>
          <w:lang w:eastAsia="ja-JP"/>
        </w:rPr>
        <w:t>, str.</w:t>
      </w:r>
      <w:r w:rsidR="00A22055">
        <w:rPr>
          <w:rFonts w:ascii="Calibri" w:eastAsia="MS Mincho" w:hAnsi="Calibri" w:cs="Calibri"/>
          <w:sz w:val="22"/>
          <w:szCs w:val="22"/>
          <w:lang w:eastAsia="ja-JP"/>
        </w:rPr>
        <w:t xml:space="preserve"> </w:t>
      </w:r>
      <w:r w:rsidRPr="00BC2B20">
        <w:rPr>
          <w:rFonts w:ascii="Calibri" w:eastAsia="MS Mincho" w:hAnsi="Calibri" w:cs="Calibri"/>
          <w:sz w:val="22"/>
          <w:szCs w:val="22"/>
          <w:lang w:val="ro-RO" w:eastAsia="ja-JP"/>
        </w:rPr>
        <w:t xml:space="preserve">Mircea cel </w:t>
      </w:r>
      <w:r w:rsidR="00EC6E9C" w:rsidRPr="00BC2B20">
        <w:rPr>
          <w:rFonts w:ascii="Calibri" w:eastAsia="MS Mincho" w:hAnsi="Calibri" w:cs="Calibri"/>
          <w:sz w:val="22"/>
          <w:szCs w:val="22"/>
          <w:lang w:val="ro-RO" w:eastAsia="ja-JP"/>
        </w:rPr>
        <w:t>Bătrân</w:t>
      </w:r>
      <w:r w:rsidRPr="00F955B4">
        <w:rPr>
          <w:rFonts w:ascii="Calibri" w:eastAsia="MS Mincho" w:hAnsi="Calibri" w:cs="Calibri"/>
          <w:sz w:val="22"/>
          <w:szCs w:val="22"/>
          <w:lang w:eastAsia="ja-JP"/>
        </w:rPr>
        <w:t xml:space="preserve">, nr.104, </w:t>
      </w:r>
      <w:proofErr w:type="spellStart"/>
      <w:r w:rsidRPr="00F955B4">
        <w:rPr>
          <w:rFonts w:ascii="Calibri" w:eastAsia="MS Mincho" w:hAnsi="Calibri" w:cs="Calibri"/>
          <w:sz w:val="22"/>
          <w:szCs w:val="22"/>
          <w:lang w:eastAsia="ja-JP"/>
        </w:rPr>
        <w:t>Constan</w:t>
      </w:r>
      <w:r w:rsidR="00EC6E9C">
        <w:rPr>
          <w:rFonts w:ascii="Calibri" w:eastAsia="MS Mincho" w:hAnsi="Calibri" w:cs="Calibri"/>
          <w:sz w:val="22"/>
          <w:szCs w:val="22"/>
          <w:lang w:eastAsia="ja-JP"/>
        </w:rPr>
        <w:t>ț</w:t>
      </w:r>
      <w:r w:rsidRPr="00F955B4">
        <w:rPr>
          <w:rFonts w:ascii="Calibri" w:eastAsia="MS Mincho" w:hAnsi="Calibri" w:cs="Calibri"/>
          <w:sz w:val="22"/>
          <w:szCs w:val="22"/>
          <w:lang w:eastAsia="ja-JP"/>
        </w:rPr>
        <w:t>a</w:t>
      </w:r>
      <w:proofErr w:type="spellEnd"/>
      <w:r w:rsidRPr="00F955B4">
        <w:rPr>
          <w:rFonts w:ascii="Calibri" w:eastAsia="MS Mincho" w:hAnsi="Calibri" w:cs="Calibri"/>
          <w:sz w:val="22"/>
          <w:szCs w:val="22"/>
          <w:lang w:eastAsia="ja-JP"/>
        </w:rPr>
        <w:t xml:space="preserve">. </w:t>
      </w:r>
    </w:p>
    <w:p w:rsidR="00861A29" w:rsidRPr="00F955B4" w:rsidRDefault="00EC6E9C" w:rsidP="00E521AD">
      <w:pPr>
        <w:pStyle w:val="al"/>
        <w:numPr>
          <w:ilvl w:val="0"/>
          <w:numId w:val="14"/>
        </w:numPr>
        <w:spacing w:before="0" w:beforeAutospacing="0" w:after="0" w:afterAutospacing="0"/>
        <w:jc w:val="both"/>
        <w:rPr>
          <w:rFonts w:ascii="Calibri" w:hAnsi="Calibri" w:cs="Calibri"/>
          <w:sz w:val="22"/>
          <w:szCs w:val="22"/>
          <w:lang w:val="ro-RO"/>
        </w:rPr>
      </w:pPr>
      <w:proofErr w:type="spellStart"/>
      <w:r>
        <w:rPr>
          <w:rFonts w:ascii="Calibri" w:hAnsi="Calibri" w:cs="Calibri"/>
          <w:sz w:val="22"/>
          <w:szCs w:val="22"/>
        </w:rPr>
        <w:t>Î</w:t>
      </w:r>
      <w:r w:rsidR="00861A29" w:rsidRPr="00F955B4">
        <w:rPr>
          <w:rFonts w:ascii="Calibri" w:hAnsi="Calibri" w:cs="Calibri"/>
          <w:sz w:val="22"/>
          <w:szCs w:val="22"/>
        </w:rPr>
        <w:t>n</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zonele</w:t>
      </w:r>
      <w:proofErr w:type="spellEnd"/>
      <w:r w:rsidR="00861A29" w:rsidRPr="00EC6E9C">
        <w:rPr>
          <w:rFonts w:ascii="Calibri" w:hAnsi="Calibri" w:cs="Calibri"/>
          <w:sz w:val="22"/>
          <w:szCs w:val="22"/>
          <w:lang w:val="ro-RO"/>
        </w:rPr>
        <w:t xml:space="preserve"> unde</w:t>
      </w:r>
      <w:r w:rsidR="00861A29" w:rsidRPr="00F955B4">
        <w:rPr>
          <w:rFonts w:ascii="Calibri" w:hAnsi="Calibri" w:cs="Calibri"/>
          <w:sz w:val="22"/>
          <w:szCs w:val="22"/>
        </w:rPr>
        <w:t xml:space="preserve"> se </w:t>
      </w:r>
      <w:proofErr w:type="spellStart"/>
      <w:r w:rsidR="00861A29" w:rsidRPr="00F955B4">
        <w:rPr>
          <w:rFonts w:ascii="Calibri" w:hAnsi="Calibri" w:cs="Calibri"/>
          <w:sz w:val="22"/>
          <w:szCs w:val="22"/>
        </w:rPr>
        <w:t>vor</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desf</w:t>
      </w:r>
      <w:r>
        <w:rPr>
          <w:rFonts w:ascii="Calibri" w:hAnsi="Calibri" w:cs="Calibri"/>
          <w:sz w:val="22"/>
          <w:szCs w:val="22"/>
        </w:rPr>
        <w:t>ăș</w:t>
      </w:r>
      <w:r w:rsidR="00861A29" w:rsidRPr="00F955B4">
        <w:rPr>
          <w:rFonts w:ascii="Calibri" w:hAnsi="Calibri" w:cs="Calibri"/>
          <w:sz w:val="22"/>
          <w:szCs w:val="22"/>
        </w:rPr>
        <w:t>ura</w:t>
      </w:r>
      <w:proofErr w:type="spellEnd"/>
      <w:r w:rsidR="00861A29" w:rsidRPr="00EC6E9C">
        <w:rPr>
          <w:rFonts w:ascii="Calibri" w:hAnsi="Calibri" w:cs="Calibri"/>
          <w:sz w:val="22"/>
          <w:szCs w:val="22"/>
          <w:lang w:val="ro-RO"/>
        </w:rPr>
        <w:t xml:space="preserve"> </w:t>
      </w:r>
      <w:r w:rsidRPr="00EC6E9C">
        <w:rPr>
          <w:rFonts w:ascii="Calibri" w:hAnsi="Calibri" w:cs="Calibri"/>
          <w:sz w:val="22"/>
          <w:szCs w:val="22"/>
          <w:lang w:val="ro-RO"/>
        </w:rPr>
        <w:t>lucrările</w:t>
      </w:r>
      <w:r w:rsidR="00861A29" w:rsidRPr="00F955B4">
        <w:rPr>
          <w:rFonts w:ascii="Calibri" w:hAnsi="Calibri" w:cs="Calibri"/>
          <w:sz w:val="22"/>
          <w:szCs w:val="22"/>
        </w:rPr>
        <w:t xml:space="preserve">, are </w:t>
      </w:r>
      <w:proofErr w:type="spellStart"/>
      <w:r w:rsidR="00861A29" w:rsidRPr="00F955B4">
        <w:rPr>
          <w:rFonts w:ascii="Calibri" w:hAnsi="Calibri" w:cs="Calibri"/>
          <w:sz w:val="22"/>
          <w:szCs w:val="22"/>
        </w:rPr>
        <w:t>obliga</w:t>
      </w:r>
      <w:r>
        <w:rPr>
          <w:rFonts w:ascii="Calibri" w:hAnsi="Calibri" w:cs="Calibri"/>
          <w:sz w:val="22"/>
          <w:szCs w:val="22"/>
        </w:rPr>
        <w:t>ț</w:t>
      </w:r>
      <w:r w:rsidR="00861A29" w:rsidRPr="00F955B4">
        <w:rPr>
          <w:rFonts w:ascii="Calibri" w:hAnsi="Calibri" w:cs="Calibri"/>
          <w:sz w:val="22"/>
          <w:szCs w:val="22"/>
        </w:rPr>
        <w:t>ia</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s</w:t>
      </w:r>
      <w:r>
        <w:rPr>
          <w:rFonts w:ascii="Calibri" w:hAnsi="Calibri" w:cs="Calibri"/>
          <w:sz w:val="22"/>
          <w:szCs w:val="22"/>
        </w:rPr>
        <w:t>ă</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asigure</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protejarea</w:t>
      </w:r>
      <w:proofErr w:type="spellEnd"/>
      <w:r w:rsidR="00861A29" w:rsidRPr="00F955B4">
        <w:rPr>
          <w:rFonts w:ascii="Calibri" w:hAnsi="Calibri" w:cs="Calibri"/>
          <w:sz w:val="22"/>
          <w:szCs w:val="22"/>
        </w:rPr>
        <w:t xml:space="preserve"> de</w:t>
      </w:r>
      <w:r>
        <w:rPr>
          <w:rFonts w:ascii="Calibri" w:hAnsi="Calibri" w:cs="Calibri"/>
          <w:sz w:val="22"/>
          <w:szCs w:val="22"/>
        </w:rPr>
        <w:t xml:space="preserve"> </w:t>
      </w:r>
      <w:proofErr w:type="spellStart"/>
      <w:r>
        <w:rPr>
          <w:rFonts w:ascii="Calibri" w:hAnsi="Calibri" w:cs="Calibri"/>
          <w:sz w:val="22"/>
          <w:szCs w:val="22"/>
        </w:rPr>
        <w:t>praf</w:t>
      </w:r>
      <w:proofErr w:type="spellEnd"/>
      <w:r>
        <w:rPr>
          <w:rFonts w:ascii="Calibri" w:hAnsi="Calibri" w:cs="Calibri"/>
          <w:sz w:val="22"/>
          <w:szCs w:val="22"/>
        </w:rPr>
        <w:t xml:space="preserve"> a </w:t>
      </w:r>
      <w:proofErr w:type="spellStart"/>
      <w:r>
        <w:rPr>
          <w:rFonts w:ascii="Calibri" w:hAnsi="Calibri" w:cs="Calibri"/>
          <w:sz w:val="22"/>
          <w:szCs w:val="22"/>
        </w:rPr>
        <w:t>aparaturii</w:t>
      </w:r>
      <w:proofErr w:type="spellEnd"/>
      <w:r>
        <w:rPr>
          <w:rFonts w:ascii="Calibri" w:hAnsi="Calibri" w:cs="Calibri"/>
          <w:sz w:val="22"/>
          <w:szCs w:val="22"/>
        </w:rPr>
        <w:t xml:space="preserve"> (</w:t>
      </w:r>
      <w:proofErr w:type="spellStart"/>
      <w:r>
        <w:rPr>
          <w:rFonts w:ascii="Calibri" w:hAnsi="Calibri" w:cs="Calibri"/>
          <w:sz w:val="22"/>
          <w:szCs w:val="22"/>
        </w:rPr>
        <w:t>servere</w:t>
      </w:r>
      <w:proofErr w:type="spellEnd"/>
      <w:r>
        <w:rPr>
          <w:rFonts w:ascii="Calibri" w:hAnsi="Calibri" w:cs="Calibri"/>
          <w:sz w:val="22"/>
          <w:szCs w:val="22"/>
        </w:rPr>
        <w:t xml:space="preserve">, </w:t>
      </w:r>
      <w:proofErr w:type="spellStart"/>
      <w:r>
        <w:rPr>
          <w:rFonts w:ascii="Calibri" w:hAnsi="Calibri" w:cs="Calibri"/>
          <w:sz w:val="22"/>
          <w:szCs w:val="22"/>
        </w:rPr>
        <w:t>echipamente</w:t>
      </w:r>
      <w:proofErr w:type="spellEnd"/>
      <w:r>
        <w:rPr>
          <w:rFonts w:ascii="Calibri" w:hAnsi="Calibri" w:cs="Calibri"/>
          <w:sz w:val="22"/>
          <w:szCs w:val="22"/>
        </w:rPr>
        <w:t xml:space="preserve"> </w:t>
      </w:r>
      <w:proofErr w:type="spellStart"/>
      <w:r>
        <w:rPr>
          <w:rFonts w:ascii="Calibri" w:hAnsi="Calibri" w:cs="Calibri"/>
          <w:sz w:val="22"/>
          <w:szCs w:val="22"/>
        </w:rPr>
        <w:t>sau</w:t>
      </w:r>
      <w:proofErr w:type="spellEnd"/>
      <w:r>
        <w:rPr>
          <w:rFonts w:ascii="Calibri" w:hAnsi="Calibri" w:cs="Calibri"/>
          <w:sz w:val="22"/>
          <w:szCs w:val="22"/>
        </w:rPr>
        <w:t xml:space="preserve"> </w:t>
      </w:r>
      <w:proofErr w:type="spellStart"/>
      <w:r>
        <w:rPr>
          <w:rFonts w:ascii="Calibri" w:hAnsi="Calibri" w:cs="Calibri"/>
          <w:sz w:val="22"/>
          <w:szCs w:val="22"/>
        </w:rPr>
        <w:t>elemente</w:t>
      </w:r>
      <w:proofErr w:type="spellEnd"/>
      <w:r>
        <w:rPr>
          <w:rFonts w:ascii="Calibri" w:hAnsi="Calibri" w:cs="Calibri"/>
          <w:sz w:val="22"/>
          <w:szCs w:val="22"/>
        </w:rPr>
        <w:t xml:space="preserve"> de </w:t>
      </w:r>
      <w:proofErr w:type="spellStart"/>
      <w:r>
        <w:rPr>
          <w:rFonts w:ascii="Calibri" w:hAnsi="Calibri" w:cs="Calibri"/>
          <w:sz w:val="22"/>
          <w:szCs w:val="22"/>
        </w:rPr>
        <w:t>mobilier</w:t>
      </w:r>
      <w:proofErr w:type="spellEnd"/>
      <w:r w:rsidR="00861A29" w:rsidRPr="00F955B4">
        <w:rPr>
          <w:rFonts w:ascii="Calibri" w:hAnsi="Calibri" w:cs="Calibri"/>
          <w:sz w:val="22"/>
          <w:szCs w:val="22"/>
        </w:rPr>
        <w:t>, etc.),</w:t>
      </w:r>
      <w:r w:rsidR="00115984" w:rsidRPr="00F955B4">
        <w:rPr>
          <w:rFonts w:ascii="Calibri" w:hAnsi="Calibri" w:cs="Calibri"/>
          <w:sz w:val="22"/>
          <w:szCs w:val="22"/>
        </w:rPr>
        <w:t xml:space="preserve"> </w:t>
      </w:r>
      <w:proofErr w:type="spellStart"/>
      <w:r w:rsidR="00D71328" w:rsidRPr="00F955B4">
        <w:rPr>
          <w:rFonts w:ascii="Calibri" w:hAnsi="Calibri" w:cs="Calibri"/>
          <w:sz w:val="22"/>
          <w:szCs w:val="22"/>
        </w:rPr>
        <w:t>protejarea</w:t>
      </w:r>
      <w:proofErr w:type="spellEnd"/>
      <w:r w:rsidR="00D71328" w:rsidRPr="00EC6E9C">
        <w:rPr>
          <w:rFonts w:ascii="Calibri" w:hAnsi="Calibri" w:cs="Calibri"/>
          <w:sz w:val="22"/>
          <w:szCs w:val="22"/>
          <w:lang w:val="ro-RO"/>
        </w:rPr>
        <w:t xml:space="preserve"> pardoselii</w:t>
      </w:r>
      <w:r w:rsidR="00D71328" w:rsidRPr="00F955B4">
        <w:rPr>
          <w:rFonts w:ascii="Calibri" w:hAnsi="Calibri" w:cs="Calibri"/>
          <w:sz w:val="22"/>
          <w:szCs w:val="22"/>
        </w:rPr>
        <w:t xml:space="preserve"> (</w:t>
      </w:r>
      <w:proofErr w:type="spellStart"/>
      <w:r w:rsidR="00861A29" w:rsidRPr="00F955B4">
        <w:rPr>
          <w:rFonts w:ascii="Calibri" w:hAnsi="Calibri" w:cs="Calibri"/>
          <w:sz w:val="22"/>
          <w:szCs w:val="22"/>
        </w:rPr>
        <w:t>gresie</w:t>
      </w:r>
      <w:proofErr w:type="spellEnd"/>
      <w:r>
        <w:rPr>
          <w:rFonts w:ascii="Calibri" w:hAnsi="Calibri" w:cs="Calibri"/>
          <w:sz w:val="22"/>
          <w:szCs w:val="22"/>
        </w:rPr>
        <w:t>,</w:t>
      </w:r>
      <w:r w:rsidRPr="00EC6E9C">
        <w:rPr>
          <w:rFonts w:ascii="Calibri" w:hAnsi="Calibri" w:cs="Calibri"/>
          <w:sz w:val="22"/>
          <w:szCs w:val="22"/>
          <w:lang w:val="ro-RO"/>
        </w:rPr>
        <w:t xml:space="preserve"> granit</w:t>
      </w:r>
      <w:r w:rsidR="00861A29" w:rsidRPr="00F955B4">
        <w:rPr>
          <w:rFonts w:ascii="Calibri" w:hAnsi="Calibri" w:cs="Calibri"/>
          <w:sz w:val="22"/>
          <w:szCs w:val="22"/>
        </w:rPr>
        <w:t>) cu</w:t>
      </w:r>
      <w:r w:rsidR="00861A29" w:rsidRPr="00EC6E9C">
        <w:rPr>
          <w:rFonts w:ascii="Calibri" w:hAnsi="Calibri" w:cs="Calibri"/>
          <w:sz w:val="22"/>
          <w:szCs w:val="22"/>
          <w:lang w:val="ro-RO"/>
        </w:rPr>
        <w:t xml:space="preserve"> folii</w:t>
      </w:r>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pvc</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executantul</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va</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asigura</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mut</w:t>
      </w:r>
      <w:r>
        <w:rPr>
          <w:rFonts w:ascii="Calibri" w:hAnsi="Calibri" w:cs="Calibri"/>
          <w:sz w:val="22"/>
          <w:szCs w:val="22"/>
        </w:rPr>
        <w:t>area</w:t>
      </w:r>
      <w:proofErr w:type="spellEnd"/>
      <w:r>
        <w:rPr>
          <w:rFonts w:ascii="Calibri" w:hAnsi="Calibri" w:cs="Calibri"/>
          <w:sz w:val="22"/>
          <w:szCs w:val="22"/>
        </w:rPr>
        <w:t xml:space="preserve"> </w:t>
      </w:r>
      <w:proofErr w:type="spellStart"/>
      <w:r>
        <w:rPr>
          <w:rFonts w:ascii="Calibri" w:hAnsi="Calibri" w:cs="Calibri"/>
          <w:sz w:val="22"/>
          <w:szCs w:val="22"/>
        </w:rPr>
        <w:t>tuturor</w:t>
      </w:r>
      <w:proofErr w:type="spellEnd"/>
      <w:r>
        <w:rPr>
          <w:rFonts w:ascii="Calibri" w:hAnsi="Calibri" w:cs="Calibri"/>
          <w:sz w:val="22"/>
          <w:szCs w:val="22"/>
        </w:rPr>
        <w:t xml:space="preserve"> </w:t>
      </w:r>
      <w:proofErr w:type="spellStart"/>
      <w:r>
        <w:rPr>
          <w:rFonts w:ascii="Calibri" w:hAnsi="Calibri" w:cs="Calibri"/>
          <w:sz w:val="22"/>
          <w:szCs w:val="22"/>
        </w:rPr>
        <w:t>obiectelor</w:t>
      </w:r>
      <w:proofErr w:type="spellEnd"/>
      <w:r>
        <w:rPr>
          <w:rFonts w:ascii="Calibri" w:hAnsi="Calibri" w:cs="Calibri"/>
          <w:sz w:val="22"/>
          <w:szCs w:val="22"/>
        </w:rPr>
        <w:t xml:space="preserve"> </w:t>
      </w:r>
      <w:proofErr w:type="spellStart"/>
      <w:r>
        <w:rPr>
          <w:rFonts w:ascii="Calibri" w:hAnsi="Calibri" w:cs="Calibri"/>
          <w:sz w:val="22"/>
          <w:szCs w:val="22"/>
        </w:rPr>
        <w:t>aflate</w:t>
      </w:r>
      <w:proofErr w:type="spellEnd"/>
      <w:r>
        <w:rPr>
          <w:rFonts w:ascii="Calibri" w:hAnsi="Calibri" w:cs="Calibri"/>
          <w:sz w:val="22"/>
          <w:szCs w:val="22"/>
        </w:rPr>
        <w:t xml:space="preserve"> </w:t>
      </w:r>
      <w:proofErr w:type="spellStart"/>
      <w:r>
        <w:rPr>
          <w:rFonts w:ascii="Calibri" w:hAnsi="Calibri" w:cs="Calibri"/>
          <w:sz w:val="22"/>
          <w:szCs w:val="22"/>
        </w:rPr>
        <w:t>în</w:t>
      </w:r>
      <w:proofErr w:type="spellEnd"/>
      <w:r>
        <w:rPr>
          <w:rFonts w:ascii="Calibri" w:hAnsi="Calibri" w:cs="Calibri"/>
          <w:sz w:val="22"/>
          <w:szCs w:val="22"/>
        </w:rPr>
        <w:t xml:space="preserve"> </w:t>
      </w:r>
      <w:proofErr w:type="spellStart"/>
      <w:r>
        <w:rPr>
          <w:rFonts w:ascii="Calibri" w:hAnsi="Calibri" w:cs="Calibri"/>
          <w:sz w:val="22"/>
          <w:szCs w:val="22"/>
        </w:rPr>
        <w:t>spaț</w:t>
      </w:r>
      <w:r w:rsidR="00861A29" w:rsidRPr="00F955B4">
        <w:rPr>
          <w:rFonts w:ascii="Calibri" w:hAnsi="Calibri" w:cs="Calibri"/>
          <w:sz w:val="22"/>
          <w:szCs w:val="22"/>
        </w:rPr>
        <w:t>iile</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unde</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va</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lucra</w:t>
      </w:r>
      <w:proofErr w:type="spellEnd"/>
      <w:r w:rsidR="00D71328" w:rsidRPr="00F955B4">
        <w:rPr>
          <w:rFonts w:ascii="Calibri" w:hAnsi="Calibri" w:cs="Calibri"/>
          <w:sz w:val="22"/>
          <w:szCs w:val="22"/>
        </w:rPr>
        <w:t xml:space="preserve">, </w:t>
      </w:r>
      <w:proofErr w:type="spellStart"/>
      <w:r w:rsidR="00861A29" w:rsidRPr="00F955B4">
        <w:rPr>
          <w:rFonts w:ascii="Calibri" w:hAnsi="Calibri" w:cs="Calibri"/>
          <w:sz w:val="22"/>
          <w:szCs w:val="22"/>
        </w:rPr>
        <w:t>astfel</w:t>
      </w:r>
      <w:proofErr w:type="spellEnd"/>
      <w:r w:rsidR="00861A29" w:rsidRPr="00F955B4">
        <w:rPr>
          <w:rFonts w:ascii="Calibri" w:hAnsi="Calibri" w:cs="Calibri"/>
          <w:sz w:val="22"/>
          <w:szCs w:val="22"/>
        </w:rPr>
        <w:t xml:space="preserve"> </w:t>
      </w:r>
      <w:proofErr w:type="spellStart"/>
      <w:r>
        <w:rPr>
          <w:rFonts w:ascii="Calibri" w:hAnsi="Calibri" w:cs="Calibri"/>
          <w:sz w:val="22"/>
          <w:szCs w:val="22"/>
        </w:rPr>
        <w:t>încât</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s</w:t>
      </w:r>
      <w:r>
        <w:rPr>
          <w:rFonts w:ascii="Calibri" w:hAnsi="Calibri" w:cs="Calibri"/>
          <w:sz w:val="22"/>
          <w:szCs w:val="22"/>
        </w:rPr>
        <w:t>ă-și</w:t>
      </w:r>
      <w:proofErr w:type="spellEnd"/>
      <w:r>
        <w:rPr>
          <w:rFonts w:ascii="Calibri" w:hAnsi="Calibri" w:cs="Calibri"/>
          <w:sz w:val="22"/>
          <w:szCs w:val="22"/>
        </w:rPr>
        <w:t xml:space="preserve"> </w:t>
      </w:r>
      <w:proofErr w:type="spellStart"/>
      <w:r>
        <w:rPr>
          <w:rFonts w:ascii="Calibri" w:hAnsi="Calibri" w:cs="Calibri"/>
          <w:sz w:val="22"/>
          <w:szCs w:val="22"/>
        </w:rPr>
        <w:t>creeze</w:t>
      </w:r>
      <w:proofErr w:type="spellEnd"/>
      <w:r>
        <w:rPr>
          <w:rFonts w:ascii="Calibri" w:hAnsi="Calibri" w:cs="Calibri"/>
          <w:sz w:val="22"/>
          <w:szCs w:val="22"/>
        </w:rPr>
        <w:t xml:space="preserve"> </w:t>
      </w:r>
      <w:proofErr w:type="spellStart"/>
      <w:r>
        <w:rPr>
          <w:rFonts w:ascii="Calibri" w:hAnsi="Calibri" w:cs="Calibri"/>
          <w:sz w:val="22"/>
          <w:szCs w:val="22"/>
        </w:rPr>
        <w:t>spațiul</w:t>
      </w:r>
      <w:proofErr w:type="spellEnd"/>
      <w:r>
        <w:rPr>
          <w:rFonts w:ascii="Calibri" w:hAnsi="Calibri" w:cs="Calibri"/>
          <w:sz w:val="22"/>
          <w:szCs w:val="22"/>
        </w:rPr>
        <w:t xml:space="preserve"> </w:t>
      </w:r>
      <w:proofErr w:type="spellStart"/>
      <w:r>
        <w:rPr>
          <w:rFonts w:ascii="Calibri" w:hAnsi="Calibri" w:cs="Calibri"/>
          <w:sz w:val="22"/>
          <w:szCs w:val="22"/>
        </w:rPr>
        <w:t>necesar</w:t>
      </w:r>
      <w:proofErr w:type="spellEnd"/>
      <w:r>
        <w:rPr>
          <w:rFonts w:ascii="Calibri" w:hAnsi="Calibri" w:cs="Calibri"/>
          <w:sz w:val="22"/>
          <w:szCs w:val="22"/>
        </w:rPr>
        <w:t xml:space="preserve"> </w:t>
      </w:r>
      <w:proofErr w:type="spellStart"/>
      <w:r>
        <w:rPr>
          <w:rFonts w:ascii="Calibri" w:hAnsi="Calibri" w:cs="Calibri"/>
          <w:sz w:val="22"/>
          <w:szCs w:val="22"/>
        </w:rPr>
        <w:t>pentru</w:t>
      </w:r>
      <w:proofErr w:type="spellEnd"/>
      <w:r>
        <w:rPr>
          <w:rFonts w:ascii="Calibri" w:hAnsi="Calibri" w:cs="Calibri"/>
          <w:sz w:val="22"/>
          <w:szCs w:val="22"/>
        </w:rPr>
        <w:t xml:space="preserve"> </w:t>
      </w:r>
      <w:proofErr w:type="spellStart"/>
      <w:r>
        <w:rPr>
          <w:rFonts w:ascii="Calibri" w:hAnsi="Calibri" w:cs="Calibri"/>
          <w:sz w:val="22"/>
          <w:szCs w:val="22"/>
        </w:rPr>
        <w:t>execuț</w:t>
      </w:r>
      <w:r w:rsidR="00861A29" w:rsidRPr="00F955B4">
        <w:rPr>
          <w:rFonts w:ascii="Calibri" w:hAnsi="Calibri" w:cs="Calibri"/>
          <w:sz w:val="22"/>
          <w:szCs w:val="22"/>
        </w:rPr>
        <w:t>ia</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lucr</w:t>
      </w:r>
      <w:r>
        <w:rPr>
          <w:rFonts w:ascii="Calibri" w:hAnsi="Calibri" w:cs="Calibri"/>
          <w:sz w:val="22"/>
          <w:szCs w:val="22"/>
        </w:rPr>
        <w:t>ărilor</w:t>
      </w:r>
      <w:proofErr w:type="spellEnd"/>
      <w:r>
        <w:rPr>
          <w:rFonts w:ascii="Calibri" w:hAnsi="Calibri" w:cs="Calibri"/>
          <w:sz w:val="22"/>
          <w:szCs w:val="22"/>
        </w:rPr>
        <w:t xml:space="preserve"> </w:t>
      </w:r>
      <w:proofErr w:type="spellStart"/>
      <w:r>
        <w:rPr>
          <w:rFonts w:ascii="Calibri" w:hAnsi="Calibri" w:cs="Calibri"/>
          <w:sz w:val="22"/>
          <w:szCs w:val="22"/>
        </w:rPr>
        <w:t>în</w:t>
      </w:r>
      <w:proofErr w:type="spellEnd"/>
      <w:r>
        <w:rPr>
          <w:rFonts w:ascii="Calibri" w:hAnsi="Calibri" w:cs="Calibri"/>
          <w:sz w:val="22"/>
          <w:szCs w:val="22"/>
        </w:rPr>
        <w:t xml:space="preserve"> </w:t>
      </w:r>
      <w:proofErr w:type="spellStart"/>
      <w:r>
        <w:rPr>
          <w:rFonts w:ascii="Calibri" w:hAnsi="Calibri" w:cs="Calibri"/>
          <w:sz w:val="22"/>
          <w:szCs w:val="22"/>
        </w:rPr>
        <w:t>condiț</w:t>
      </w:r>
      <w:r w:rsidR="00861A29" w:rsidRPr="00F955B4">
        <w:rPr>
          <w:rFonts w:ascii="Calibri" w:hAnsi="Calibri" w:cs="Calibri"/>
          <w:sz w:val="22"/>
          <w:szCs w:val="22"/>
        </w:rPr>
        <w:t>ii</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optime</w:t>
      </w:r>
      <w:proofErr w:type="spellEnd"/>
      <w:r w:rsidR="00861A29" w:rsidRPr="00F955B4">
        <w:rPr>
          <w:rFonts w:ascii="Calibri" w:hAnsi="Calibri" w:cs="Calibri"/>
          <w:sz w:val="22"/>
          <w:szCs w:val="22"/>
        </w:rPr>
        <w:t>.</w:t>
      </w:r>
    </w:p>
    <w:p w:rsidR="00861A29" w:rsidRDefault="00861A29" w:rsidP="00861A29">
      <w:pPr>
        <w:spacing w:after="0" w:line="240" w:lineRule="auto"/>
        <w:jc w:val="both"/>
      </w:pPr>
    </w:p>
    <w:p w:rsidR="00861A29" w:rsidRPr="00B649F9" w:rsidRDefault="00861A29" w:rsidP="00E521AD">
      <w:pPr>
        <w:numPr>
          <w:ilvl w:val="0"/>
          <w:numId w:val="75"/>
        </w:numPr>
        <w:spacing w:after="0" w:line="240" w:lineRule="auto"/>
        <w:ind w:hanging="76"/>
        <w:jc w:val="both"/>
        <w:rPr>
          <w:b/>
          <w:bCs/>
          <w:u w:val="single"/>
        </w:rPr>
      </w:pPr>
      <w:r w:rsidRPr="00B649F9">
        <w:rPr>
          <w:b/>
          <w:bCs/>
          <w:u w:val="single"/>
        </w:rPr>
        <w:t xml:space="preserve">Condiţii de calitate, verificarea si recepţia lucrărilor </w:t>
      </w:r>
    </w:p>
    <w:p w:rsidR="00D773DF" w:rsidRPr="00D773DF" w:rsidRDefault="00861A29" w:rsidP="00D773DF">
      <w:pPr>
        <w:spacing w:after="0" w:line="240" w:lineRule="auto"/>
        <w:jc w:val="both"/>
      </w:pPr>
      <w:r>
        <w:t>1.</w:t>
      </w:r>
      <w:r w:rsidRPr="007F67DE">
        <w:t>Pe parcursul execuției lucrărilor se verifică în mod special de către beneficiar:</w:t>
      </w:r>
    </w:p>
    <w:p w:rsidR="00FC2C45" w:rsidRDefault="00FC2C45" w:rsidP="00E521AD">
      <w:pPr>
        <w:numPr>
          <w:ilvl w:val="0"/>
          <w:numId w:val="61"/>
        </w:numPr>
        <w:spacing w:after="0" w:line="240" w:lineRule="auto"/>
        <w:jc w:val="both"/>
      </w:pPr>
      <w:r>
        <w:t>Aplicarea tuturor materialelor intermediare pe suprafețe suport curate și perfect uscate;</w:t>
      </w:r>
    </w:p>
    <w:p w:rsidR="00861A29" w:rsidRPr="00F955B4" w:rsidRDefault="00800799" w:rsidP="00E521AD">
      <w:pPr>
        <w:numPr>
          <w:ilvl w:val="0"/>
          <w:numId w:val="61"/>
        </w:numPr>
        <w:spacing w:after="0" w:line="240" w:lineRule="auto"/>
        <w:jc w:val="both"/>
      </w:pPr>
      <w:r w:rsidRPr="00F955B4">
        <w:t>P</w:t>
      </w:r>
      <w:r w:rsidR="00861A29" w:rsidRPr="00F955B4">
        <w:t>rinderea</w:t>
      </w:r>
      <w:r>
        <w:t xml:space="preserve"> / fixarea ș</w:t>
      </w:r>
      <w:r w:rsidR="00861A29" w:rsidRPr="00F955B4">
        <w:t xml:space="preserve">i </w:t>
      </w:r>
      <w:r>
        <w:t>î</w:t>
      </w:r>
      <w:r w:rsidR="00861A29" w:rsidRPr="00F955B4">
        <w:t>mbinarea  pl</w:t>
      </w:r>
      <w:r>
        <w:t>ăcilor de gips-carton rezistent la foc</w:t>
      </w:r>
      <w:r w:rsidR="00861A29" w:rsidRPr="00F955B4">
        <w:t>,</w:t>
      </w:r>
      <w:r>
        <w:t xml:space="preserve"> </w:t>
      </w:r>
      <w:r w:rsidR="00861A29" w:rsidRPr="00F955B4">
        <w:t>conform sistemului adoptat</w:t>
      </w:r>
    </w:p>
    <w:p w:rsidR="00861A29" w:rsidRPr="00F955B4" w:rsidRDefault="00861A29" w:rsidP="00E521AD">
      <w:pPr>
        <w:numPr>
          <w:ilvl w:val="0"/>
          <w:numId w:val="61"/>
        </w:numPr>
        <w:spacing w:after="0" w:line="240" w:lineRule="auto"/>
        <w:jc w:val="both"/>
      </w:pPr>
      <w:r w:rsidRPr="00F955B4">
        <w:t xml:space="preserve">îndeplinirea condițiilor de calitate a suprafețelor suport; </w:t>
      </w:r>
    </w:p>
    <w:p w:rsidR="00861A29" w:rsidRDefault="00861A29" w:rsidP="00E521AD">
      <w:pPr>
        <w:numPr>
          <w:ilvl w:val="0"/>
          <w:numId w:val="61"/>
        </w:numPr>
        <w:spacing w:after="0" w:line="240" w:lineRule="auto"/>
        <w:jc w:val="both"/>
      </w:pPr>
      <w:r w:rsidRPr="00F955B4">
        <w:t>calitatea principalelor material</w:t>
      </w:r>
      <w:r w:rsidR="00800799">
        <w:t xml:space="preserve">e introduse </w:t>
      </w:r>
      <w:r w:rsidRPr="00F955B4">
        <w:t>în execuţie conform standardelor şi normelor interne de fabricaţie;</w:t>
      </w:r>
    </w:p>
    <w:p w:rsidR="00FC2C45" w:rsidRPr="00F955B4" w:rsidRDefault="00FC2C45" w:rsidP="00E521AD">
      <w:pPr>
        <w:numPr>
          <w:ilvl w:val="0"/>
          <w:numId w:val="61"/>
        </w:numPr>
        <w:spacing w:after="0" w:line="240" w:lineRule="auto"/>
        <w:jc w:val="both"/>
      </w:pPr>
      <w:r>
        <w:t>la recepție suprafețele rezultate trebuie să fie netede și fără fisuri, crăpături;</w:t>
      </w:r>
    </w:p>
    <w:p w:rsidR="00861A29" w:rsidRPr="00F955B4" w:rsidRDefault="00861A29" w:rsidP="00E521AD">
      <w:pPr>
        <w:numPr>
          <w:ilvl w:val="0"/>
          <w:numId w:val="61"/>
        </w:numPr>
        <w:spacing w:after="0" w:line="240" w:lineRule="auto"/>
        <w:jc w:val="both"/>
      </w:pPr>
      <w:r w:rsidRPr="00F955B4">
        <w:t>recepţia lucrărilor se va face după uscarea perfectă a acestora, dar nu mai devreme de 24 de ore de la     finalizare;</w:t>
      </w:r>
    </w:p>
    <w:p w:rsidR="00861A29" w:rsidRPr="00F955B4" w:rsidRDefault="00861A29" w:rsidP="00E521AD">
      <w:pPr>
        <w:numPr>
          <w:ilvl w:val="0"/>
          <w:numId w:val="61"/>
        </w:numPr>
        <w:spacing w:after="0" w:line="240" w:lineRule="auto"/>
        <w:jc w:val="both"/>
      </w:pPr>
      <w:r w:rsidRPr="00F955B4">
        <w:t xml:space="preserve">eventualele lucrări care nu respectă condiţiile prevăzute în caietul de sarcini sau condiţiile de calitate vor fi refăcute sau remediate. </w:t>
      </w:r>
    </w:p>
    <w:p w:rsidR="00861A29" w:rsidRPr="002B273A" w:rsidRDefault="00861A29" w:rsidP="00861A29">
      <w:pPr>
        <w:spacing w:after="0" w:line="240" w:lineRule="auto"/>
        <w:jc w:val="both"/>
      </w:pPr>
      <w:r>
        <w:t>2.</w:t>
      </w:r>
      <w:r w:rsidRPr="007F67DE">
        <w:t>Verificar</w:t>
      </w:r>
      <w:r w:rsidR="00FC2C45">
        <w:t>ea zugrăvelilor se va face prin:</w:t>
      </w:r>
    </w:p>
    <w:p w:rsidR="00861A29" w:rsidRPr="00F776E1" w:rsidRDefault="00861A29" w:rsidP="00E521AD">
      <w:pPr>
        <w:numPr>
          <w:ilvl w:val="0"/>
          <w:numId w:val="60"/>
        </w:numPr>
        <w:spacing w:after="0" w:line="240" w:lineRule="auto"/>
        <w:jc w:val="both"/>
      </w:pPr>
      <w:r w:rsidRPr="003A52AD">
        <w:t xml:space="preserve">examinarea aderenţei zugrăvelilor de stratul suport: o zugrăveală de calitate nu trebuie să se ia pe palmă la o frecare </w:t>
      </w:r>
      <w:r w:rsidRPr="00515CE1">
        <w:t xml:space="preserve">uşoară. </w:t>
      </w:r>
    </w:p>
    <w:p w:rsidR="00861A29" w:rsidRDefault="00861A29" w:rsidP="00E521AD">
      <w:pPr>
        <w:numPr>
          <w:ilvl w:val="0"/>
          <w:numId w:val="60"/>
        </w:numPr>
        <w:spacing w:after="0" w:line="240" w:lineRule="auto"/>
        <w:jc w:val="both"/>
      </w:pPr>
      <w:r w:rsidRPr="007F67DE">
        <w:t xml:space="preserve">examinarea vizuală a suprafeţelor, urmărindu-se: aspectul general (acelaşi ton de culoare pe întreaga </w:t>
      </w:r>
      <w:r w:rsidR="00D773DF">
        <w:t xml:space="preserve">suprafaţă, acelaşi </w:t>
      </w:r>
      <w:r w:rsidRPr="003A52AD">
        <w:t>aspect lucios pe întreaga suprafaţă</w:t>
      </w:r>
      <w:r>
        <w:t xml:space="preserve">, fără pete, desprinderi, cute, </w:t>
      </w:r>
      <w:r w:rsidRPr="003A52AD">
        <w:t>proeminenţe/planeitate, scurgeri, um</w:t>
      </w:r>
      <w:r>
        <w:t>flături</w:t>
      </w:r>
      <w:r w:rsidRPr="003A52AD">
        <w:t>, fără neregularităţi din chituire sau şlefuire,</w:t>
      </w:r>
      <w:r w:rsidR="00FC2C45">
        <w:t xml:space="preserve"> fisuri sau crăpături,</w:t>
      </w:r>
      <w:r w:rsidRPr="003A52AD">
        <w:t xml:space="preserve"> etc)</w:t>
      </w:r>
    </w:p>
    <w:p w:rsidR="00861A29" w:rsidRPr="003A52AD" w:rsidRDefault="00861A29" w:rsidP="00E521AD">
      <w:pPr>
        <w:numPr>
          <w:ilvl w:val="0"/>
          <w:numId w:val="60"/>
        </w:numPr>
        <w:spacing w:after="0" w:line="240" w:lineRule="auto"/>
        <w:jc w:val="both"/>
      </w:pPr>
      <w:r w:rsidRPr="003A52AD">
        <w:t>verificarea tehnologiei de pregătire a suprafeţelor</w:t>
      </w:r>
      <w:r w:rsidR="00FC2C45">
        <w:t xml:space="preserve"> </w:t>
      </w:r>
      <w:r w:rsidRPr="003A52AD">
        <w:t>(curăţirea, şlefuirea, chituirea rosturilor, etc) ce se face prin sondaj</w:t>
      </w:r>
    </w:p>
    <w:p w:rsidR="00861A29" w:rsidRPr="007F67DE" w:rsidRDefault="00861A29" w:rsidP="00E521AD">
      <w:pPr>
        <w:numPr>
          <w:ilvl w:val="0"/>
          <w:numId w:val="60"/>
        </w:numPr>
        <w:spacing w:after="0" w:line="240" w:lineRule="auto"/>
        <w:jc w:val="both"/>
        <w:rPr>
          <w:b/>
          <w:bCs/>
        </w:rPr>
      </w:pPr>
      <w:r>
        <w:t>s</w:t>
      </w:r>
      <w:r w:rsidRPr="007F67DE">
        <w:t>e verifică vizual ca separarea între vopsitorii să se facă cu o delimitare clară (fără suprapuneri).</w:t>
      </w:r>
    </w:p>
    <w:p w:rsidR="00861A29" w:rsidRPr="00B168CC" w:rsidRDefault="00861A29" w:rsidP="00861A29">
      <w:pPr>
        <w:spacing w:after="0" w:line="240" w:lineRule="auto"/>
        <w:jc w:val="both"/>
        <w:rPr>
          <w:b/>
          <w:bCs/>
          <w:color w:val="7030A0"/>
        </w:rPr>
      </w:pPr>
    </w:p>
    <w:p w:rsidR="00861A29" w:rsidRPr="00D0146B" w:rsidRDefault="00861A29" w:rsidP="00E521AD">
      <w:pPr>
        <w:pStyle w:val="ListParagraph"/>
        <w:numPr>
          <w:ilvl w:val="0"/>
          <w:numId w:val="76"/>
        </w:numPr>
        <w:spacing w:after="0" w:line="240" w:lineRule="auto"/>
        <w:ind w:left="426" w:hanging="142"/>
        <w:jc w:val="both"/>
        <w:rPr>
          <w:u w:val="single"/>
        </w:rPr>
      </w:pPr>
      <w:r w:rsidRPr="00D0146B">
        <w:rPr>
          <w:b/>
          <w:bCs/>
          <w:u w:val="single"/>
        </w:rPr>
        <w:t xml:space="preserve">Termenul </w:t>
      </w:r>
      <w:r w:rsidR="003200CF">
        <w:rPr>
          <w:b/>
          <w:bCs/>
          <w:u w:val="single"/>
        </w:rPr>
        <w:t>de execuț</w:t>
      </w:r>
      <w:r w:rsidRPr="00D0146B">
        <w:rPr>
          <w:b/>
          <w:bCs/>
          <w:u w:val="single"/>
        </w:rPr>
        <w:t>ie</w:t>
      </w:r>
    </w:p>
    <w:p w:rsidR="00861A29" w:rsidRPr="006538F7" w:rsidRDefault="00861A29" w:rsidP="00E521AD">
      <w:pPr>
        <w:pStyle w:val="ListParagraph"/>
        <w:numPr>
          <w:ilvl w:val="0"/>
          <w:numId w:val="13"/>
        </w:numPr>
        <w:spacing w:after="0" w:line="240" w:lineRule="auto"/>
        <w:jc w:val="both"/>
      </w:pPr>
      <w:r w:rsidRPr="00D0146B">
        <w:rPr>
          <w:rFonts w:eastAsia="MS Mincho"/>
          <w:b/>
          <w:bCs/>
          <w:lang w:eastAsia="ja-JP"/>
        </w:rPr>
        <w:t>„</w:t>
      </w:r>
      <w:r w:rsidR="00372788" w:rsidRPr="00372788">
        <w:rPr>
          <w:rFonts w:eastAsia="MS Mincho"/>
          <w:b/>
          <w:bCs/>
          <w:lang w:eastAsia="ja-JP"/>
        </w:rPr>
        <w:t>Execuție de lucrări de închidere de spații prin placare cu gips-carton</w:t>
      </w:r>
      <w:r w:rsidR="0047240B">
        <w:rPr>
          <w:rFonts w:eastAsia="MS Mincho"/>
          <w:b/>
          <w:bCs/>
          <w:lang w:eastAsia="ja-JP"/>
        </w:rPr>
        <w:t xml:space="preserve"> rezistent la umezeală</w:t>
      </w:r>
      <w:r w:rsidR="00372788" w:rsidRPr="00372788">
        <w:rPr>
          <w:rFonts w:eastAsia="MS Mincho"/>
          <w:b/>
          <w:bCs/>
          <w:lang w:eastAsia="ja-JP"/>
        </w:rPr>
        <w:t xml:space="preserve"> a pereților interiori de sub rampele scărilor</w:t>
      </w:r>
      <w:r w:rsidR="00FC2C45">
        <w:rPr>
          <w:rFonts w:eastAsia="MS Mincho"/>
          <w:b/>
          <w:bCs/>
          <w:lang w:eastAsia="ja-JP"/>
        </w:rPr>
        <w:t>”</w:t>
      </w:r>
      <w:r w:rsidRPr="006538F7">
        <w:rPr>
          <w:rFonts w:eastAsia="MS Mincho"/>
          <w:lang w:eastAsia="ja-JP"/>
        </w:rPr>
        <w:t xml:space="preserve">, </w:t>
      </w:r>
      <w:r w:rsidR="00FC2C45">
        <w:rPr>
          <w:rFonts w:eastAsia="MS Mincho"/>
          <w:lang w:eastAsia="ja-JP"/>
        </w:rPr>
        <w:t xml:space="preserve">la Sediul Central </w:t>
      </w:r>
      <w:r w:rsidRPr="006538F7">
        <w:rPr>
          <w:rFonts w:eastAsia="MS Mincho"/>
          <w:lang w:eastAsia="ja-JP"/>
        </w:rPr>
        <w:t>al Universit</w:t>
      </w:r>
      <w:r w:rsidR="00FC2C45">
        <w:rPr>
          <w:rFonts w:eastAsia="MS Mincho"/>
          <w:lang w:eastAsia="ja-JP"/>
        </w:rPr>
        <w:t>ății Maritime din Constanța, str.</w:t>
      </w:r>
      <w:r w:rsidR="003200CF">
        <w:rPr>
          <w:rFonts w:eastAsia="MS Mincho"/>
          <w:lang w:eastAsia="ja-JP"/>
        </w:rPr>
        <w:t>Mircea cel Bătrân, nr.104, Constanț</w:t>
      </w:r>
      <w:r w:rsidRPr="006538F7">
        <w:rPr>
          <w:rFonts w:eastAsia="MS Mincho"/>
          <w:lang w:eastAsia="ja-JP"/>
        </w:rPr>
        <w:t>a</w:t>
      </w:r>
      <w:r>
        <w:rPr>
          <w:rFonts w:eastAsia="MS Mincho"/>
          <w:lang w:eastAsia="ja-JP"/>
        </w:rPr>
        <w:t xml:space="preserve"> - </w:t>
      </w:r>
      <w:r w:rsidR="003200CF">
        <w:t>se vor finaliza î</w:t>
      </w:r>
      <w:r w:rsidRPr="006538F7">
        <w:t>n termen de maxim</w:t>
      </w:r>
      <w:r w:rsidR="003200CF">
        <w:t>um</w:t>
      </w:r>
      <w:r w:rsidRPr="006538F7">
        <w:t xml:space="preserve"> </w:t>
      </w:r>
      <w:r w:rsidR="0047240B">
        <w:rPr>
          <w:b/>
          <w:bCs/>
        </w:rPr>
        <w:t>1</w:t>
      </w:r>
      <w:r w:rsidR="00372788">
        <w:rPr>
          <w:b/>
          <w:bCs/>
        </w:rPr>
        <w:t>0</w:t>
      </w:r>
      <w:r w:rsidR="003200CF">
        <w:rPr>
          <w:b/>
          <w:bCs/>
        </w:rPr>
        <w:t xml:space="preserve"> (</w:t>
      </w:r>
      <w:r w:rsidR="0047240B">
        <w:rPr>
          <w:b/>
          <w:bCs/>
        </w:rPr>
        <w:t>zece)</w:t>
      </w:r>
      <w:r>
        <w:rPr>
          <w:b/>
          <w:bCs/>
        </w:rPr>
        <w:t xml:space="preserve"> </w:t>
      </w:r>
      <w:r w:rsidRPr="006538F7">
        <w:rPr>
          <w:b/>
          <w:bCs/>
        </w:rPr>
        <w:t>zile</w:t>
      </w:r>
      <w:r w:rsidR="008F38FB">
        <w:rPr>
          <w:b/>
          <w:bCs/>
        </w:rPr>
        <w:t xml:space="preserve"> </w:t>
      </w:r>
      <w:r w:rsidRPr="00534706">
        <w:rPr>
          <w:b/>
          <w:bCs/>
        </w:rPr>
        <w:t>lucr</w:t>
      </w:r>
      <w:r w:rsidR="003200CF">
        <w:rPr>
          <w:b/>
          <w:bCs/>
        </w:rPr>
        <w:t>ă</w:t>
      </w:r>
      <w:r w:rsidRPr="00534706">
        <w:rPr>
          <w:b/>
          <w:bCs/>
        </w:rPr>
        <w:t>toare</w:t>
      </w:r>
      <w:r w:rsidR="003200CF">
        <w:t xml:space="preserve"> începâ</w:t>
      </w:r>
      <w:r w:rsidRPr="006538F7">
        <w:t>nd cu data emite</w:t>
      </w:r>
      <w:r w:rsidR="003200CF">
        <w:t>rii ordinului de începere a lucrărilor (maximum 3 (trei) zile lucră</w:t>
      </w:r>
      <w:r w:rsidRPr="006538F7">
        <w:t>toar</w:t>
      </w:r>
      <w:r w:rsidR="003200CF">
        <w:t>e de la data constituirii garanț</w:t>
      </w:r>
      <w:r w:rsidRPr="006538F7">
        <w:t>iei de bun</w:t>
      </w:r>
      <w:r w:rsidR="003200CF">
        <w:t>ă execuț</w:t>
      </w:r>
      <w:r w:rsidRPr="006538F7">
        <w:t>ie dup</w:t>
      </w:r>
      <w:r w:rsidR="003200CF">
        <w:t>ă semnarea contractului între părț</w:t>
      </w:r>
      <w:r w:rsidRPr="006538F7">
        <w:t>i).</w:t>
      </w:r>
    </w:p>
    <w:p w:rsidR="00861A29" w:rsidRDefault="00861A29" w:rsidP="00E521AD">
      <w:pPr>
        <w:pStyle w:val="ListParagraph"/>
        <w:numPr>
          <w:ilvl w:val="0"/>
          <w:numId w:val="13"/>
        </w:numPr>
        <w:spacing w:after="0" w:line="240" w:lineRule="auto"/>
        <w:jc w:val="both"/>
      </w:pPr>
      <w:r w:rsidRPr="00E12971">
        <w:t>Modalit</w:t>
      </w:r>
      <w:r w:rsidR="003200CF">
        <w:t>ăți de plată: plata se va face din/în cont de trezorerie î</w:t>
      </w:r>
      <w:r w:rsidRPr="00E12971">
        <w:t>n maxim</w:t>
      </w:r>
      <w:r w:rsidR="003200CF">
        <w:t>um</w:t>
      </w:r>
      <w:r w:rsidRPr="00E12971">
        <w:t xml:space="preserve"> 30</w:t>
      </w:r>
      <w:r w:rsidR="003200CF">
        <w:t xml:space="preserve"> (treizeci)</w:t>
      </w:r>
      <w:r w:rsidRPr="00E12971">
        <w:t xml:space="preserve"> de zile de la data semn</w:t>
      </w:r>
      <w:r w:rsidR="003200CF">
        <w:t>ă</w:t>
      </w:r>
      <w:r w:rsidRPr="00E12971">
        <w:t>rii procesului verbal de recep</w:t>
      </w:r>
      <w:r w:rsidR="003200CF">
        <w:t>ț</w:t>
      </w:r>
      <w:r w:rsidRPr="00E12971">
        <w:t>ie la terminarea lucr</w:t>
      </w:r>
      <w:r w:rsidR="003200CF">
        <w:t>ă</w:t>
      </w:r>
      <w:r w:rsidRPr="00E12971">
        <w:t>rilor f</w:t>
      </w:r>
      <w:r w:rsidR="003200CF">
        <w:t>ără</w:t>
      </w:r>
      <w:r w:rsidRPr="00E12971">
        <w:t xml:space="preserve"> observ</w:t>
      </w:r>
      <w:r w:rsidR="003200CF">
        <w:t>aț</w:t>
      </w:r>
      <w:r>
        <w:t>ii din partea beneficiarului.</w:t>
      </w:r>
    </w:p>
    <w:p w:rsidR="008F38FB" w:rsidRPr="00E12971" w:rsidRDefault="008F38FB" w:rsidP="003200CF">
      <w:pPr>
        <w:pStyle w:val="ListParagraph"/>
        <w:spacing w:after="0" w:line="240" w:lineRule="auto"/>
        <w:ind w:left="0"/>
        <w:jc w:val="both"/>
      </w:pPr>
    </w:p>
    <w:p w:rsidR="00861A29" w:rsidRPr="00861A29" w:rsidRDefault="003200CF" w:rsidP="00E521AD">
      <w:pPr>
        <w:pStyle w:val="ListParagraph"/>
        <w:numPr>
          <w:ilvl w:val="0"/>
          <w:numId w:val="77"/>
        </w:numPr>
        <w:spacing w:after="0" w:line="240" w:lineRule="auto"/>
        <w:ind w:hanging="76"/>
        <w:rPr>
          <w:b/>
          <w:bCs/>
          <w:u w:val="single"/>
        </w:rPr>
      </w:pPr>
      <w:r>
        <w:rPr>
          <w:b/>
          <w:bCs/>
          <w:u w:val="single"/>
        </w:rPr>
        <w:t>Termenul de garanț</w:t>
      </w:r>
      <w:r w:rsidR="00861A29" w:rsidRPr="00861A29">
        <w:rPr>
          <w:b/>
          <w:bCs/>
          <w:u w:val="single"/>
        </w:rPr>
        <w:t xml:space="preserve">ie </w:t>
      </w:r>
    </w:p>
    <w:p w:rsidR="00861A29" w:rsidRPr="003200CF" w:rsidRDefault="003200CF" w:rsidP="00E521AD">
      <w:pPr>
        <w:pStyle w:val="ListParagraph"/>
        <w:numPr>
          <w:ilvl w:val="0"/>
          <w:numId w:val="12"/>
        </w:numPr>
        <w:spacing w:after="0" w:line="240" w:lineRule="auto"/>
        <w:jc w:val="both"/>
      </w:pPr>
      <w:r>
        <w:t>Termenul de garanție a lucrărilor este de 3 (trei</w:t>
      </w:r>
      <w:r w:rsidR="00861A29" w:rsidRPr="00861A29">
        <w:t>) ani de la data semnării fără observații din partea beneficiarului a Procesului verbal de recepție cantitativă și calitativă la</w:t>
      </w:r>
      <w:r>
        <w:t xml:space="preserve"> terminarea lucrărilor de execuț</w:t>
      </w:r>
      <w:r w:rsidR="00861A29" w:rsidRPr="00861A29">
        <w:t xml:space="preserve">ie de </w:t>
      </w:r>
      <w:r w:rsidRPr="003200CF">
        <w:rPr>
          <w:bCs/>
        </w:rPr>
        <w:t>placare cu gips-carton rezistent la foc a pereților interiori de sub rampele scărilor</w:t>
      </w:r>
      <w:r>
        <w:rPr>
          <w:bCs/>
        </w:rPr>
        <w:t>;</w:t>
      </w:r>
    </w:p>
    <w:p w:rsidR="00861A29" w:rsidRPr="00861A29" w:rsidRDefault="003200CF" w:rsidP="00E521AD">
      <w:pPr>
        <w:pStyle w:val="ListParagraph"/>
        <w:numPr>
          <w:ilvl w:val="0"/>
          <w:numId w:val="12"/>
        </w:numPr>
        <w:spacing w:after="0" w:line="240" w:lineRule="auto"/>
        <w:jc w:val="both"/>
      </w:pPr>
      <w:r>
        <w:t>în timpul perioadei de garanție, în cazul apariț</w:t>
      </w:r>
      <w:r w:rsidR="00861A29" w:rsidRPr="00861A29">
        <w:t>iei de fisuri, cr</w:t>
      </w:r>
      <w:r>
        <w:t>ă</w:t>
      </w:r>
      <w:r w:rsidR="00861A29" w:rsidRPr="00861A29">
        <w:t>p</w:t>
      </w:r>
      <w:r>
        <w:t>ă</w:t>
      </w:r>
      <w:r w:rsidR="00861A29" w:rsidRPr="00861A29">
        <w:t>turi, umfl</w:t>
      </w:r>
      <w:r>
        <w:t>ă</w:t>
      </w:r>
      <w:r w:rsidR="00861A29" w:rsidRPr="00861A29">
        <w:t>turi</w:t>
      </w:r>
      <w:r>
        <w:t xml:space="preserve"> ale straturilor de vopsea</w:t>
      </w:r>
      <w:r w:rsidR="00861A29" w:rsidRPr="00861A29">
        <w:t xml:space="preserve"> lavabil</w:t>
      </w:r>
      <w:r>
        <w:t>ă sau gleturi</w:t>
      </w:r>
      <w:r w:rsidR="00861A29" w:rsidRPr="00861A29">
        <w:t xml:space="preserve">,  etc,  executantul </w:t>
      </w:r>
      <w:r>
        <w:t>are</w:t>
      </w:r>
      <w:r w:rsidR="00861A29" w:rsidRPr="00861A29">
        <w:t xml:space="preserve"> obl</w:t>
      </w:r>
      <w:r>
        <w:t>igația  de a asigura repararea / î</w:t>
      </w:r>
      <w:r w:rsidR="00861A29" w:rsidRPr="00861A29">
        <w:t>nlocuirea acestora.</w:t>
      </w:r>
    </w:p>
    <w:p w:rsidR="00861A29" w:rsidRPr="00861A29" w:rsidRDefault="00861A29" w:rsidP="00E521AD">
      <w:pPr>
        <w:pStyle w:val="ListParagraph"/>
        <w:numPr>
          <w:ilvl w:val="0"/>
          <w:numId w:val="12"/>
        </w:numPr>
        <w:spacing w:after="0" w:line="240" w:lineRule="auto"/>
        <w:ind w:left="357" w:hanging="357"/>
        <w:jc w:val="both"/>
      </w:pPr>
      <w:r w:rsidRPr="00861A29">
        <w:t>În perioada de garanţie, achizitorul are dreptul de a notifica imediat executantul în scris, orice plângere sau reclamaţie ce apare în conformitate cu această garanţie. La primirea unei astfel de notificări, executantul are obligaţia de a constata defecţiunea în maxim</w:t>
      </w:r>
      <w:r w:rsidR="003200CF">
        <w:t>um</w:t>
      </w:r>
      <w:r w:rsidRPr="00861A29">
        <w:t xml:space="preserve"> 3 (trei) zile lucrătoare de la solicitare.</w:t>
      </w:r>
    </w:p>
    <w:p w:rsidR="00861A29" w:rsidRPr="00861A29" w:rsidRDefault="00861A29" w:rsidP="00E521AD">
      <w:pPr>
        <w:pStyle w:val="ListParagraph"/>
        <w:numPr>
          <w:ilvl w:val="0"/>
          <w:numId w:val="12"/>
        </w:numPr>
        <w:spacing w:after="0" w:line="240" w:lineRule="auto"/>
        <w:ind w:left="357" w:hanging="357"/>
        <w:jc w:val="both"/>
      </w:pPr>
      <w:r w:rsidRPr="00861A29">
        <w:t>În perioada de garanţie, executantul are obligaţia de a remedia defecţiunea în maxim</w:t>
      </w:r>
      <w:r w:rsidR="00203304">
        <w:t>um</w:t>
      </w:r>
      <w:r w:rsidRPr="00861A29">
        <w:t xml:space="preserve"> 5 (cinci) zile lucrătoare de la constatare fără costuri suplimentare pentru achizitor.</w:t>
      </w:r>
    </w:p>
    <w:p w:rsidR="00861A29" w:rsidRPr="00861A29" w:rsidRDefault="00861A29" w:rsidP="00861A29">
      <w:pPr>
        <w:spacing w:after="0" w:line="240" w:lineRule="auto"/>
        <w:jc w:val="both"/>
      </w:pPr>
    </w:p>
    <w:p w:rsidR="00861A29" w:rsidRPr="00861A29" w:rsidRDefault="00861A29" w:rsidP="00E521AD">
      <w:pPr>
        <w:pStyle w:val="ListParagraph"/>
        <w:numPr>
          <w:ilvl w:val="0"/>
          <w:numId w:val="78"/>
        </w:numPr>
        <w:spacing w:after="0" w:line="240" w:lineRule="auto"/>
        <w:ind w:hanging="76"/>
        <w:jc w:val="both"/>
        <w:rPr>
          <w:b/>
          <w:bCs/>
          <w:u w:val="single"/>
        </w:rPr>
      </w:pPr>
      <w:r w:rsidRPr="00861A29">
        <w:rPr>
          <w:b/>
          <w:bCs/>
          <w:u w:val="single"/>
        </w:rPr>
        <w:t xml:space="preserve">Vizitarea amplasamentului: </w:t>
      </w:r>
    </w:p>
    <w:p w:rsidR="00133C76" w:rsidRPr="006760D6" w:rsidRDefault="00133C76" w:rsidP="00E521AD">
      <w:pPr>
        <w:pStyle w:val="Default"/>
        <w:numPr>
          <w:ilvl w:val="0"/>
          <w:numId w:val="9"/>
        </w:numPr>
        <w:jc w:val="both"/>
        <w:rPr>
          <w:rFonts w:asciiTheme="minorHAnsi" w:hAnsiTheme="minorHAnsi"/>
          <w:sz w:val="22"/>
          <w:szCs w:val="22"/>
        </w:rPr>
      </w:pPr>
      <w:proofErr w:type="spellStart"/>
      <w:r w:rsidRPr="006760D6">
        <w:rPr>
          <w:rFonts w:asciiTheme="minorHAnsi" w:hAnsiTheme="minorHAnsi"/>
          <w:sz w:val="22"/>
          <w:szCs w:val="22"/>
        </w:rPr>
        <w:t>În</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vederea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întocmirii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corespunzătoare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și</w:t>
      </w:r>
      <w:proofErr w:type="spellEnd"/>
      <w:r w:rsidRPr="006760D6">
        <w:rPr>
          <w:rFonts w:asciiTheme="minorHAnsi" w:hAnsiTheme="minorHAnsi"/>
          <w:sz w:val="22"/>
          <w:szCs w:val="22"/>
        </w:rPr>
        <w:t xml:space="preserve"> complete a </w:t>
      </w:r>
      <w:proofErr w:type="spellStart"/>
      <w:r w:rsidRPr="006760D6">
        <w:rPr>
          <w:rFonts w:asciiTheme="minorHAnsi" w:hAnsiTheme="minorHAnsi"/>
          <w:sz w:val="22"/>
          <w:szCs w:val="22"/>
        </w:rPr>
        <w:t>propunerii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tehnice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și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financiare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operatorii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economici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interesați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să</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depună</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ofertele</w:t>
      </w:r>
      <w:proofErr w:type="spellEnd"/>
      <w:r w:rsidRPr="006760D6">
        <w:rPr>
          <w:rFonts w:asciiTheme="minorHAnsi" w:hAnsiTheme="minorHAnsi"/>
          <w:sz w:val="22"/>
          <w:szCs w:val="22"/>
        </w:rPr>
        <w:t xml:space="preserve"> </w:t>
      </w:r>
      <w:r w:rsidRPr="006760D6">
        <w:rPr>
          <w:rFonts w:asciiTheme="minorHAnsi" w:hAnsiTheme="minorHAnsi"/>
          <w:b/>
          <w:sz w:val="22"/>
          <w:szCs w:val="22"/>
        </w:rPr>
        <w:t xml:space="preserve">au </w:t>
      </w:r>
      <w:proofErr w:type="spellStart"/>
      <w:r w:rsidRPr="006760D6">
        <w:rPr>
          <w:rFonts w:asciiTheme="minorHAnsi" w:hAnsiTheme="minorHAnsi"/>
          <w:b/>
          <w:sz w:val="22"/>
          <w:szCs w:val="22"/>
        </w:rPr>
        <w:t>posibilitatea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sa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viziteze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amplasamentului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pentru</w:t>
      </w:r>
      <w:proofErr w:type="spellEnd"/>
      <w:r w:rsidRPr="006760D6">
        <w:rPr>
          <w:rFonts w:asciiTheme="minorHAnsi" w:hAnsiTheme="minorHAnsi"/>
          <w:sz w:val="22"/>
          <w:szCs w:val="22"/>
        </w:rPr>
        <w:t xml:space="preserve"> a </w:t>
      </w:r>
      <w:proofErr w:type="spellStart"/>
      <w:r w:rsidRPr="006760D6">
        <w:rPr>
          <w:rFonts w:asciiTheme="minorHAnsi" w:hAnsiTheme="minorHAnsi"/>
          <w:sz w:val="22"/>
          <w:szCs w:val="22"/>
        </w:rPr>
        <w:t>efectua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măsurători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și</w:t>
      </w:r>
      <w:proofErr w:type="spellEnd"/>
      <w:r w:rsidRPr="006760D6">
        <w:rPr>
          <w:rFonts w:asciiTheme="minorHAnsi" w:hAnsiTheme="minorHAnsi"/>
          <w:sz w:val="22"/>
          <w:szCs w:val="22"/>
        </w:rPr>
        <w:t xml:space="preserve"> a </w:t>
      </w:r>
      <w:proofErr w:type="spellStart"/>
      <w:r w:rsidRPr="006760D6">
        <w:rPr>
          <w:rFonts w:asciiTheme="minorHAnsi" w:hAnsiTheme="minorHAnsi"/>
          <w:sz w:val="22"/>
          <w:szCs w:val="22"/>
        </w:rPr>
        <w:t>evalua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pe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propria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răspundere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cheltuială</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și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risc</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situația</w:t>
      </w:r>
      <w:proofErr w:type="spellEnd"/>
      <w:r w:rsidRPr="006760D6">
        <w:rPr>
          <w:rFonts w:asciiTheme="minorHAnsi" w:hAnsiTheme="minorHAnsi"/>
          <w:sz w:val="22"/>
          <w:szCs w:val="22"/>
        </w:rPr>
        <w:t xml:space="preserve"> de </w:t>
      </w:r>
      <w:proofErr w:type="spellStart"/>
      <w:r w:rsidRPr="006760D6">
        <w:rPr>
          <w:rFonts w:asciiTheme="minorHAnsi" w:hAnsiTheme="minorHAnsi"/>
          <w:sz w:val="22"/>
          <w:szCs w:val="22"/>
        </w:rPr>
        <w:t>pe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teren</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în</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vederea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obținerii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tuturor</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datelor</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necesare</w:t>
      </w:r>
      <w:proofErr w:type="spellEnd"/>
      <w:r w:rsidRPr="006760D6">
        <w:rPr>
          <w:rFonts w:asciiTheme="minorHAnsi" w:hAnsiTheme="minorHAnsi"/>
          <w:sz w:val="22"/>
          <w:szCs w:val="22"/>
        </w:rPr>
        <w:t xml:space="preserve">. Se </w:t>
      </w:r>
      <w:proofErr w:type="spellStart"/>
      <w:r w:rsidRPr="006760D6">
        <w:rPr>
          <w:rFonts w:asciiTheme="minorHAnsi" w:hAnsiTheme="minorHAnsi"/>
          <w:sz w:val="22"/>
          <w:szCs w:val="22"/>
        </w:rPr>
        <w:t>solicită</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prezența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unei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persoane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tehnice</w:t>
      </w:r>
      <w:proofErr w:type="spellEnd"/>
      <w:r w:rsidRPr="006760D6">
        <w:rPr>
          <w:rFonts w:asciiTheme="minorHAnsi" w:hAnsiTheme="minorHAnsi"/>
          <w:sz w:val="22"/>
          <w:szCs w:val="22"/>
        </w:rPr>
        <w:t xml:space="preserve"> de </w:t>
      </w:r>
      <w:proofErr w:type="spellStart"/>
      <w:r w:rsidRPr="006760D6">
        <w:rPr>
          <w:rFonts w:asciiTheme="minorHAnsi" w:hAnsiTheme="minorHAnsi"/>
          <w:sz w:val="22"/>
          <w:szCs w:val="22"/>
        </w:rPr>
        <w:t>specialitate</w:t>
      </w:r>
      <w:proofErr w:type="spellEnd"/>
      <w:r w:rsidRPr="006760D6">
        <w:rPr>
          <w:rFonts w:asciiTheme="minorHAnsi" w:hAnsiTheme="minorHAnsi"/>
          <w:sz w:val="22"/>
          <w:szCs w:val="22"/>
        </w:rPr>
        <w:t xml:space="preserve"> din </w:t>
      </w:r>
      <w:proofErr w:type="spellStart"/>
      <w:r w:rsidRPr="006760D6">
        <w:rPr>
          <w:rFonts w:asciiTheme="minorHAnsi" w:hAnsiTheme="minorHAnsi"/>
          <w:sz w:val="22"/>
          <w:szCs w:val="22"/>
        </w:rPr>
        <w:t>partea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ofertantului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Fiecărui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ofertant</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autoritatea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contractantă</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îi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va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emite</w:t>
      </w:r>
      <w:proofErr w:type="spellEnd"/>
      <w:r w:rsidRPr="006760D6">
        <w:rPr>
          <w:rFonts w:asciiTheme="minorHAnsi" w:hAnsiTheme="minorHAnsi"/>
          <w:sz w:val="22"/>
          <w:szCs w:val="22"/>
        </w:rPr>
        <w:t xml:space="preserve"> o </w:t>
      </w:r>
      <w:proofErr w:type="spellStart"/>
      <w:r w:rsidRPr="006760D6">
        <w:rPr>
          <w:rFonts w:asciiTheme="minorHAnsi" w:hAnsiTheme="minorHAnsi"/>
          <w:b/>
          <w:sz w:val="22"/>
          <w:szCs w:val="22"/>
        </w:rPr>
        <w:t>Notă</w:t>
      </w:r>
      <w:proofErr w:type="spellEnd"/>
      <w:r w:rsidRPr="006760D6">
        <w:rPr>
          <w:rFonts w:asciiTheme="minorHAnsi" w:hAnsiTheme="minorHAnsi"/>
          <w:b/>
          <w:sz w:val="22"/>
          <w:szCs w:val="22"/>
        </w:rPr>
        <w:t xml:space="preserve"> de </w:t>
      </w:r>
      <w:proofErr w:type="spellStart"/>
      <w:r w:rsidRPr="006760D6">
        <w:rPr>
          <w:rFonts w:asciiTheme="minorHAnsi" w:hAnsiTheme="minorHAnsi"/>
          <w:b/>
          <w:sz w:val="22"/>
          <w:szCs w:val="22"/>
        </w:rPr>
        <w:t>participare</w:t>
      </w:r>
      <w:proofErr w:type="spellEnd"/>
      <w:r w:rsidRPr="006760D6">
        <w:rPr>
          <w:rFonts w:asciiTheme="minorHAnsi" w:hAnsiTheme="minorHAnsi"/>
          <w:b/>
          <w:sz w:val="22"/>
          <w:szCs w:val="22"/>
        </w:rPr>
        <w:t xml:space="preserve"> </w:t>
      </w:r>
      <w:r w:rsidRPr="006760D6">
        <w:rPr>
          <w:rFonts w:asciiTheme="minorHAnsi" w:hAnsiTheme="minorHAnsi"/>
          <w:sz w:val="22"/>
          <w:szCs w:val="22"/>
        </w:rPr>
        <w:t>(</w:t>
      </w:r>
      <w:proofErr w:type="spellStart"/>
      <w:r w:rsidRPr="006760D6">
        <w:rPr>
          <w:rFonts w:asciiTheme="minorHAnsi" w:hAnsiTheme="minorHAnsi"/>
          <w:sz w:val="22"/>
          <w:szCs w:val="22"/>
        </w:rPr>
        <w:t>Formular</w:t>
      </w:r>
      <w:proofErr w:type="spellEnd"/>
      <w:r w:rsidRPr="006760D6">
        <w:rPr>
          <w:rFonts w:asciiTheme="minorHAnsi" w:hAnsiTheme="minorHAnsi"/>
          <w:sz w:val="22"/>
          <w:szCs w:val="22"/>
        </w:rPr>
        <w:t xml:space="preserve"> PO-16-03_F23_1), </w:t>
      </w:r>
      <w:proofErr w:type="spellStart"/>
      <w:r w:rsidRPr="006760D6">
        <w:rPr>
          <w:rFonts w:asciiTheme="minorHAnsi" w:hAnsiTheme="minorHAnsi"/>
          <w:sz w:val="22"/>
          <w:szCs w:val="22"/>
        </w:rPr>
        <w:t>prin</w:t>
      </w:r>
      <w:proofErr w:type="spellEnd"/>
      <w:r w:rsidRPr="006760D6">
        <w:rPr>
          <w:rFonts w:asciiTheme="minorHAnsi" w:hAnsiTheme="minorHAnsi"/>
          <w:sz w:val="22"/>
          <w:szCs w:val="22"/>
        </w:rPr>
        <w:t xml:space="preserve"> care </w:t>
      </w:r>
      <w:proofErr w:type="spellStart"/>
      <w:r w:rsidRPr="006760D6">
        <w:rPr>
          <w:rFonts w:asciiTheme="minorHAnsi" w:hAnsiTheme="minorHAnsi"/>
          <w:sz w:val="22"/>
          <w:szCs w:val="22"/>
        </w:rPr>
        <w:t>îi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confirmă</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vizitarea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amplasamentului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și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luarea</w:t>
      </w:r>
      <w:proofErr w:type="spellEnd"/>
      <w:r w:rsidRPr="006760D6">
        <w:rPr>
          <w:rFonts w:asciiTheme="minorHAnsi" w:hAnsiTheme="minorHAnsi"/>
          <w:sz w:val="22"/>
          <w:szCs w:val="22"/>
        </w:rPr>
        <w:t xml:space="preserve"> la </w:t>
      </w:r>
      <w:proofErr w:type="spellStart"/>
      <w:r w:rsidRPr="006760D6">
        <w:rPr>
          <w:rFonts w:asciiTheme="minorHAnsi" w:hAnsiTheme="minorHAnsi"/>
          <w:sz w:val="22"/>
          <w:szCs w:val="22"/>
        </w:rPr>
        <w:t>cunoștință</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asupra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situației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existente</w:t>
      </w:r>
      <w:proofErr w:type="spellEnd"/>
      <w:r w:rsidRPr="006760D6">
        <w:rPr>
          <w:rFonts w:asciiTheme="minorHAnsi" w:hAnsiTheme="minorHAnsi"/>
          <w:sz w:val="22"/>
          <w:szCs w:val="22"/>
        </w:rPr>
        <w:t xml:space="preserve">. </w:t>
      </w:r>
    </w:p>
    <w:p w:rsidR="00133C76" w:rsidRPr="00AD57F2" w:rsidRDefault="00133C76" w:rsidP="00AD57F2">
      <w:pPr>
        <w:pStyle w:val="Default"/>
        <w:numPr>
          <w:ilvl w:val="0"/>
          <w:numId w:val="9"/>
        </w:numPr>
        <w:jc w:val="both"/>
        <w:rPr>
          <w:rFonts w:asciiTheme="minorHAnsi" w:hAnsiTheme="minorHAnsi"/>
          <w:sz w:val="22"/>
          <w:szCs w:val="22"/>
        </w:rPr>
      </w:pPr>
      <w:proofErr w:type="spellStart"/>
      <w:r w:rsidRPr="006760D6">
        <w:rPr>
          <w:rFonts w:asciiTheme="minorHAnsi" w:hAnsiTheme="minorHAnsi"/>
          <w:sz w:val="22"/>
          <w:szCs w:val="22"/>
        </w:rPr>
        <w:t>În</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cazul</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în</w:t>
      </w:r>
      <w:proofErr w:type="spellEnd"/>
      <w:r w:rsidRPr="006760D6">
        <w:rPr>
          <w:rFonts w:asciiTheme="minorHAnsi" w:hAnsiTheme="minorHAnsi"/>
          <w:sz w:val="22"/>
          <w:szCs w:val="22"/>
        </w:rPr>
        <w:t xml:space="preserve"> care nu se </w:t>
      </w:r>
      <w:proofErr w:type="spellStart"/>
      <w:r w:rsidRPr="006760D6">
        <w:rPr>
          <w:rFonts w:asciiTheme="minorHAnsi" w:hAnsiTheme="minorHAnsi"/>
          <w:sz w:val="22"/>
          <w:szCs w:val="22"/>
        </w:rPr>
        <w:t>dorește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vizitarea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amplasamentului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ofertantul</w:t>
      </w:r>
      <w:proofErr w:type="spellEnd"/>
      <w:r w:rsidRPr="006760D6">
        <w:rPr>
          <w:rFonts w:asciiTheme="minorHAnsi" w:hAnsiTheme="minorHAnsi"/>
          <w:sz w:val="22"/>
          <w:szCs w:val="22"/>
        </w:rPr>
        <w:t xml:space="preserve"> se </w:t>
      </w:r>
      <w:proofErr w:type="spellStart"/>
      <w:r w:rsidRPr="006760D6">
        <w:rPr>
          <w:rFonts w:asciiTheme="minorHAnsi" w:hAnsiTheme="minorHAnsi"/>
          <w:sz w:val="22"/>
          <w:szCs w:val="22"/>
        </w:rPr>
        <w:t>va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completa</w:t>
      </w:r>
      <w:proofErr w:type="spellEnd"/>
      <w:r w:rsidRPr="006760D6">
        <w:rPr>
          <w:rFonts w:asciiTheme="minorHAnsi" w:hAnsiTheme="minorHAnsi"/>
          <w:sz w:val="22"/>
          <w:szCs w:val="22"/>
        </w:rPr>
        <w:t xml:space="preserve"> un </w:t>
      </w:r>
      <w:proofErr w:type="spellStart"/>
      <w:r w:rsidRPr="006760D6">
        <w:rPr>
          <w:rFonts w:asciiTheme="minorHAnsi" w:hAnsiTheme="minorHAnsi"/>
          <w:sz w:val="22"/>
          <w:szCs w:val="22"/>
        </w:rPr>
        <w:t>Angajament</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Formular</w:t>
      </w:r>
      <w:proofErr w:type="spellEnd"/>
      <w:r w:rsidRPr="006760D6">
        <w:rPr>
          <w:rFonts w:asciiTheme="minorHAnsi" w:hAnsiTheme="minorHAnsi"/>
          <w:sz w:val="22"/>
          <w:szCs w:val="22"/>
        </w:rPr>
        <w:t xml:space="preserve"> PO-16-03_F23_2)</w:t>
      </w:r>
      <w:r w:rsidR="00AD57F2">
        <w:rPr>
          <w:rFonts w:asciiTheme="minorHAnsi" w:hAnsiTheme="minorHAnsi"/>
          <w:sz w:val="22"/>
          <w:szCs w:val="22"/>
        </w:rPr>
        <w:t>.</w:t>
      </w:r>
    </w:p>
    <w:p w:rsidR="00861A29" w:rsidRPr="006760D6" w:rsidRDefault="00861A29" w:rsidP="00E521AD">
      <w:pPr>
        <w:numPr>
          <w:ilvl w:val="0"/>
          <w:numId w:val="9"/>
        </w:numPr>
        <w:spacing w:after="0" w:line="240" w:lineRule="auto"/>
        <w:jc w:val="both"/>
        <w:rPr>
          <w:strike/>
        </w:rPr>
      </w:pPr>
      <w:r w:rsidRPr="006760D6">
        <w:t>Vizitarea amplasamentului, se va face în pr</w:t>
      </w:r>
      <w:r w:rsidR="00203304" w:rsidRPr="006760D6">
        <w:t>ezența reprezentantului U</w:t>
      </w:r>
      <w:r w:rsidRPr="006760D6">
        <w:t>nive</w:t>
      </w:r>
      <w:r w:rsidR="00203304" w:rsidRPr="006760D6">
        <w:t xml:space="preserve">rsității Șef Serviciu Tehnic - </w:t>
      </w:r>
      <w:r w:rsidR="00203304" w:rsidRPr="006760D6">
        <w:tab/>
        <w:t>Ing. Narcis-</w:t>
      </w:r>
      <w:r w:rsidR="006760D6">
        <w:t>L</w:t>
      </w:r>
      <w:r w:rsidR="00203304" w:rsidRPr="006760D6">
        <w:t>ucian NEDELCU</w:t>
      </w:r>
      <w:r w:rsidRPr="006760D6">
        <w:t xml:space="preserve">, tel 0754.065.176, </w:t>
      </w:r>
      <w:r w:rsidR="00203304" w:rsidRPr="006760D6">
        <w:rPr>
          <w:rFonts w:eastAsia="MS Mincho"/>
          <w:lang w:eastAsia="ja-JP"/>
        </w:rPr>
        <w:t>Ing.Carmen GHEORGHE</w:t>
      </w:r>
      <w:r w:rsidRPr="006760D6">
        <w:rPr>
          <w:rFonts w:eastAsia="MS Mincho"/>
          <w:lang w:eastAsia="ja-JP"/>
        </w:rPr>
        <w:t xml:space="preserve">, tel. 0755.047.473, </w:t>
      </w:r>
      <w:r w:rsidRPr="006760D6">
        <w:t xml:space="preserve">zilnic de luni </w:t>
      </w:r>
      <w:r w:rsidR="00203304" w:rsidRPr="006760D6">
        <w:t>până</w:t>
      </w:r>
      <w:r w:rsidRPr="006760D6">
        <w:t xml:space="preserve"> vineri,</w:t>
      </w:r>
      <w:r w:rsidR="006760D6" w:rsidRPr="006760D6">
        <w:t xml:space="preserve"> intre orele 8,30-14,30.</w:t>
      </w:r>
    </w:p>
    <w:p w:rsidR="006760D6" w:rsidRPr="006760D6" w:rsidRDefault="006760D6" w:rsidP="006760D6">
      <w:pPr>
        <w:pStyle w:val="ListParagraph"/>
        <w:rPr>
          <w:strike/>
        </w:rPr>
      </w:pPr>
    </w:p>
    <w:p w:rsidR="006760D6" w:rsidRPr="00133C76" w:rsidRDefault="006760D6" w:rsidP="006760D6">
      <w:pPr>
        <w:spacing w:after="0" w:line="240" w:lineRule="auto"/>
        <w:ind w:left="360"/>
        <w:jc w:val="both"/>
        <w:rPr>
          <w:strike/>
          <w:highlight w:val="yellow"/>
        </w:rPr>
      </w:pPr>
    </w:p>
    <w:p w:rsidR="00AD57F2" w:rsidRDefault="00AD57F2" w:rsidP="002A2B6F">
      <w:pPr>
        <w:pStyle w:val="ListParagraph"/>
        <w:spacing w:after="0" w:line="240" w:lineRule="auto"/>
        <w:ind w:left="0"/>
        <w:jc w:val="center"/>
      </w:pPr>
    </w:p>
    <w:p w:rsidR="00AD57F2" w:rsidRDefault="00AD57F2" w:rsidP="002A2B6F">
      <w:pPr>
        <w:pStyle w:val="ListParagraph"/>
        <w:spacing w:after="0" w:line="240" w:lineRule="auto"/>
        <w:ind w:left="0"/>
        <w:jc w:val="center"/>
      </w:pPr>
    </w:p>
    <w:p w:rsidR="00AD57F2" w:rsidRPr="002A2B6F" w:rsidRDefault="00AD57F2" w:rsidP="002A2B6F">
      <w:pPr>
        <w:pStyle w:val="ListParagraph"/>
        <w:spacing w:after="0" w:line="240" w:lineRule="auto"/>
        <w:ind w:left="0"/>
        <w:jc w:val="center"/>
      </w:pPr>
    </w:p>
    <w:p w:rsidR="00CE4FF4" w:rsidRPr="002A2B6F" w:rsidRDefault="00CE4FF4" w:rsidP="002A2B6F">
      <w:pPr>
        <w:spacing w:after="0" w:line="240" w:lineRule="auto"/>
        <w:jc w:val="both"/>
        <w:rPr>
          <w:i/>
          <w:iCs/>
        </w:rPr>
      </w:pPr>
    </w:p>
    <w:p w:rsidR="001C1D5B" w:rsidRPr="002A2B6F" w:rsidRDefault="00597667" w:rsidP="001C1D5B">
      <w:pPr>
        <w:spacing w:after="0" w:line="240" w:lineRule="auto"/>
        <w:jc w:val="both"/>
        <w:rPr>
          <w:b/>
        </w:rPr>
      </w:pPr>
      <w:r>
        <w:rPr>
          <w:b/>
        </w:rPr>
        <w:br w:type="page"/>
      </w:r>
      <w:r w:rsidR="001C1D5B" w:rsidRPr="002A2B6F">
        <w:rPr>
          <w:b/>
        </w:rPr>
        <w:t>PO-16-03_F</w:t>
      </w:r>
      <w:r w:rsidR="00CD31B4">
        <w:rPr>
          <w:b/>
        </w:rPr>
        <w:t>5</w:t>
      </w:r>
      <w:r w:rsidR="001C1D5B" w:rsidRPr="002A2B6F">
        <w:rPr>
          <w:b/>
        </w:rPr>
        <w:t xml:space="preserve">, Editia: II, Revizia:2   </w:t>
      </w:r>
    </w:p>
    <w:p w:rsidR="001C1D5B" w:rsidRPr="002A2B6F" w:rsidRDefault="001C1D5B" w:rsidP="001C1D5B">
      <w:pPr>
        <w:spacing w:after="0" w:line="240" w:lineRule="auto"/>
        <w:ind w:right="6"/>
        <w:rPr>
          <w:b/>
        </w:rPr>
      </w:pPr>
    </w:p>
    <w:p w:rsidR="001C1D5B" w:rsidRPr="001C1D5B" w:rsidRDefault="001C1D5B" w:rsidP="00E521AD">
      <w:pPr>
        <w:pStyle w:val="ListParagraph"/>
        <w:numPr>
          <w:ilvl w:val="0"/>
          <w:numId w:val="62"/>
        </w:numPr>
        <w:spacing w:after="0" w:line="240" w:lineRule="auto"/>
        <w:ind w:right="6"/>
        <w:contextualSpacing/>
        <w:jc w:val="center"/>
        <w:rPr>
          <w:b/>
        </w:rPr>
      </w:pPr>
      <w:r w:rsidRPr="001C1D5B">
        <w:rPr>
          <w:b/>
        </w:rPr>
        <w:t>CONDIȚII DE PARTICIPARE</w:t>
      </w:r>
    </w:p>
    <w:p w:rsidR="001C1D5B" w:rsidRPr="001C1D5B" w:rsidRDefault="001C1D5B" w:rsidP="001B1D9D">
      <w:pPr>
        <w:spacing w:after="0" w:line="240" w:lineRule="auto"/>
        <w:ind w:right="6"/>
        <w:rPr>
          <w:b/>
        </w:rPr>
      </w:pPr>
    </w:p>
    <w:p w:rsidR="001C1D5B" w:rsidRPr="001C1D5B" w:rsidRDefault="001C1D5B" w:rsidP="001C1D5B">
      <w:pPr>
        <w:numPr>
          <w:ilvl w:val="0"/>
          <w:numId w:val="1"/>
        </w:numPr>
        <w:spacing w:after="0" w:line="240" w:lineRule="auto"/>
        <w:ind w:left="357" w:right="6" w:hanging="357"/>
        <w:jc w:val="both"/>
      </w:pPr>
      <w:r w:rsidRPr="001C1D5B">
        <w:t>Termen de valabilitate ofertă: minim 60 zile de la data limită de depunere a ofertelor.</w:t>
      </w:r>
    </w:p>
    <w:p w:rsidR="001C1D5B" w:rsidRPr="001C1D5B" w:rsidRDefault="001C1D5B" w:rsidP="001C1D5B">
      <w:pPr>
        <w:numPr>
          <w:ilvl w:val="0"/>
          <w:numId w:val="1"/>
        </w:numPr>
        <w:spacing w:after="0" w:line="240" w:lineRule="auto"/>
        <w:ind w:left="357" w:right="6" w:hanging="357"/>
        <w:jc w:val="both"/>
      </w:pPr>
      <w:r w:rsidRPr="001C1D5B">
        <w:t>Criteriul avut in vedere pentru evaluarea ofertelor este "pretul cel mai scazut”, cu respectarea tuturor conditiilor minime detaliate in cadrul documentatiei de participare - anunt publicitar, caiet de sarcini, formulare si contract.</w:t>
      </w:r>
    </w:p>
    <w:p w:rsidR="001C1D5B" w:rsidRPr="001C1D5B" w:rsidRDefault="001C1D5B" w:rsidP="001C1D5B">
      <w:pPr>
        <w:numPr>
          <w:ilvl w:val="0"/>
          <w:numId w:val="1"/>
        </w:numPr>
        <w:spacing w:after="0" w:line="240" w:lineRule="auto"/>
        <w:jc w:val="both"/>
      </w:pPr>
      <w:r w:rsidRPr="001C1D5B">
        <w:t xml:space="preserve">Termen limită de depunere oferte conform anunt publicat in SEAP și postat pe site-ul universității </w:t>
      </w:r>
    </w:p>
    <w:p w:rsidR="001C1D5B" w:rsidRPr="001C1D5B" w:rsidRDefault="001C1D5B" w:rsidP="001C1D5B">
      <w:pPr>
        <w:numPr>
          <w:ilvl w:val="0"/>
          <w:numId w:val="1"/>
        </w:numPr>
        <w:spacing w:after="0" w:line="240" w:lineRule="auto"/>
        <w:jc w:val="both"/>
      </w:pPr>
      <w:r w:rsidRPr="001C1D5B">
        <w:t>Ofertele pot fi depuse/transmise:</w:t>
      </w:r>
    </w:p>
    <w:p w:rsidR="001C1D5B" w:rsidRPr="001C1D5B" w:rsidRDefault="001C1D5B" w:rsidP="00E521AD">
      <w:pPr>
        <w:pStyle w:val="ListParagraph"/>
        <w:numPr>
          <w:ilvl w:val="1"/>
          <w:numId w:val="22"/>
        </w:numPr>
        <w:spacing w:after="0" w:line="240" w:lineRule="auto"/>
        <w:contextualSpacing/>
        <w:jc w:val="both"/>
        <w:rPr>
          <w:color w:val="000000"/>
        </w:rPr>
      </w:pPr>
      <w:r w:rsidRPr="001C1D5B">
        <w:t>In plic sigilat la Sediul Universității Maritimă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1C1D5B">
        <w:rPr>
          <w:i/>
        </w:rPr>
        <w:t xml:space="preserve"> </w:t>
      </w:r>
    </w:p>
    <w:p w:rsidR="001C1D5B" w:rsidRPr="001C1D5B" w:rsidRDefault="001C1D5B" w:rsidP="001C1D5B">
      <w:pPr>
        <w:shd w:val="clear" w:color="auto" w:fill="FFFFFF"/>
        <w:spacing w:after="0" w:line="240" w:lineRule="auto"/>
        <w:ind w:left="720"/>
        <w:jc w:val="both"/>
      </w:pPr>
      <w:r w:rsidRPr="001C1D5B">
        <w:t>•   Universitatea Maritimă din Constanța – Rectorat, mun. Constanta, str. Mircea cel Bătrân, nr. 104, jud. Constanța, cod poștal 900663.</w:t>
      </w:r>
    </w:p>
    <w:p w:rsidR="001C1D5B" w:rsidRPr="001C1D5B" w:rsidRDefault="001C1D5B" w:rsidP="001C1D5B">
      <w:pPr>
        <w:shd w:val="clear" w:color="auto" w:fill="FFFFFF"/>
        <w:spacing w:after="0" w:line="240" w:lineRule="auto"/>
        <w:ind w:firstLine="720"/>
        <w:jc w:val="both"/>
      </w:pPr>
      <w:r w:rsidRPr="001C1D5B">
        <w:t>•    Numărul de exemplare: 1 (unu).</w:t>
      </w:r>
    </w:p>
    <w:p w:rsidR="001C1D5B" w:rsidRPr="00577F2E" w:rsidRDefault="001C1D5B" w:rsidP="00577F2E">
      <w:pPr>
        <w:shd w:val="clear" w:color="auto" w:fill="FFFFFF"/>
        <w:spacing w:after="0" w:line="240" w:lineRule="auto"/>
        <w:ind w:left="720"/>
        <w:jc w:val="both"/>
        <w:rPr>
          <w:b/>
        </w:rPr>
      </w:pPr>
      <w:r w:rsidRPr="001C1D5B">
        <w:t xml:space="preserve">• Oferta pentru Anunțul publicitar privind </w:t>
      </w:r>
      <w:r w:rsidRPr="001C1D5B">
        <w:rPr>
          <w:b/>
        </w:rPr>
        <w:t>„</w:t>
      </w:r>
      <w:r w:rsidRPr="001C1D5B">
        <w:t>...................................</w:t>
      </w:r>
      <w:r w:rsidR="00577F2E">
        <w:rPr>
          <w:b/>
        </w:rPr>
        <w:t>..................................................</w:t>
      </w:r>
      <w:r w:rsidRPr="001C1D5B">
        <w:rPr>
          <w:b/>
        </w:rPr>
        <w:t>”</w:t>
      </w:r>
      <w:r w:rsidRPr="001C1D5B">
        <w:t>„A NU SE DESCHIDE ÎNAINTE DE …………………….....................................</w:t>
      </w:r>
    </w:p>
    <w:p w:rsidR="001C1D5B" w:rsidRPr="001C1D5B" w:rsidRDefault="001C1D5B" w:rsidP="001C1D5B">
      <w:pPr>
        <w:shd w:val="clear" w:color="auto" w:fill="FFFFFF"/>
        <w:spacing w:after="0" w:line="240" w:lineRule="auto"/>
        <w:jc w:val="both"/>
        <w:rPr>
          <w:i/>
          <w:sz w:val="18"/>
          <w:szCs w:val="18"/>
        </w:rPr>
      </w:pPr>
      <w:r w:rsidRPr="001C1D5B">
        <w:rPr>
          <w:i/>
        </w:rPr>
        <w:t xml:space="preserve">                        </w:t>
      </w:r>
      <w:r w:rsidRPr="001C1D5B">
        <w:rPr>
          <w:i/>
          <w:sz w:val="18"/>
          <w:szCs w:val="18"/>
        </w:rPr>
        <w:t>(ziua/luna/anul, ora) (data si ora limita de depunere a ofertelor, specificata in anuntul publicat in SEAP)</w:t>
      </w:r>
    </w:p>
    <w:p w:rsidR="001C1D5B" w:rsidRPr="001C1D5B" w:rsidRDefault="001C1D5B" w:rsidP="001C1D5B">
      <w:pPr>
        <w:shd w:val="clear" w:color="auto" w:fill="FFFFFF"/>
        <w:spacing w:after="0" w:line="240" w:lineRule="auto"/>
        <w:jc w:val="both"/>
      </w:pPr>
      <w:r w:rsidRPr="001C1D5B">
        <w:t xml:space="preserve">sau </w:t>
      </w:r>
    </w:p>
    <w:p w:rsidR="001C1D5B" w:rsidRPr="001C1D5B" w:rsidRDefault="001C1D5B" w:rsidP="00E521AD">
      <w:pPr>
        <w:pStyle w:val="ListParagraph"/>
        <w:numPr>
          <w:ilvl w:val="1"/>
          <w:numId w:val="22"/>
        </w:numPr>
        <w:shd w:val="clear" w:color="auto" w:fill="FFFFFF"/>
        <w:spacing w:after="0" w:line="240" w:lineRule="auto"/>
        <w:contextualSpacing/>
        <w:jc w:val="both"/>
      </w:pPr>
      <w:r w:rsidRPr="001C1D5B">
        <w:t xml:space="preserve">pe adresa de e-mail achizitii @cmu-edu.eu </w:t>
      </w:r>
    </w:p>
    <w:p w:rsidR="001C1D5B" w:rsidRPr="001C1D5B" w:rsidRDefault="003027B6" w:rsidP="003027B6">
      <w:pPr>
        <w:shd w:val="clear" w:color="auto" w:fill="FFFFFF"/>
        <w:jc w:val="both"/>
      </w:pPr>
      <w:r w:rsidRPr="003027B6">
        <w:t>Riscurile transmiterii ofertei cad in sarcina operatorului economic. Pentru ofertele transmise pe e-mail, operatorii economici vor solicita telefonic la data/ora transmiterii, confirmarea primirii e-mail-ului de catre autoritatea contractanta (tel 0755.047.471)</w:t>
      </w:r>
    </w:p>
    <w:p w:rsidR="001C1D5B" w:rsidRPr="001C1D5B" w:rsidRDefault="001C1D5B" w:rsidP="001C1D5B">
      <w:pPr>
        <w:numPr>
          <w:ilvl w:val="0"/>
          <w:numId w:val="1"/>
        </w:numPr>
        <w:autoSpaceDE w:val="0"/>
        <w:autoSpaceDN w:val="0"/>
        <w:adjustRightInd w:val="0"/>
        <w:spacing w:after="0" w:line="240" w:lineRule="auto"/>
        <w:ind w:right="6"/>
        <w:jc w:val="both"/>
      </w:pPr>
      <w:r w:rsidRPr="001C1D5B">
        <w:t>Ofertele depuse după data limită de depunere a ofertelor nu vor fi luate în considerare si vor fi respinse.</w:t>
      </w:r>
    </w:p>
    <w:p w:rsidR="001C1D5B" w:rsidRPr="001C1D5B" w:rsidRDefault="001C1D5B" w:rsidP="001C1D5B">
      <w:pPr>
        <w:numPr>
          <w:ilvl w:val="0"/>
          <w:numId w:val="1"/>
        </w:numPr>
        <w:autoSpaceDE w:val="0"/>
        <w:autoSpaceDN w:val="0"/>
        <w:adjustRightInd w:val="0"/>
        <w:spacing w:after="0" w:line="240" w:lineRule="auto"/>
        <w:ind w:right="6"/>
        <w:jc w:val="both"/>
      </w:pPr>
      <w:r w:rsidRPr="001C1D5B">
        <w:t>Dacă ofertantul care va fi desemnat castigator este înscris în SEAP, acesta va posta oferta și în sistem, în catalogul de produse, sub denumirea mai sus mentionata.</w:t>
      </w:r>
    </w:p>
    <w:p w:rsidR="001C1D5B" w:rsidRPr="001C1D5B" w:rsidRDefault="001C1D5B" w:rsidP="001C1D5B">
      <w:pPr>
        <w:numPr>
          <w:ilvl w:val="0"/>
          <w:numId w:val="1"/>
        </w:numPr>
        <w:spacing w:after="0" w:line="240" w:lineRule="auto"/>
        <w:ind w:right="6"/>
        <w:jc w:val="both"/>
      </w:pPr>
      <w:r w:rsidRPr="001C1D5B">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 la documentația de atribuire.</w:t>
      </w:r>
    </w:p>
    <w:p w:rsidR="001C1D5B" w:rsidRPr="001C1D5B" w:rsidRDefault="001C1D5B" w:rsidP="001C1D5B">
      <w:pPr>
        <w:numPr>
          <w:ilvl w:val="0"/>
          <w:numId w:val="1"/>
        </w:numPr>
        <w:spacing w:after="0" w:line="240" w:lineRule="auto"/>
        <w:ind w:right="6"/>
        <w:jc w:val="both"/>
      </w:pPr>
      <w:r w:rsidRPr="001C1D5B">
        <w:t>Ofertantul va suporta toate costurile asociate elaborării și prezentării ofertei sale, precum și a documentelor care o însoțesc.</w:t>
      </w:r>
    </w:p>
    <w:p w:rsidR="001C1D5B" w:rsidRPr="001C1D5B" w:rsidRDefault="001C1D5B" w:rsidP="001C1D5B">
      <w:pPr>
        <w:numPr>
          <w:ilvl w:val="0"/>
          <w:numId w:val="1"/>
        </w:numPr>
        <w:spacing w:after="0" w:line="240" w:lineRule="auto"/>
        <w:ind w:right="6"/>
        <w:jc w:val="both"/>
      </w:pPr>
      <w:r w:rsidRPr="001C1D5B">
        <w:t xml:space="preserve">Oferta trebuie să conțină: </w:t>
      </w:r>
    </w:p>
    <w:p w:rsidR="001D5AF3" w:rsidRPr="00F21C39" w:rsidRDefault="001D5AF3" w:rsidP="001D5AF3">
      <w:pPr>
        <w:numPr>
          <w:ilvl w:val="0"/>
          <w:numId w:val="3"/>
        </w:numPr>
        <w:autoSpaceDE w:val="0"/>
        <w:autoSpaceDN w:val="0"/>
        <w:adjustRightInd w:val="0"/>
        <w:spacing w:after="0" w:line="240" w:lineRule="auto"/>
        <w:jc w:val="both"/>
      </w:pPr>
      <w:r w:rsidRPr="00F21C39">
        <w:t>Scrisoarea de înaintare (Formular PO-16-03_F6, Editia: II, Revizia: 2)</w:t>
      </w:r>
      <w:r>
        <w:t>;</w:t>
      </w:r>
      <w:r w:rsidRPr="00F21C39">
        <w:rPr>
          <w:b/>
        </w:rPr>
        <w:t xml:space="preserve">   </w:t>
      </w:r>
    </w:p>
    <w:p w:rsidR="001D5AF3" w:rsidRPr="00F21C39" w:rsidRDefault="001D5AF3" w:rsidP="001D5AF3">
      <w:pPr>
        <w:numPr>
          <w:ilvl w:val="0"/>
          <w:numId w:val="3"/>
        </w:numPr>
        <w:autoSpaceDE w:val="0"/>
        <w:autoSpaceDN w:val="0"/>
        <w:adjustRightInd w:val="0"/>
        <w:spacing w:after="0" w:line="240" w:lineRule="auto"/>
        <w:jc w:val="both"/>
      </w:pPr>
      <w:r w:rsidRPr="00F21C39">
        <w:t>Declara</w:t>
      </w:r>
      <w:r>
        <w:t>ț</w:t>
      </w:r>
      <w:r w:rsidRPr="00F21C39">
        <w:t>ia pe propria r</w:t>
      </w:r>
      <w:r>
        <w:t>ă</w:t>
      </w:r>
      <w:r w:rsidRPr="00F21C39">
        <w:t>spundere (PO-16-03_F9, Editia: II, Revizia: 2)</w:t>
      </w:r>
      <w:r>
        <w:t>;</w:t>
      </w:r>
      <w:r w:rsidRPr="00F21C39">
        <w:t xml:space="preserve">   </w:t>
      </w:r>
    </w:p>
    <w:p w:rsidR="001D5AF3" w:rsidRPr="00F21C39" w:rsidRDefault="001D5AF3" w:rsidP="001D5AF3">
      <w:pPr>
        <w:numPr>
          <w:ilvl w:val="0"/>
          <w:numId w:val="3"/>
        </w:numPr>
        <w:autoSpaceDE w:val="0"/>
        <w:autoSpaceDN w:val="0"/>
        <w:adjustRightInd w:val="0"/>
        <w:spacing w:after="0" w:line="240" w:lineRule="auto"/>
        <w:jc w:val="both"/>
      </w:pPr>
      <w:r w:rsidRPr="00F21C39">
        <w:t>Propunerea financiară exprimat</w:t>
      </w:r>
      <w:r>
        <w:t>ă</w:t>
      </w:r>
      <w:r w:rsidRPr="00F21C39">
        <w:t xml:space="preserve"> in lei (PO-16-03_F7, Editia: II, Revizia: 2) </w:t>
      </w:r>
      <w:r>
        <w:t xml:space="preserve">– se va prezenta separat pe fiecare lot ofertat; </w:t>
      </w:r>
    </w:p>
    <w:p w:rsidR="001D5AF3" w:rsidRPr="004C5B5E" w:rsidRDefault="001D5AF3" w:rsidP="001D5AF3">
      <w:pPr>
        <w:numPr>
          <w:ilvl w:val="0"/>
          <w:numId w:val="3"/>
        </w:numPr>
        <w:autoSpaceDE w:val="0"/>
        <w:autoSpaceDN w:val="0"/>
        <w:adjustRightInd w:val="0"/>
        <w:spacing w:after="0" w:line="240" w:lineRule="auto"/>
        <w:jc w:val="both"/>
      </w:pPr>
      <w:r w:rsidRPr="00F21C39">
        <w:t>Propunerea tehnic</w:t>
      </w:r>
      <w:r>
        <w:t>ă</w:t>
      </w:r>
      <w:r w:rsidRPr="00F21C39">
        <w:t xml:space="preserve"> trebuie să corespundă cerințelor minime prevăzute în caietul de sarcini. Ofertantul va prezenta o detaliere a lucr</w:t>
      </w:r>
      <w:r>
        <w:t>ă</w:t>
      </w:r>
      <w:r w:rsidRPr="00F21C39">
        <w:t>rilor</w:t>
      </w:r>
      <w:r>
        <w:t xml:space="preserve"> pentru lotul/loturile ofertat/ofertate</w:t>
      </w:r>
      <w:r w:rsidRPr="00F21C39">
        <w:t>, care s</w:t>
      </w:r>
      <w:r>
        <w:t>ă</w:t>
      </w:r>
      <w:r w:rsidRPr="00F21C39">
        <w:t xml:space="preserve"> acopere minim cerin</w:t>
      </w:r>
      <w:r>
        <w:t>ț</w:t>
      </w:r>
      <w:r w:rsidRPr="00F21C39">
        <w:t>ele autorit</w:t>
      </w:r>
      <w:r>
        <w:t>ăț</w:t>
      </w:r>
      <w:r w:rsidRPr="00F21C39">
        <w:t>ii contractante,</w:t>
      </w:r>
      <w:r w:rsidRPr="00F21C39">
        <w:rPr>
          <w:bCs/>
        </w:rPr>
        <w:t xml:space="preserve"> </w:t>
      </w:r>
      <w:r w:rsidRPr="00F21C39">
        <w:t xml:space="preserve">având </w:t>
      </w:r>
      <w:r>
        <w:t>î</w:t>
      </w:r>
      <w:r w:rsidRPr="00F21C39">
        <w:t>n vedere toate componentele si specificațiile caietului de sarcini si va fi inso</w:t>
      </w:r>
      <w:r>
        <w:t>ț</w:t>
      </w:r>
      <w:r w:rsidRPr="00F21C39">
        <w:t>it</w:t>
      </w:r>
      <w:r>
        <w:t>ă</w:t>
      </w:r>
      <w:r w:rsidRPr="00F21C39">
        <w:t xml:space="preserve"> de devizul ofert</w:t>
      </w:r>
      <w:r>
        <w:t>ă</w:t>
      </w:r>
      <w:r w:rsidRPr="00F21C39">
        <w:t xml:space="preserve"> care va cuprinde toate cheltuielile directe, indirecte si operațiunile necesare </w:t>
      </w:r>
      <w:r>
        <w:t>î</w:t>
      </w:r>
      <w:r w:rsidRPr="00F21C39">
        <w:t>n vederea execut</w:t>
      </w:r>
      <w:r>
        <w:t>ă</w:t>
      </w:r>
      <w:r w:rsidRPr="00F21C39">
        <w:t>rii lucr</w:t>
      </w:r>
      <w:r>
        <w:t>ă</w:t>
      </w:r>
      <w:r w:rsidRPr="00F21C39">
        <w:t>rilor incluz</w:t>
      </w:r>
      <w:r>
        <w:t>â</w:t>
      </w:r>
      <w:r w:rsidRPr="00F21C39">
        <w:t>nd toate categoriile de activit</w:t>
      </w:r>
      <w:r>
        <w:t>ăț</w:t>
      </w:r>
      <w:r w:rsidRPr="00F21C39">
        <w:t>i,</w:t>
      </w:r>
      <w:r>
        <w:t xml:space="preserve"> proiectare,</w:t>
      </w:r>
      <w:r w:rsidRPr="00F21C39">
        <w:t xml:space="preserve"> lucrări, servicii, materiale, transport, etc</w:t>
      </w:r>
      <w:r>
        <w:t xml:space="preserve">. Inclusiv graficul de execuție – se va prezenta separat pe fiecare lot ofertat, după caz; </w:t>
      </w:r>
    </w:p>
    <w:p w:rsidR="001D5AF3" w:rsidRDefault="001D5AF3" w:rsidP="001D5AF3">
      <w:pPr>
        <w:numPr>
          <w:ilvl w:val="0"/>
          <w:numId w:val="3"/>
        </w:numPr>
        <w:autoSpaceDE w:val="0"/>
        <w:autoSpaceDN w:val="0"/>
        <w:adjustRightInd w:val="0"/>
        <w:spacing w:after="0" w:line="240" w:lineRule="auto"/>
        <w:jc w:val="both"/>
      </w:pPr>
      <w:r w:rsidRPr="00F21C39">
        <w:t>Notă de participare la vizitarea amplasamentului (Formular PO-16-03_F23_1, Editia: II, Revizia: 2) sau Angajament (</w:t>
      </w:r>
      <w:r w:rsidRPr="002546B5">
        <w:t>Formular PO-16-03_F23_</w:t>
      </w:r>
      <w:r>
        <w:t>2</w:t>
      </w:r>
      <w:r w:rsidRPr="00F21C39">
        <w:t>)</w:t>
      </w:r>
      <w:r>
        <w:t>;</w:t>
      </w:r>
    </w:p>
    <w:p w:rsidR="007026C5" w:rsidRPr="00F21C39" w:rsidRDefault="007026C5" w:rsidP="007026C5">
      <w:pPr>
        <w:numPr>
          <w:ilvl w:val="0"/>
          <w:numId w:val="3"/>
        </w:numPr>
        <w:autoSpaceDE w:val="0"/>
        <w:autoSpaceDN w:val="0"/>
        <w:adjustRightInd w:val="0"/>
        <w:spacing w:after="0" w:line="240" w:lineRule="auto"/>
        <w:jc w:val="both"/>
      </w:pPr>
      <w:r w:rsidRPr="00F21C39">
        <w:t>Certificat constatator eliberat de Oficiul Național al Registrului Comerțului de pe lângă instanța competentă, ACTUALIZAT, din care să reiasă că ofertantul are ca obiect de activitate principal, sau secundar, executarea lucr</w:t>
      </w:r>
      <w:r>
        <w:t>ă</w:t>
      </w:r>
      <w:r w:rsidRPr="00F21C39">
        <w:t>rilor similare celor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w:t>
      </w:r>
    </w:p>
    <w:p w:rsidR="007026C5" w:rsidRPr="00F21C39" w:rsidRDefault="007026C5" w:rsidP="007026C5">
      <w:pPr>
        <w:autoSpaceDE w:val="0"/>
        <w:autoSpaceDN w:val="0"/>
        <w:adjustRightInd w:val="0"/>
        <w:spacing w:after="0" w:line="240" w:lineRule="auto"/>
        <w:jc w:val="both"/>
      </w:pPr>
    </w:p>
    <w:p w:rsidR="001C1D5B" w:rsidRPr="006760D6" w:rsidRDefault="001C1D5B" w:rsidP="00577F2E">
      <w:pPr>
        <w:numPr>
          <w:ilvl w:val="0"/>
          <w:numId w:val="3"/>
        </w:numPr>
        <w:autoSpaceDE w:val="0"/>
        <w:autoSpaceDN w:val="0"/>
        <w:adjustRightInd w:val="0"/>
        <w:spacing w:after="0" w:line="240" w:lineRule="auto"/>
        <w:jc w:val="both"/>
      </w:pPr>
      <w:r w:rsidRPr="006760D6">
        <w:rPr>
          <w:lang w:val="fr-FR"/>
        </w:rPr>
        <w:t xml:space="preserve">Dovada/ certificate prin care ofertantii demonstreaza ca dispune/va utiliza </w:t>
      </w:r>
      <w:bookmarkStart w:id="0" w:name="_GoBack"/>
      <w:r w:rsidRPr="006760D6">
        <w:rPr>
          <w:lang w:val="fr-FR"/>
        </w:rPr>
        <w:t>personal de specialitate respectiv:  executanti lucrari, RTE autorizati pentru acest tip de lucrari</w:t>
      </w:r>
      <w:bookmarkEnd w:id="0"/>
      <w:r w:rsidRPr="006760D6">
        <w:rPr>
          <w:lang w:val="fr-FR"/>
        </w:rPr>
        <w:t xml:space="preserve">. </w:t>
      </w:r>
      <w:r w:rsidRPr="006760D6">
        <w:rPr>
          <w:rFonts w:eastAsia="SimSun"/>
          <w:bCs/>
        </w:rPr>
        <w:tab/>
      </w:r>
    </w:p>
    <w:p w:rsidR="001D5AF3" w:rsidRPr="001C1D5B" w:rsidRDefault="001D5AF3" w:rsidP="001D5AF3">
      <w:pPr>
        <w:autoSpaceDE w:val="0"/>
        <w:autoSpaceDN w:val="0"/>
        <w:adjustRightInd w:val="0"/>
        <w:spacing w:after="0" w:line="240" w:lineRule="auto"/>
        <w:ind w:left="720"/>
        <w:jc w:val="both"/>
      </w:pPr>
    </w:p>
    <w:p w:rsidR="001C1D5B" w:rsidRPr="001C1D5B" w:rsidRDefault="001C1D5B" w:rsidP="001C1D5B">
      <w:pPr>
        <w:pStyle w:val="ListParagraph"/>
        <w:numPr>
          <w:ilvl w:val="0"/>
          <w:numId w:val="1"/>
        </w:numPr>
        <w:autoSpaceDE w:val="0"/>
        <w:autoSpaceDN w:val="0"/>
        <w:adjustRightInd w:val="0"/>
        <w:spacing w:after="0" w:line="240" w:lineRule="auto"/>
        <w:ind w:right="6"/>
        <w:contextualSpacing/>
        <w:jc w:val="both"/>
        <w:rPr>
          <w:i/>
        </w:rPr>
      </w:pPr>
      <w:r w:rsidRPr="001C1D5B">
        <w:t>Modul de prezentare al ofertei:</w:t>
      </w:r>
    </w:p>
    <w:p w:rsidR="001C1D5B" w:rsidRPr="001C1D5B" w:rsidRDefault="001C1D5B" w:rsidP="00E521AD">
      <w:pPr>
        <w:pStyle w:val="NoSpacing"/>
        <w:numPr>
          <w:ilvl w:val="0"/>
          <w:numId w:val="5"/>
        </w:numPr>
        <w:ind w:right="6"/>
        <w:jc w:val="both"/>
        <w:rPr>
          <w:noProof/>
          <w:u w:val="single"/>
          <w:lang w:val="ro-RO"/>
        </w:rPr>
      </w:pPr>
      <w:r w:rsidRPr="001C1D5B">
        <w:rPr>
          <w:noProof/>
          <w:u w:val="single"/>
          <w:lang w:val="ro-RO"/>
        </w:rPr>
        <w:t>Modul de prezentare a propunerii tehnice</w:t>
      </w:r>
    </w:p>
    <w:p w:rsidR="001C1D5B" w:rsidRPr="001C1D5B" w:rsidRDefault="001C1D5B" w:rsidP="00E521AD">
      <w:pPr>
        <w:pStyle w:val="NoSpacing"/>
        <w:numPr>
          <w:ilvl w:val="0"/>
          <w:numId w:val="10"/>
        </w:numPr>
        <w:ind w:right="6"/>
        <w:jc w:val="both"/>
        <w:rPr>
          <w:noProof/>
          <w:lang w:val="ro-RO"/>
        </w:rPr>
      </w:pPr>
      <w:r w:rsidRPr="001C1D5B">
        <w:rPr>
          <w:noProof/>
          <w:lang w:val="ro-RO"/>
        </w:rPr>
        <w:t>Se va prezenta în scris, având în vedere toate componentele și specificațiile Caietului de sarcini.</w:t>
      </w:r>
    </w:p>
    <w:p w:rsidR="001C1D5B" w:rsidRPr="00924F7A" w:rsidRDefault="001C1D5B" w:rsidP="00E521AD">
      <w:pPr>
        <w:pStyle w:val="NoSpacing"/>
        <w:numPr>
          <w:ilvl w:val="0"/>
          <w:numId w:val="10"/>
        </w:numPr>
        <w:ind w:right="6"/>
        <w:jc w:val="both"/>
        <w:rPr>
          <w:noProof/>
          <w:lang w:val="ro-RO"/>
        </w:rPr>
      </w:pPr>
      <w:r w:rsidRPr="001C1D5B">
        <w:rPr>
          <w:noProof/>
          <w:lang w:val="ro-RO"/>
        </w:rPr>
        <w:t xml:space="preserve">Elementele propunerii tehnice se vor prezenta detaliat și complet în corelație cu specificațiile tehnice din caietul de sarcini, astfel încât acestea să permită identificarea cu ușurință a corespondenței ofertei cu cerintele autoritatii contractante si va include </w:t>
      </w:r>
      <w:r w:rsidR="00924F7A">
        <w:rPr>
          <w:noProof/>
          <w:lang w:val="ro-RO"/>
        </w:rPr>
        <w:t>listele mentionate in caietul de sarcini la cap 3.5 alin 1 si</w:t>
      </w:r>
      <w:r w:rsidR="00924F7A" w:rsidRPr="008261EF">
        <w:rPr>
          <w:noProof/>
          <w:lang w:val="ro-RO"/>
        </w:rPr>
        <w:t xml:space="preserve"> </w:t>
      </w:r>
      <w:r w:rsidRPr="008261EF">
        <w:rPr>
          <w:bCs/>
          <w:lang w:val="ro-RO" w:eastAsia="ro-RO"/>
        </w:rPr>
        <w:t>grafic</w:t>
      </w:r>
      <w:r w:rsidRPr="00924F7A">
        <w:rPr>
          <w:bCs/>
          <w:lang w:eastAsia="ro-RO"/>
        </w:rPr>
        <w:t xml:space="preserve"> de</w:t>
      </w:r>
      <w:r w:rsidR="00A22055">
        <w:rPr>
          <w:bCs/>
          <w:lang w:val="ro-RO" w:eastAsia="ro-RO"/>
        </w:rPr>
        <w:t xml:space="preserve"> execuț</w:t>
      </w:r>
      <w:r w:rsidRPr="008261EF">
        <w:rPr>
          <w:bCs/>
          <w:lang w:val="ro-RO" w:eastAsia="ro-RO"/>
        </w:rPr>
        <w:t>ie</w:t>
      </w:r>
      <w:r w:rsidRPr="00924F7A">
        <w:rPr>
          <w:bCs/>
          <w:lang w:eastAsia="ro-RO"/>
        </w:rPr>
        <w:t>.</w:t>
      </w:r>
    </w:p>
    <w:p w:rsidR="001C1D5B" w:rsidRPr="001C1D5B" w:rsidRDefault="001C1D5B" w:rsidP="00E521AD">
      <w:pPr>
        <w:pStyle w:val="NoSpacing"/>
        <w:numPr>
          <w:ilvl w:val="0"/>
          <w:numId w:val="10"/>
        </w:numPr>
        <w:ind w:right="6"/>
        <w:jc w:val="both"/>
        <w:rPr>
          <w:noProof/>
          <w:lang w:val="ro-RO"/>
        </w:rPr>
      </w:pPr>
      <w:proofErr w:type="spellStart"/>
      <w:r w:rsidRPr="001C1D5B">
        <w:t>devizul</w:t>
      </w:r>
      <w:proofErr w:type="spellEnd"/>
      <w:r w:rsidRPr="001C1D5B">
        <w:t xml:space="preserve"> </w:t>
      </w:r>
      <w:proofErr w:type="spellStart"/>
      <w:r w:rsidRPr="001C1D5B">
        <w:t>ofert</w:t>
      </w:r>
      <w:r w:rsidR="00A22055">
        <w:t>ă</w:t>
      </w:r>
      <w:proofErr w:type="spellEnd"/>
      <w:r w:rsidRPr="001C1D5B">
        <w:t xml:space="preserve"> care </w:t>
      </w:r>
      <w:proofErr w:type="spellStart"/>
      <w:r w:rsidRPr="001C1D5B">
        <w:t>va</w:t>
      </w:r>
      <w:proofErr w:type="spellEnd"/>
      <w:r w:rsidRPr="001C1D5B">
        <w:t xml:space="preserve"> </w:t>
      </w:r>
      <w:proofErr w:type="spellStart"/>
      <w:r w:rsidRPr="001C1D5B">
        <w:t>cuprinde</w:t>
      </w:r>
      <w:proofErr w:type="spellEnd"/>
      <w:r w:rsidRPr="001C1D5B">
        <w:t xml:space="preserve"> </w:t>
      </w:r>
      <w:proofErr w:type="spellStart"/>
      <w:r w:rsidRPr="001C1D5B">
        <w:t>toate</w:t>
      </w:r>
      <w:proofErr w:type="spellEnd"/>
      <w:r w:rsidRPr="001C1D5B">
        <w:t xml:space="preserve"> </w:t>
      </w:r>
      <w:proofErr w:type="spellStart"/>
      <w:r w:rsidRPr="001C1D5B">
        <w:t>cheltuielile</w:t>
      </w:r>
      <w:proofErr w:type="spellEnd"/>
      <w:r w:rsidRPr="001C1D5B">
        <w:t xml:space="preserve"> </w:t>
      </w:r>
      <w:proofErr w:type="spellStart"/>
      <w:r w:rsidRPr="001C1D5B">
        <w:t>directe</w:t>
      </w:r>
      <w:proofErr w:type="spellEnd"/>
      <w:r w:rsidRPr="001C1D5B">
        <w:t xml:space="preserve">, </w:t>
      </w:r>
      <w:proofErr w:type="spellStart"/>
      <w:r w:rsidRPr="001C1D5B">
        <w:t>indirecte</w:t>
      </w:r>
      <w:proofErr w:type="spellEnd"/>
      <w:r w:rsidRPr="001C1D5B">
        <w:t xml:space="preserve"> </w:t>
      </w:r>
      <w:proofErr w:type="spellStart"/>
      <w:r w:rsidRPr="001C1D5B">
        <w:t>si</w:t>
      </w:r>
      <w:proofErr w:type="spellEnd"/>
      <w:r w:rsidRPr="001C1D5B">
        <w:t xml:space="preserve"> </w:t>
      </w:r>
      <w:proofErr w:type="spellStart"/>
      <w:r w:rsidRPr="001C1D5B">
        <w:t>operațiunile</w:t>
      </w:r>
      <w:proofErr w:type="spellEnd"/>
      <w:r w:rsidRPr="001C1D5B">
        <w:t xml:space="preserve"> </w:t>
      </w:r>
      <w:proofErr w:type="spellStart"/>
      <w:r w:rsidRPr="001C1D5B">
        <w:t>necesare</w:t>
      </w:r>
      <w:proofErr w:type="spellEnd"/>
      <w:r w:rsidRPr="001C1D5B">
        <w:t xml:space="preserve"> in </w:t>
      </w:r>
      <w:proofErr w:type="spellStart"/>
      <w:r w:rsidRPr="001C1D5B">
        <w:t>vederea</w:t>
      </w:r>
      <w:proofErr w:type="spellEnd"/>
      <w:r w:rsidRPr="001C1D5B">
        <w:t xml:space="preserve"> </w:t>
      </w:r>
      <w:proofErr w:type="spellStart"/>
      <w:r w:rsidRPr="001C1D5B">
        <w:t>executarii</w:t>
      </w:r>
      <w:proofErr w:type="spellEnd"/>
      <w:r w:rsidRPr="001C1D5B">
        <w:t xml:space="preserve"> </w:t>
      </w:r>
      <w:proofErr w:type="spellStart"/>
      <w:r w:rsidRPr="001C1D5B">
        <w:t>lucrarilor</w:t>
      </w:r>
      <w:proofErr w:type="spellEnd"/>
      <w:r w:rsidRPr="001C1D5B">
        <w:t xml:space="preserve"> </w:t>
      </w:r>
      <w:proofErr w:type="spellStart"/>
      <w:r w:rsidRPr="001C1D5B">
        <w:t>incluzand</w:t>
      </w:r>
      <w:proofErr w:type="spellEnd"/>
      <w:r w:rsidRPr="001C1D5B">
        <w:t xml:space="preserve"> </w:t>
      </w:r>
      <w:proofErr w:type="spellStart"/>
      <w:r w:rsidRPr="001C1D5B">
        <w:t>toate</w:t>
      </w:r>
      <w:proofErr w:type="spellEnd"/>
      <w:r w:rsidRPr="001C1D5B">
        <w:t xml:space="preserve"> </w:t>
      </w:r>
      <w:proofErr w:type="spellStart"/>
      <w:r w:rsidRPr="001C1D5B">
        <w:t>categoriile</w:t>
      </w:r>
      <w:proofErr w:type="spellEnd"/>
      <w:r w:rsidRPr="001C1D5B">
        <w:t xml:space="preserve"> de </w:t>
      </w:r>
      <w:proofErr w:type="spellStart"/>
      <w:r w:rsidRPr="001C1D5B">
        <w:t>activitati</w:t>
      </w:r>
      <w:proofErr w:type="spellEnd"/>
      <w:r w:rsidRPr="001C1D5B">
        <w:t xml:space="preserve">, </w:t>
      </w:r>
      <w:proofErr w:type="spellStart"/>
      <w:r w:rsidRPr="001C1D5B">
        <w:t>lucrări</w:t>
      </w:r>
      <w:proofErr w:type="spellEnd"/>
      <w:r w:rsidRPr="001C1D5B">
        <w:t xml:space="preserve">, </w:t>
      </w:r>
      <w:proofErr w:type="spellStart"/>
      <w:r w:rsidRPr="001C1D5B">
        <w:t>servicii</w:t>
      </w:r>
      <w:proofErr w:type="spellEnd"/>
      <w:r w:rsidRPr="001C1D5B">
        <w:t xml:space="preserve">, </w:t>
      </w:r>
      <w:proofErr w:type="spellStart"/>
      <w:r w:rsidRPr="001C1D5B">
        <w:t>materiale</w:t>
      </w:r>
      <w:proofErr w:type="spellEnd"/>
      <w:r w:rsidRPr="001C1D5B">
        <w:t>, transport, etc.</w:t>
      </w:r>
    </w:p>
    <w:p w:rsidR="001C1D5B" w:rsidRPr="001B1D9D" w:rsidRDefault="001C1D5B" w:rsidP="00E521AD">
      <w:pPr>
        <w:pStyle w:val="NoSpacing"/>
        <w:numPr>
          <w:ilvl w:val="0"/>
          <w:numId w:val="10"/>
        </w:numPr>
        <w:ind w:right="6"/>
        <w:jc w:val="both"/>
        <w:rPr>
          <w:noProof/>
          <w:lang w:val="ro-RO"/>
        </w:rPr>
      </w:pPr>
      <w:r w:rsidRPr="001C1D5B">
        <w:rPr>
          <w:noProof/>
          <w:lang w:val="ro-RO"/>
        </w:rPr>
        <w:t xml:space="preserve">Ofertanții care participă la achiziție înțeleg să ofere numai produse/servicii/lucrari care să îndeplinească cerințele minime solicitate. </w:t>
      </w:r>
      <w:r w:rsidRPr="001B1D9D">
        <w:rPr>
          <w:noProof/>
          <w:lang w:val="ro-RO"/>
        </w:rPr>
        <w:t xml:space="preserve"> </w:t>
      </w:r>
    </w:p>
    <w:p w:rsidR="001C1D5B" w:rsidRPr="001C1D5B" w:rsidRDefault="001C1D5B" w:rsidP="00E521AD">
      <w:pPr>
        <w:pStyle w:val="NoSpacing"/>
        <w:numPr>
          <w:ilvl w:val="0"/>
          <w:numId w:val="5"/>
        </w:numPr>
        <w:ind w:right="6"/>
        <w:jc w:val="both"/>
        <w:rPr>
          <w:noProof/>
          <w:u w:val="single"/>
          <w:lang w:val="ro-RO"/>
        </w:rPr>
      </w:pPr>
      <w:r w:rsidRPr="001C1D5B">
        <w:rPr>
          <w:noProof/>
          <w:u w:val="single"/>
          <w:lang w:val="ro-RO"/>
        </w:rPr>
        <w:t xml:space="preserve">Modul de prezentare a propunerii financiare </w:t>
      </w:r>
    </w:p>
    <w:p w:rsidR="001C1D5B" w:rsidRPr="001C1D5B" w:rsidRDefault="001C1D5B" w:rsidP="00E521AD">
      <w:pPr>
        <w:pStyle w:val="NoSpacing"/>
        <w:numPr>
          <w:ilvl w:val="0"/>
          <w:numId w:val="4"/>
        </w:numPr>
        <w:ind w:right="6"/>
        <w:jc w:val="both"/>
        <w:rPr>
          <w:noProof/>
          <w:lang w:val="ro-RO"/>
        </w:rPr>
      </w:pPr>
      <w:r w:rsidRPr="001C1D5B">
        <w:rPr>
          <w:noProof/>
          <w:lang w:val="ro-RO"/>
        </w:rPr>
        <w:t xml:space="preserve">Actul prin care operatorul economic își manifesta voința de a se angaja din punct de vedere juridic în relația contractuală cu autoritatea contractantă, îl reprezintă </w:t>
      </w:r>
      <w:r w:rsidR="007026C5">
        <w:rPr>
          <w:noProof/>
          <w:lang w:val="ro-RO"/>
        </w:rPr>
        <w:t>Formularul de oferta PO-16-03_F7</w:t>
      </w:r>
      <w:r w:rsidRPr="001C1D5B">
        <w:rPr>
          <w:noProof/>
          <w:lang w:val="ro-RO"/>
        </w:rPr>
        <w:t xml:space="preserve">, Editia: II, Revizia: 2. </w:t>
      </w:r>
    </w:p>
    <w:p w:rsidR="001C1D5B" w:rsidRPr="001B1D9D" w:rsidRDefault="001C1D5B" w:rsidP="00E521AD">
      <w:pPr>
        <w:pStyle w:val="NoSpacing"/>
        <w:numPr>
          <w:ilvl w:val="0"/>
          <w:numId w:val="4"/>
        </w:numPr>
        <w:ind w:right="6"/>
        <w:jc w:val="both"/>
        <w:rPr>
          <w:noProof/>
          <w:lang w:val="ro-RO"/>
        </w:rPr>
      </w:pPr>
      <w:r w:rsidRPr="001C1D5B">
        <w:rPr>
          <w:noProof/>
          <w:lang w:val="ro-RO"/>
        </w:rPr>
        <w:t>Propunerea financiară va fi exprimata in LEI cu și fără TVA.</w:t>
      </w:r>
    </w:p>
    <w:p w:rsidR="001C1D5B" w:rsidRPr="001C1D5B" w:rsidRDefault="001C1D5B" w:rsidP="001C1D5B">
      <w:pPr>
        <w:pStyle w:val="ListParagraph"/>
        <w:numPr>
          <w:ilvl w:val="0"/>
          <w:numId w:val="1"/>
        </w:numPr>
        <w:spacing w:after="0" w:line="240" w:lineRule="auto"/>
        <w:ind w:right="6"/>
        <w:jc w:val="both"/>
      </w:pPr>
      <w:r w:rsidRPr="001C1D5B">
        <w:t xml:space="preserve">Neprezentarea în cadrul ofertei a Documentelor de calificare și/sau Propunerii tehnice și/sau Propunerii financiare are ca efect respingerea acesteia ca inacceptabila/neconforma/neadecvata, </w:t>
      </w:r>
      <w:r w:rsidRPr="001C1D5B">
        <w:rPr>
          <w:iCs/>
        </w:rPr>
        <w:t>dupa caz, functie de motivele concrete care au stat la baza deciziei.</w:t>
      </w:r>
    </w:p>
    <w:p w:rsidR="001C1D5B" w:rsidRPr="001C1D5B" w:rsidRDefault="001C1D5B" w:rsidP="001C1D5B">
      <w:pPr>
        <w:pStyle w:val="ListParagraph"/>
        <w:spacing w:after="0" w:line="240" w:lineRule="auto"/>
        <w:ind w:left="360" w:right="6"/>
        <w:jc w:val="both"/>
      </w:pPr>
      <w:r w:rsidRPr="001C1D5B">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rsidR="001C1D5B" w:rsidRPr="001C1D5B" w:rsidRDefault="001C1D5B" w:rsidP="001C1D5B">
      <w:pPr>
        <w:pStyle w:val="ListParagraph"/>
        <w:numPr>
          <w:ilvl w:val="0"/>
          <w:numId w:val="1"/>
        </w:numPr>
        <w:spacing w:after="0" w:line="240" w:lineRule="auto"/>
        <w:ind w:left="357"/>
        <w:jc w:val="both"/>
        <w:rPr>
          <w:iCs/>
        </w:rPr>
      </w:pPr>
      <w:r w:rsidRPr="001C1D5B">
        <w:rPr>
          <w:iCs/>
        </w:rPr>
        <w:t>Angajamentul legal prin care se angajează cheltuielile aferente achiziţiei directe va lua forma unui contract de achiziţie publică (</w:t>
      </w:r>
      <w:r w:rsidRPr="001C1D5B">
        <w:t xml:space="preserve">achiziția se consideră atribuită numai după semnarea contractului de către ambele părți) </w:t>
      </w:r>
    </w:p>
    <w:p w:rsidR="001C1D5B" w:rsidRPr="001C1D5B" w:rsidRDefault="001C1D5B" w:rsidP="001C1D5B">
      <w:pPr>
        <w:pStyle w:val="ListParagraph"/>
        <w:numPr>
          <w:ilvl w:val="0"/>
          <w:numId w:val="1"/>
        </w:numPr>
        <w:spacing w:after="0" w:line="240" w:lineRule="auto"/>
        <w:ind w:left="357"/>
        <w:jc w:val="both"/>
      </w:pPr>
      <w:r w:rsidRPr="001C1D5B">
        <w:t>Oferta depusa de un operator economic pe numele căruia Universitatea Maritimă din Constanța a emis, în ultimul an Document constatator privind neîndeplinirea/îndeplinirea defectuoasă a obligațiilor contractuale, va fi respinsa.</w:t>
      </w:r>
    </w:p>
    <w:p w:rsidR="001C1D5B" w:rsidRPr="001C1D5B" w:rsidRDefault="001C1D5B" w:rsidP="001C1D5B">
      <w:pPr>
        <w:numPr>
          <w:ilvl w:val="0"/>
          <w:numId w:val="1"/>
        </w:numPr>
        <w:shd w:val="clear" w:color="auto" w:fill="FFFFFF"/>
        <w:spacing w:after="0" w:line="240" w:lineRule="auto"/>
        <w:ind w:left="357" w:right="-57"/>
        <w:jc w:val="both"/>
      </w:pPr>
      <w:r w:rsidRPr="001C1D5B">
        <w:t xml:space="preserve">Ofertantul declarat câștigător, va constitui, în termen de maxim 5 zile lucrătoare de la data semnării contractului de către părți, garanție </w:t>
      </w:r>
      <w:r w:rsidR="005122F2">
        <w:t xml:space="preserve">de bună execuție în cuantum de </w:t>
      </w:r>
      <w:r w:rsidR="007026C5">
        <w:t>10</w:t>
      </w:r>
      <w:r w:rsidRPr="001C1D5B">
        <w:t>% din valoarea contractului, exclusiv T.V.A., pentru toată durata contractului, respectiv până la semnarea fara observatii de catre beneficiar a procesului verbal de recepție cantitativa si calitativa.</w:t>
      </w:r>
    </w:p>
    <w:p w:rsidR="001C1D5B" w:rsidRPr="001C1D5B" w:rsidRDefault="001C1D5B" w:rsidP="001C1D5B">
      <w:pPr>
        <w:numPr>
          <w:ilvl w:val="0"/>
          <w:numId w:val="1"/>
        </w:numPr>
        <w:autoSpaceDE w:val="0"/>
        <w:autoSpaceDN w:val="0"/>
        <w:adjustRightInd w:val="0"/>
        <w:spacing w:after="0" w:line="240" w:lineRule="auto"/>
        <w:jc w:val="both"/>
      </w:pPr>
      <w:r w:rsidRPr="001C1D5B">
        <w:t xml:space="preserve">Garantia se poate constitui cash, prin depunere de numerar la casieria UMC, prin OP în contul de trezorerie RO74TREZ2315005XXX010741, CIF 2747321 sau orice alt instrument de garantare. Garantia de buna executie trebuie sa fie irevocabila. </w:t>
      </w:r>
    </w:p>
    <w:p w:rsidR="001C1D5B" w:rsidRPr="001C1D5B" w:rsidRDefault="001C1D5B" w:rsidP="001C1D5B">
      <w:pPr>
        <w:numPr>
          <w:ilvl w:val="0"/>
          <w:numId w:val="1"/>
        </w:numPr>
        <w:autoSpaceDE w:val="0"/>
        <w:autoSpaceDN w:val="0"/>
        <w:adjustRightInd w:val="0"/>
        <w:spacing w:after="0" w:line="240" w:lineRule="auto"/>
        <w:ind w:left="357"/>
        <w:jc w:val="both"/>
      </w:pPr>
      <w:r w:rsidRPr="001C1D5B">
        <w:t>Autoritatea contractanta are dreptul de a emite pretenții asupra garantiei, prin notificarea pretentiei oricând pe parcursul îndeplinirii contractului, în limita prejudiciului creat, în cazul în care contractantul nu îsi indeplineste obligatiile asumate prin contract.</w:t>
      </w:r>
    </w:p>
    <w:p w:rsidR="001C1D5B" w:rsidRPr="001C1D5B" w:rsidRDefault="001C1D5B" w:rsidP="001C1D5B">
      <w:pPr>
        <w:numPr>
          <w:ilvl w:val="0"/>
          <w:numId w:val="1"/>
        </w:numPr>
        <w:autoSpaceDE w:val="0"/>
        <w:autoSpaceDN w:val="0"/>
        <w:adjustRightInd w:val="0"/>
        <w:spacing w:after="0" w:line="240" w:lineRule="auto"/>
        <w:ind w:left="357"/>
        <w:jc w:val="both"/>
      </w:pPr>
      <w:r w:rsidRPr="00A71414">
        <w:rPr>
          <w:lang w:val="pt-BR"/>
        </w:rPr>
        <w:t>Autoritatea contractanta se obligă să restituie garanţia de bună execuţie după cum urmează:</w:t>
      </w:r>
    </w:p>
    <w:p w:rsidR="001C1D5B" w:rsidRPr="009E3AAF" w:rsidRDefault="00C2257F" w:rsidP="00E521AD">
      <w:pPr>
        <w:numPr>
          <w:ilvl w:val="0"/>
          <w:numId w:val="24"/>
        </w:numPr>
        <w:shd w:val="clear" w:color="auto" w:fill="FFFFFF"/>
        <w:spacing w:after="0" w:line="240" w:lineRule="auto"/>
        <w:jc w:val="both"/>
        <w:rPr>
          <w:lang w:val="pt-BR"/>
        </w:rPr>
      </w:pPr>
      <w:hyperlink r:id="rId11" w:anchor="#" w:history="1"/>
      <w:r w:rsidR="001C1D5B" w:rsidRPr="009E3AAF">
        <w:rPr>
          <w:lang w:val="pt-BR"/>
        </w:rPr>
        <w:t>70% din valoarea garanţiei, în termen de 14 zile de la data încheierii procesului-verbal de recepţie la terminarea lucrărilor, dacă achizitorul nu a ridicat până la acea dată pretenţii asupra ei, iar riscul pentru vicii ascunse este minim;</w:t>
      </w:r>
    </w:p>
    <w:p w:rsidR="001C1D5B" w:rsidRPr="001B1D9D" w:rsidRDefault="001C1D5B" w:rsidP="00E521AD">
      <w:pPr>
        <w:numPr>
          <w:ilvl w:val="0"/>
          <w:numId w:val="24"/>
        </w:numPr>
        <w:shd w:val="clear" w:color="auto" w:fill="FFFFFF"/>
        <w:spacing w:after="0" w:line="240" w:lineRule="auto"/>
        <w:jc w:val="both"/>
        <w:rPr>
          <w:lang w:val="pt-BR"/>
        </w:rPr>
      </w:pPr>
      <w:r w:rsidRPr="009E3AAF">
        <w:rPr>
          <w:lang w:val="pt-BR"/>
        </w:rPr>
        <w:t>restul de 30% din valoarea garanţiei, la expirarea perioadei de garantie a lucrarilor executate, pe baza procesului-verbal de recepţie finala, semnat de beneficiar fara observatii.</w:t>
      </w:r>
    </w:p>
    <w:p w:rsidR="00A667E1" w:rsidRDefault="00A667E1" w:rsidP="001C1D5B">
      <w:pPr>
        <w:spacing w:after="0" w:line="240" w:lineRule="auto"/>
        <w:jc w:val="center"/>
        <w:rPr>
          <w:color w:val="00000A"/>
        </w:rPr>
      </w:pPr>
    </w:p>
    <w:p w:rsidR="001C1D5B" w:rsidRDefault="001C1D5B" w:rsidP="001C1D5B">
      <w:pPr>
        <w:spacing w:after="0" w:line="240" w:lineRule="auto"/>
        <w:jc w:val="center"/>
        <w:rPr>
          <w:color w:val="00000A"/>
        </w:rPr>
      </w:pPr>
    </w:p>
    <w:p w:rsidR="00813D3C" w:rsidRDefault="00813D3C" w:rsidP="001C1D5B">
      <w:pPr>
        <w:spacing w:after="0" w:line="240" w:lineRule="auto"/>
        <w:jc w:val="center"/>
        <w:rPr>
          <w:color w:val="00000A"/>
        </w:rPr>
      </w:pPr>
    </w:p>
    <w:p w:rsidR="00813D3C" w:rsidRDefault="00813D3C" w:rsidP="001C1D5B">
      <w:pPr>
        <w:spacing w:after="0" w:line="240" w:lineRule="auto"/>
        <w:jc w:val="center"/>
        <w:rPr>
          <w:color w:val="00000A"/>
        </w:rPr>
      </w:pPr>
    </w:p>
    <w:p w:rsidR="00813D3C" w:rsidRDefault="00813D3C" w:rsidP="001C1D5B">
      <w:pPr>
        <w:spacing w:after="0" w:line="240" w:lineRule="auto"/>
        <w:jc w:val="center"/>
        <w:rPr>
          <w:color w:val="00000A"/>
        </w:rPr>
      </w:pPr>
    </w:p>
    <w:p w:rsidR="00813D3C" w:rsidRDefault="00813D3C" w:rsidP="001C1D5B">
      <w:pPr>
        <w:spacing w:after="0" w:line="240" w:lineRule="auto"/>
        <w:jc w:val="center"/>
        <w:rPr>
          <w:color w:val="00000A"/>
        </w:rPr>
      </w:pPr>
    </w:p>
    <w:p w:rsidR="00813D3C" w:rsidRPr="001C1D5B" w:rsidRDefault="00813D3C" w:rsidP="001C1D5B">
      <w:pPr>
        <w:spacing w:after="0" w:line="240" w:lineRule="auto"/>
        <w:jc w:val="center"/>
        <w:rPr>
          <w:color w:val="00000A"/>
        </w:rPr>
      </w:pPr>
    </w:p>
    <w:p w:rsidR="001C1D5B" w:rsidRDefault="001C1D5B" w:rsidP="001C1D5B">
      <w:pPr>
        <w:tabs>
          <w:tab w:val="left" w:pos="8985"/>
          <w:tab w:val="left" w:pos="9195"/>
        </w:tabs>
        <w:spacing w:after="0" w:line="240" w:lineRule="auto"/>
        <w:rPr>
          <w:color w:val="00000A"/>
        </w:rPr>
      </w:pPr>
      <w:r w:rsidRPr="002A2B6F">
        <w:rPr>
          <w:color w:val="00000A"/>
        </w:rPr>
        <w:tab/>
      </w:r>
    </w:p>
    <w:p w:rsidR="001C1D5B" w:rsidRPr="002A2B6F" w:rsidRDefault="001C1D5B" w:rsidP="001C1D5B">
      <w:pPr>
        <w:tabs>
          <w:tab w:val="left" w:pos="8985"/>
          <w:tab w:val="left" w:pos="9195"/>
        </w:tabs>
        <w:spacing w:after="0" w:line="240" w:lineRule="auto"/>
        <w:rPr>
          <w:color w:val="00000A"/>
        </w:rPr>
      </w:pPr>
    </w:p>
    <w:p w:rsidR="001C1D5B" w:rsidRDefault="001C1D5B" w:rsidP="001C1D5B">
      <w:pPr>
        <w:spacing w:after="0" w:line="240" w:lineRule="auto"/>
        <w:ind w:left="360"/>
        <w:jc w:val="center"/>
        <w:rPr>
          <w:b/>
        </w:rPr>
      </w:pPr>
      <w:r>
        <w:rPr>
          <w:b/>
        </w:rPr>
        <w:t>C</w:t>
      </w:r>
      <w:r w:rsidRPr="002A2B6F">
        <w:rPr>
          <w:b/>
        </w:rPr>
        <w:t xml:space="preserve">. FORMULARE </w:t>
      </w:r>
    </w:p>
    <w:p w:rsidR="001C1D5B" w:rsidRPr="002A2B6F" w:rsidRDefault="001C1D5B" w:rsidP="001C1D5B">
      <w:pPr>
        <w:spacing w:after="0" w:line="240" w:lineRule="auto"/>
        <w:ind w:left="360"/>
        <w:jc w:val="center"/>
        <w:rPr>
          <w:b/>
        </w:rPr>
      </w:pPr>
    </w:p>
    <w:p w:rsidR="001C1D5B" w:rsidRDefault="001C1D5B" w:rsidP="001C1D5B">
      <w:pPr>
        <w:spacing w:after="0" w:line="240" w:lineRule="auto"/>
        <w:ind w:left="360"/>
        <w:jc w:val="center"/>
        <w:rPr>
          <w:b/>
        </w:rPr>
      </w:pPr>
    </w:p>
    <w:p w:rsidR="001C1D5B" w:rsidRPr="002A2B6F" w:rsidRDefault="001C1D5B" w:rsidP="001C1D5B">
      <w:pPr>
        <w:spacing w:after="0" w:line="240" w:lineRule="auto"/>
        <w:ind w:left="360"/>
        <w:jc w:val="center"/>
        <w:rPr>
          <w:b/>
        </w:rPr>
      </w:pPr>
    </w:p>
    <w:p w:rsidR="001C1D5B" w:rsidRPr="002A2B6F" w:rsidRDefault="001C1D5B" w:rsidP="001C1D5B">
      <w:pPr>
        <w:spacing w:after="0" w:line="240" w:lineRule="auto"/>
        <w:contextualSpacing/>
        <w:jc w:val="both"/>
        <w:rPr>
          <w:b/>
        </w:rPr>
      </w:pPr>
      <w:r w:rsidRPr="002A2B6F">
        <w:rPr>
          <w:b/>
        </w:rPr>
        <w:t>PO-16-03_F</w:t>
      </w:r>
      <w:r w:rsidR="006B741E">
        <w:rPr>
          <w:b/>
        </w:rPr>
        <w:t>6</w:t>
      </w:r>
      <w:r w:rsidRPr="002A2B6F">
        <w:rPr>
          <w:b/>
        </w:rPr>
        <w:t xml:space="preserve">, Editia: II, Revizia: 2      </w:t>
      </w:r>
    </w:p>
    <w:p w:rsidR="001C1D5B" w:rsidRPr="002A2B6F" w:rsidRDefault="001C1D5B" w:rsidP="001C1D5B">
      <w:pPr>
        <w:pStyle w:val="NoSpacing"/>
        <w:rPr>
          <w:noProof/>
          <w:lang w:val="ro-RO"/>
        </w:rPr>
      </w:pPr>
      <w:r w:rsidRPr="002A2B6F">
        <w:rPr>
          <w:noProof/>
          <w:lang w:val="ro-RO"/>
        </w:rPr>
        <w:t xml:space="preserve">OPERATOR ECONOMIC                                                                          </w:t>
      </w:r>
    </w:p>
    <w:p w:rsidR="001C1D5B" w:rsidRPr="002A2B6F" w:rsidRDefault="001C1D5B" w:rsidP="001C1D5B">
      <w:pPr>
        <w:pStyle w:val="NoSpacing"/>
        <w:rPr>
          <w:noProof/>
          <w:lang w:val="ro-RO"/>
        </w:rPr>
      </w:pPr>
      <w:r w:rsidRPr="002A2B6F">
        <w:rPr>
          <w:noProof/>
          <w:lang w:val="ro-RO"/>
        </w:rPr>
        <w:t xml:space="preserve">_____________________   </w:t>
      </w:r>
    </w:p>
    <w:p w:rsidR="001C1D5B" w:rsidRPr="002A2B6F" w:rsidRDefault="001C1D5B" w:rsidP="001C1D5B">
      <w:pPr>
        <w:pStyle w:val="NoSpacing"/>
        <w:rPr>
          <w:noProof/>
          <w:lang w:val="ro-RO"/>
        </w:rPr>
      </w:pPr>
      <w:r w:rsidRPr="002A2B6F">
        <w:rPr>
          <w:noProof/>
          <w:lang w:val="ro-RO"/>
        </w:rPr>
        <w:t xml:space="preserve">     (denumirea/numele)   </w:t>
      </w:r>
      <w:r w:rsidRPr="002A2B6F">
        <w:rPr>
          <w:noProof/>
          <w:lang w:val="ro-RO"/>
        </w:rPr>
        <w:tab/>
      </w:r>
      <w:r w:rsidRPr="002A2B6F">
        <w:rPr>
          <w:noProof/>
          <w:lang w:val="ro-RO"/>
        </w:rPr>
        <w:tab/>
        <w:t xml:space="preserve">                     </w:t>
      </w:r>
      <w:r w:rsidRPr="002A2B6F">
        <w:rPr>
          <w:noProof/>
          <w:lang w:val="ro-RO"/>
        </w:rPr>
        <w:tab/>
      </w:r>
      <w:r w:rsidRPr="002A2B6F">
        <w:rPr>
          <w:noProof/>
          <w:lang w:val="ro-RO"/>
        </w:rPr>
        <w:tab/>
        <w:t xml:space="preserve"> Înregistrat la sediul autorității contractante</w:t>
      </w:r>
    </w:p>
    <w:p w:rsidR="001C1D5B" w:rsidRPr="002A2B6F" w:rsidRDefault="001C1D5B" w:rsidP="001C1D5B">
      <w:pPr>
        <w:spacing w:after="0" w:line="240" w:lineRule="auto"/>
        <w:jc w:val="both"/>
      </w:pPr>
      <w:r w:rsidRPr="002A2B6F">
        <w:t xml:space="preserve">                                                                                    </w:t>
      </w:r>
      <w:r w:rsidRPr="002A2B6F">
        <w:tab/>
      </w:r>
      <w:r w:rsidRPr="002A2B6F">
        <w:tab/>
      </w:r>
      <w:r w:rsidRPr="002A2B6F">
        <w:tab/>
      </w:r>
      <w:r w:rsidRPr="002A2B6F">
        <w:tab/>
        <w:t>Nr. __________ / __ . __ . _________</w:t>
      </w:r>
    </w:p>
    <w:p w:rsidR="001C1D5B" w:rsidRPr="002A2B6F" w:rsidRDefault="001C1D5B" w:rsidP="001C1D5B">
      <w:pPr>
        <w:spacing w:after="0" w:line="240" w:lineRule="auto"/>
        <w:jc w:val="center"/>
        <w:rPr>
          <w:b/>
        </w:rPr>
      </w:pPr>
    </w:p>
    <w:p w:rsidR="001C1D5B" w:rsidRDefault="001C1D5B" w:rsidP="001C1D5B">
      <w:pPr>
        <w:spacing w:after="0" w:line="240" w:lineRule="auto"/>
        <w:jc w:val="center"/>
        <w:rPr>
          <w:b/>
          <w:color w:val="00000A"/>
        </w:rPr>
      </w:pPr>
    </w:p>
    <w:p w:rsidR="001C1D5B" w:rsidRPr="002A2B6F" w:rsidRDefault="001C1D5B" w:rsidP="001C1D5B">
      <w:pPr>
        <w:spacing w:after="0" w:line="240" w:lineRule="auto"/>
        <w:jc w:val="center"/>
        <w:rPr>
          <w:b/>
          <w:color w:val="00000A"/>
        </w:rPr>
      </w:pPr>
    </w:p>
    <w:p w:rsidR="001C1D5B" w:rsidRPr="002A2B6F" w:rsidRDefault="001C1D5B" w:rsidP="001C1D5B">
      <w:pPr>
        <w:spacing w:after="0" w:line="240" w:lineRule="auto"/>
        <w:jc w:val="center"/>
        <w:rPr>
          <w:b/>
          <w:color w:val="00000A"/>
        </w:rPr>
      </w:pPr>
      <w:r w:rsidRPr="002A2B6F">
        <w:rPr>
          <w:b/>
          <w:color w:val="00000A"/>
        </w:rPr>
        <w:t>SCRISOARE DE ÎNAINTARE</w:t>
      </w:r>
    </w:p>
    <w:p w:rsidR="001C1D5B" w:rsidRPr="002A2B6F" w:rsidRDefault="001C1D5B" w:rsidP="001C1D5B">
      <w:pPr>
        <w:spacing w:after="0" w:line="240" w:lineRule="auto"/>
        <w:ind w:right="-754"/>
        <w:jc w:val="both"/>
        <w:rPr>
          <w:color w:val="00000A"/>
        </w:rPr>
      </w:pPr>
      <w:r w:rsidRPr="002A2B6F">
        <w:rPr>
          <w:color w:val="00000A"/>
        </w:rPr>
        <w:t>Către,  ___________________________________________________________________</w:t>
      </w:r>
    </w:p>
    <w:p w:rsidR="001C1D5B" w:rsidRPr="002A2B6F" w:rsidRDefault="001C1D5B" w:rsidP="001C1D5B">
      <w:pPr>
        <w:spacing w:after="0" w:line="240" w:lineRule="auto"/>
        <w:ind w:right="-754"/>
        <w:jc w:val="both"/>
        <w:rPr>
          <w:i/>
          <w:color w:val="00000A"/>
        </w:rPr>
      </w:pPr>
      <w:r w:rsidRPr="002A2B6F">
        <w:rPr>
          <w:color w:val="00000A"/>
        </w:rPr>
        <w:t xml:space="preserve">                                </w:t>
      </w:r>
      <w:r w:rsidRPr="002A2B6F">
        <w:rPr>
          <w:i/>
          <w:color w:val="00000A"/>
        </w:rPr>
        <w:t xml:space="preserve">      (denumirea autorităţii contractante şi adresa completă)</w:t>
      </w:r>
    </w:p>
    <w:p w:rsidR="001C1D5B" w:rsidRPr="002A2B6F" w:rsidRDefault="001C1D5B" w:rsidP="001C1D5B">
      <w:pPr>
        <w:spacing w:after="0" w:line="240" w:lineRule="auto"/>
        <w:ind w:right="-754"/>
        <w:jc w:val="both"/>
        <w:rPr>
          <w:color w:val="00000A"/>
        </w:rPr>
      </w:pPr>
    </w:p>
    <w:p w:rsidR="001C1D5B" w:rsidRDefault="001C1D5B" w:rsidP="001C1D5B">
      <w:pPr>
        <w:spacing w:after="0" w:line="240" w:lineRule="auto"/>
        <w:ind w:right="-754"/>
        <w:jc w:val="both"/>
        <w:rPr>
          <w:color w:val="00000A"/>
        </w:rPr>
      </w:pPr>
    </w:p>
    <w:p w:rsidR="001C1D5B" w:rsidRDefault="001C1D5B" w:rsidP="001C1D5B">
      <w:pPr>
        <w:spacing w:after="0" w:line="240" w:lineRule="auto"/>
        <w:ind w:right="-754"/>
        <w:jc w:val="both"/>
        <w:rPr>
          <w:color w:val="00000A"/>
        </w:rPr>
      </w:pPr>
    </w:p>
    <w:p w:rsidR="001C1D5B" w:rsidRPr="002A2B6F" w:rsidRDefault="001C1D5B" w:rsidP="001C1D5B">
      <w:pPr>
        <w:spacing w:after="0" w:line="240" w:lineRule="auto"/>
        <w:ind w:right="-754"/>
        <w:jc w:val="both"/>
        <w:rPr>
          <w:color w:val="00000A"/>
        </w:rPr>
      </w:pPr>
      <w:r w:rsidRPr="002A2B6F">
        <w:rPr>
          <w:color w:val="00000A"/>
        </w:rPr>
        <w:t xml:space="preserve">Ca urmare a anunțului publicitar, publicat în SEAP cu nr ……………………..…………... </w:t>
      </w:r>
    </w:p>
    <w:p w:rsidR="001C1D5B" w:rsidRPr="002A2B6F" w:rsidRDefault="001C1D5B" w:rsidP="001C1D5B">
      <w:pPr>
        <w:spacing w:after="0" w:line="240" w:lineRule="auto"/>
        <w:ind w:right="-754"/>
        <w:jc w:val="both"/>
        <w:rPr>
          <w:i/>
          <w:color w:val="00000A"/>
        </w:rPr>
      </w:pPr>
      <w:r w:rsidRPr="002A2B6F">
        <w:rPr>
          <w:color w:val="00000A"/>
        </w:rPr>
        <w:t xml:space="preserve">                                                                                             </w:t>
      </w:r>
      <w:r w:rsidRPr="002A2B6F">
        <w:rPr>
          <w:i/>
          <w:color w:val="00000A"/>
        </w:rPr>
        <w:t>(nr. anunț publicitar din SEAP)</w:t>
      </w:r>
    </w:p>
    <w:p w:rsidR="001C1D5B" w:rsidRPr="002A2B6F" w:rsidRDefault="001C1D5B" w:rsidP="001C1D5B">
      <w:pPr>
        <w:spacing w:after="0" w:line="240" w:lineRule="auto"/>
        <w:ind w:right="-754"/>
        <w:jc w:val="both"/>
        <w:rPr>
          <w:color w:val="00000A"/>
        </w:rPr>
      </w:pPr>
      <w:r w:rsidRPr="002A2B6F">
        <w:rPr>
          <w:color w:val="00000A"/>
        </w:rPr>
        <w:t>privind atribuirea contractului ...............................................................................................</w:t>
      </w:r>
    </w:p>
    <w:p w:rsidR="001C1D5B" w:rsidRPr="002A2B6F" w:rsidRDefault="001C1D5B" w:rsidP="001C1D5B">
      <w:pPr>
        <w:spacing w:after="0" w:line="240" w:lineRule="auto"/>
        <w:ind w:right="-754"/>
        <w:jc w:val="both"/>
        <w:rPr>
          <w:i/>
          <w:color w:val="00000A"/>
        </w:rPr>
      </w:pPr>
      <w:r w:rsidRPr="002A2B6F">
        <w:rPr>
          <w:i/>
          <w:color w:val="00000A"/>
        </w:rPr>
        <w:t xml:space="preserve">                                                             (denumirea contractului de achiziție publică)</w:t>
      </w:r>
    </w:p>
    <w:p w:rsidR="001C1D5B" w:rsidRPr="002A2B6F" w:rsidRDefault="001C1D5B" w:rsidP="001C1D5B">
      <w:pPr>
        <w:spacing w:after="0" w:line="240" w:lineRule="auto"/>
        <w:ind w:right="-754"/>
        <w:jc w:val="both"/>
        <w:rPr>
          <w:color w:val="00000A"/>
        </w:rPr>
      </w:pPr>
      <w:r w:rsidRPr="002A2B6F">
        <w:rPr>
          <w:color w:val="00000A"/>
        </w:rPr>
        <w:t xml:space="preserve">noi ............................................................................................................... vă transmitem alăturat următoarele:                             </w:t>
      </w:r>
    </w:p>
    <w:p w:rsidR="001C1D5B" w:rsidRPr="002A2B6F" w:rsidRDefault="001C1D5B" w:rsidP="001C1D5B">
      <w:pPr>
        <w:spacing w:after="0" w:line="240" w:lineRule="auto"/>
        <w:ind w:right="-754"/>
        <w:jc w:val="both"/>
        <w:rPr>
          <w:i/>
          <w:color w:val="00000A"/>
        </w:rPr>
      </w:pPr>
      <w:r w:rsidRPr="002A2B6F">
        <w:rPr>
          <w:i/>
          <w:color w:val="00000A"/>
        </w:rPr>
        <w:t xml:space="preserve">                          (denumirea/numele operatorului economic)  </w:t>
      </w:r>
    </w:p>
    <w:p w:rsidR="001C1D5B" w:rsidRPr="002A2B6F" w:rsidRDefault="001C1D5B" w:rsidP="001C1D5B">
      <w:pPr>
        <w:spacing w:after="0" w:line="240" w:lineRule="auto"/>
        <w:ind w:right="-754"/>
        <w:jc w:val="both"/>
        <w:rPr>
          <w:i/>
          <w:color w:val="00000A"/>
        </w:rPr>
      </w:pPr>
    </w:p>
    <w:p w:rsidR="001C1D5B" w:rsidRPr="002A2B6F" w:rsidRDefault="001C1D5B" w:rsidP="001C1D5B">
      <w:pPr>
        <w:spacing w:after="0" w:line="240" w:lineRule="auto"/>
        <w:ind w:right="-22"/>
        <w:jc w:val="both"/>
        <w:rPr>
          <w:color w:val="00000A"/>
        </w:rPr>
      </w:pPr>
      <w:r w:rsidRPr="002A2B6F">
        <w:rPr>
          <w:color w:val="00000A"/>
        </w:rPr>
        <w:t>1. Coletul sigilat și marcat în mod vizibil conținând oferta, în original.</w:t>
      </w:r>
    </w:p>
    <w:p w:rsidR="001C1D5B" w:rsidRPr="002A2B6F" w:rsidRDefault="001C1D5B" w:rsidP="001C1D5B">
      <w:pPr>
        <w:spacing w:after="0" w:line="240" w:lineRule="auto"/>
        <w:ind w:right="-22"/>
        <w:jc w:val="both"/>
        <w:rPr>
          <w:color w:val="00000A"/>
        </w:rPr>
      </w:pPr>
      <w:r w:rsidRPr="002A2B6F">
        <w:rPr>
          <w:color w:val="00000A"/>
        </w:rPr>
        <w:t>2. Informații în legătură cu atribuirea  contractului mai sus menționat:</w:t>
      </w:r>
    </w:p>
    <w:p w:rsidR="001C1D5B" w:rsidRPr="002A2B6F" w:rsidRDefault="001C1D5B" w:rsidP="001C1D5B">
      <w:pPr>
        <w:spacing w:after="0" w:line="240" w:lineRule="auto"/>
        <w:ind w:right="-22" w:firstLine="720"/>
        <w:jc w:val="both"/>
        <w:rPr>
          <w:color w:val="00000A"/>
        </w:rPr>
      </w:pPr>
      <w:r w:rsidRPr="002A2B6F">
        <w:rPr>
          <w:color w:val="00000A"/>
        </w:rPr>
        <w:t>2.1. numele și prenumele persoanei/persoanelor împuternicite să semneze documentele pentru prezenta achiziție: ...………………….....................................................</w:t>
      </w:r>
    </w:p>
    <w:p w:rsidR="001C1D5B" w:rsidRPr="002A2B6F" w:rsidRDefault="001C1D5B" w:rsidP="001C1D5B">
      <w:pPr>
        <w:spacing w:after="0" w:line="240" w:lineRule="auto"/>
        <w:ind w:right="-22" w:firstLine="720"/>
        <w:jc w:val="both"/>
        <w:rPr>
          <w:color w:val="00000A"/>
        </w:rPr>
      </w:pPr>
      <w:r w:rsidRPr="002A2B6F">
        <w:rPr>
          <w:color w:val="00000A"/>
        </w:rPr>
        <w:t>2.2. numele și prenumele persoanei/persoanelor împuternicite să reprezinte ofertantul la ședința de deschidere: …………………………………………………………........</w:t>
      </w:r>
    </w:p>
    <w:p w:rsidR="001C1D5B" w:rsidRPr="002A2B6F" w:rsidRDefault="001C1D5B" w:rsidP="001C1D5B">
      <w:pPr>
        <w:spacing w:after="0" w:line="240" w:lineRule="auto"/>
        <w:ind w:right="-22" w:firstLine="720"/>
        <w:jc w:val="both"/>
        <w:rPr>
          <w:color w:val="00000A"/>
        </w:rPr>
      </w:pPr>
      <w:r w:rsidRPr="002A2B6F">
        <w:rPr>
          <w:color w:val="00000A"/>
        </w:rPr>
        <w:t>2.3. adresa pentru corespondență valabilă pentru comunicare la prezenta achiziție:........…......................................................................................................................</w:t>
      </w:r>
    </w:p>
    <w:p w:rsidR="001C1D5B" w:rsidRPr="002A2B6F" w:rsidRDefault="001C1D5B" w:rsidP="001C1D5B">
      <w:pPr>
        <w:spacing w:after="0" w:line="240" w:lineRule="auto"/>
        <w:ind w:right="-22" w:firstLine="720"/>
        <w:jc w:val="both"/>
        <w:rPr>
          <w:color w:val="00000A"/>
        </w:rPr>
      </w:pPr>
      <w:r w:rsidRPr="002A2B6F">
        <w:rPr>
          <w:color w:val="00000A"/>
        </w:rPr>
        <w:t>2.4. telefon valabil pentru comunicare la prezenta achiziție: …………..........................</w:t>
      </w:r>
    </w:p>
    <w:p w:rsidR="001C1D5B" w:rsidRPr="002A2B6F" w:rsidRDefault="001C1D5B" w:rsidP="001C1D5B">
      <w:pPr>
        <w:spacing w:after="0" w:line="240" w:lineRule="auto"/>
        <w:ind w:right="-22" w:firstLine="720"/>
        <w:jc w:val="both"/>
        <w:rPr>
          <w:color w:val="00000A"/>
        </w:rPr>
      </w:pPr>
      <w:r w:rsidRPr="002A2B6F">
        <w:rPr>
          <w:color w:val="00000A"/>
        </w:rPr>
        <w:t>2.5. fax valabil pentru comunicare la prezenta achiziție: …………….............................</w:t>
      </w:r>
    </w:p>
    <w:p w:rsidR="001C1D5B" w:rsidRPr="002A2B6F" w:rsidRDefault="001C1D5B" w:rsidP="001C1D5B">
      <w:pPr>
        <w:spacing w:after="0" w:line="240" w:lineRule="auto"/>
        <w:ind w:right="-22" w:firstLine="720"/>
        <w:jc w:val="both"/>
        <w:rPr>
          <w:color w:val="00000A"/>
        </w:rPr>
      </w:pPr>
      <w:r w:rsidRPr="002A2B6F">
        <w:rPr>
          <w:color w:val="00000A"/>
        </w:rPr>
        <w:t>2.6. e-mail valabil pentru comunicare la prezenta achiziție: ………...............................</w:t>
      </w:r>
    </w:p>
    <w:p w:rsidR="001C1D5B" w:rsidRDefault="001C1D5B" w:rsidP="001C1D5B">
      <w:pPr>
        <w:spacing w:after="0" w:line="240" w:lineRule="auto"/>
        <w:jc w:val="both"/>
        <w:rPr>
          <w:color w:val="00000A"/>
        </w:rPr>
      </w:pPr>
      <w:r w:rsidRPr="002A2B6F">
        <w:rPr>
          <w:color w:val="00000A"/>
        </w:rPr>
        <w:t xml:space="preserve">Data completării ......................              </w:t>
      </w:r>
    </w:p>
    <w:p w:rsidR="001C1D5B" w:rsidRDefault="001C1D5B" w:rsidP="001C1D5B">
      <w:pPr>
        <w:spacing w:after="0" w:line="240" w:lineRule="auto"/>
        <w:jc w:val="both"/>
        <w:rPr>
          <w:color w:val="00000A"/>
        </w:rPr>
      </w:pPr>
      <w:r w:rsidRPr="002A2B6F">
        <w:rPr>
          <w:color w:val="00000A"/>
        </w:rPr>
        <w:t xml:space="preserve">               </w:t>
      </w:r>
    </w:p>
    <w:p w:rsidR="001C1D5B" w:rsidRDefault="001C1D5B" w:rsidP="001C1D5B">
      <w:pPr>
        <w:spacing w:after="0" w:line="240" w:lineRule="auto"/>
        <w:jc w:val="both"/>
        <w:rPr>
          <w:color w:val="00000A"/>
        </w:rPr>
      </w:pPr>
    </w:p>
    <w:p w:rsidR="001C1D5B" w:rsidRPr="002A2B6F" w:rsidRDefault="001C1D5B" w:rsidP="001C1D5B">
      <w:pPr>
        <w:spacing w:after="0" w:line="240" w:lineRule="auto"/>
        <w:jc w:val="both"/>
        <w:rPr>
          <w:color w:val="00000A"/>
        </w:rPr>
      </w:pPr>
    </w:p>
    <w:p w:rsidR="001C1D5B" w:rsidRPr="002A2B6F" w:rsidRDefault="001C1D5B" w:rsidP="001C1D5B">
      <w:pPr>
        <w:spacing w:after="0" w:line="240" w:lineRule="auto"/>
        <w:jc w:val="both"/>
        <w:rPr>
          <w:color w:val="00000A"/>
        </w:rPr>
      </w:pPr>
      <w:r w:rsidRPr="002A2B6F">
        <w:rPr>
          <w:color w:val="00000A"/>
        </w:rPr>
        <w:t xml:space="preserve">                                                                                              Operator economic,</w:t>
      </w:r>
    </w:p>
    <w:p w:rsidR="001C1D5B" w:rsidRPr="002A2B6F" w:rsidRDefault="001C1D5B" w:rsidP="001C1D5B">
      <w:pPr>
        <w:spacing w:after="0" w:line="240" w:lineRule="auto"/>
        <w:ind w:left="3600" w:right="6"/>
        <w:jc w:val="both"/>
        <w:rPr>
          <w:color w:val="000000"/>
        </w:rPr>
      </w:pPr>
      <w:r w:rsidRPr="002A2B6F">
        <w:rPr>
          <w:color w:val="00000A"/>
        </w:rPr>
        <w:t xml:space="preserve">         </w:t>
      </w:r>
      <w:r w:rsidRPr="002A2B6F">
        <w:rPr>
          <w:color w:val="000000"/>
        </w:rPr>
        <w:t>.............................................................                                                                                                                                      (numele/denumirea operatorului economic)</w:t>
      </w:r>
    </w:p>
    <w:p w:rsidR="001C1D5B" w:rsidRPr="002A2B6F" w:rsidRDefault="001C1D5B" w:rsidP="001C1D5B">
      <w:pPr>
        <w:spacing w:after="0" w:line="240" w:lineRule="auto"/>
        <w:ind w:left="3839" w:right="6" w:hanging="709"/>
        <w:jc w:val="both"/>
        <w:rPr>
          <w:color w:val="000000"/>
        </w:rPr>
      </w:pPr>
      <w:r w:rsidRPr="002A2B6F">
        <w:rPr>
          <w:color w:val="000000"/>
        </w:rPr>
        <w:t xml:space="preserve">...............................................................................                                                                                                                                                                                                                          </w:t>
      </w:r>
    </w:p>
    <w:p w:rsidR="001C1D5B" w:rsidRPr="002A2B6F" w:rsidRDefault="001C1D5B" w:rsidP="001C1D5B">
      <w:pPr>
        <w:spacing w:after="0" w:line="240" w:lineRule="auto"/>
        <w:ind w:left="3839" w:right="6" w:hanging="709"/>
        <w:jc w:val="both"/>
        <w:rPr>
          <w:color w:val="000000"/>
        </w:rPr>
      </w:pPr>
      <w:r w:rsidRPr="002A2B6F">
        <w:rPr>
          <w:color w:val="000000"/>
        </w:rPr>
        <w:t xml:space="preserve">        (nume, semnătura autorizată și ștampila)</w:t>
      </w:r>
    </w:p>
    <w:p w:rsidR="001C1D5B" w:rsidRPr="002A2B6F" w:rsidRDefault="001C1D5B" w:rsidP="001C1D5B">
      <w:pPr>
        <w:spacing w:after="0" w:line="240" w:lineRule="auto"/>
        <w:ind w:left="3839" w:right="6" w:hanging="709"/>
        <w:jc w:val="both"/>
        <w:rPr>
          <w:color w:val="000000"/>
        </w:rPr>
      </w:pPr>
    </w:p>
    <w:p w:rsidR="001C1D5B" w:rsidRPr="002A2B6F" w:rsidRDefault="001C1D5B" w:rsidP="001C1D5B">
      <w:pPr>
        <w:spacing w:after="0" w:line="240" w:lineRule="auto"/>
        <w:ind w:left="3839" w:right="6" w:hanging="709"/>
        <w:jc w:val="both"/>
        <w:rPr>
          <w:color w:val="000000"/>
        </w:rPr>
      </w:pPr>
    </w:p>
    <w:p w:rsidR="001C1D5B" w:rsidRDefault="001C1D5B" w:rsidP="001C1D5B">
      <w:pPr>
        <w:spacing w:after="0" w:line="240" w:lineRule="auto"/>
        <w:ind w:left="3839" w:right="6" w:hanging="709"/>
        <w:jc w:val="both"/>
        <w:rPr>
          <w:color w:val="000000"/>
        </w:rPr>
      </w:pPr>
    </w:p>
    <w:p w:rsidR="001C1D5B" w:rsidRDefault="001C1D5B" w:rsidP="001C1D5B">
      <w:pPr>
        <w:spacing w:after="0" w:line="240" w:lineRule="auto"/>
        <w:ind w:left="3839" w:right="6" w:hanging="709"/>
        <w:jc w:val="both"/>
        <w:rPr>
          <w:color w:val="000000"/>
        </w:rPr>
      </w:pPr>
    </w:p>
    <w:p w:rsidR="001C1D5B" w:rsidRDefault="001C1D5B" w:rsidP="001C1D5B">
      <w:pPr>
        <w:spacing w:after="0" w:line="240" w:lineRule="auto"/>
        <w:ind w:left="3839" w:right="6" w:hanging="709"/>
        <w:jc w:val="both"/>
        <w:rPr>
          <w:color w:val="000000"/>
        </w:rPr>
      </w:pPr>
    </w:p>
    <w:p w:rsidR="001C1D5B" w:rsidRPr="002A2B6F" w:rsidRDefault="001C1D5B" w:rsidP="001C1D5B">
      <w:pPr>
        <w:spacing w:after="0" w:line="240" w:lineRule="auto"/>
        <w:ind w:left="3839" w:right="6" w:hanging="709"/>
        <w:jc w:val="both"/>
        <w:rPr>
          <w:color w:val="000000"/>
        </w:rPr>
      </w:pPr>
    </w:p>
    <w:p w:rsidR="001C1D5B" w:rsidRDefault="001C1D5B" w:rsidP="001C1D5B">
      <w:pPr>
        <w:spacing w:after="0" w:line="240" w:lineRule="auto"/>
        <w:ind w:right="6"/>
        <w:jc w:val="both"/>
        <w:rPr>
          <w:b/>
          <w:color w:val="00000A"/>
        </w:rPr>
      </w:pPr>
    </w:p>
    <w:p w:rsidR="001C1D5B" w:rsidRDefault="001C1D5B" w:rsidP="001C1D5B">
      <w:pPr>
        <w:spacing w:after="0" w:line="240" w:lineRule="auto"/>
        <w:ind w:right="6"/>
        <w:jc w:val="both"/>
        <w:rPr>
          <w:b/>
          <w:color w:val="00000A"/>
        </w:rPr>
      </w:pPr>
    </w:p>
    <w:p w:rsidR="001C1D5B" w:rsidRDefault="001C1D5B" w:rsidP="001C1D5B">
      <w:pPr>
        <w:spacing w:after="0" w:line="240" w:lineRule="auto"/>
        <w:ind w:right="6"/>
        <w:jc w:val="both"/>
        <w:rPr>
          <w:b/>
          <w:color w:val="00000A"/>
        </w:rPr>
      </w:pPr>
    </w:p>
    <w:p w:rsidR="001C1D5B" w:rsidRDefault="001C1D5B" w:rsidP="001C1D5B">
      <w:pPr>
        <w:spacing w:after="0" w:line="240" w:lineRule="auto"/>
        <w:ind w:right="6"/>
        <w:jc w:val="both"/>
        <w:rPr>
          <w:b/>
          <w:color w:val="00000A"/>
        </w:rPr>
      </w:pPr>
    </w:p>
    <w:p w:rsidR="001C1D5B" w:rsidRDefault="001C1D5B" w:rsidP="001C1D5B">
      <w:pPr>
        <w:spacing w:after="0" w:line="240" w:lineRule="auto"/>
        <w:ind w:right="6"/>
        <w:jc w:val="both"/>
        <w:rPr>
          <w:b/>
          <w:color w:val="00000A"/>
        </w:rPr>
      </w:pPr>
    </w:p>
    <w:p w:rsidR="001C1D5B" w:rsidRDefault="001C1D5B" w:rsidP="001C1D5B">
      <w:pPr>
        <w:spacing w:after="0" w:line="240" w:lineRule="auto"/>
        <w:ind w:right="6"/>
        <w:jc w:val="both"/>
        <w:rPr>
          <w:b/>
          <w:color w:val="00000A"/>
        </w:rPr>
      </w:pPr>
    </w:p>
    <w:p w:rsidR="00893FBC" w:rsidRDefault="00893FBC" w:rsidP="001C1D5B">
      <w:pPr>
        <w:spacing w:after="0" w:line="240" w:lineRule="auto"/>
        <w:ind w:right="6"/>
        <w:jc w:val="both"/>
        <w:rPr>
          <w:b/>
          <w:color w:val="00000A"/>
        </w:rPr>
      </w:pPr>
    </w:p>
    <w:p w:rsidR="001C1D5B" w:rsidRPr="002A2B6F" w:rsidRDefault="001C1D5B" w:rsidP="001C1D5B">
      <w:pPr>
        <w:spacing w:after="0" w:line="240" w:lineRule="auto"/>
        <w:ind w:right="6"/>
        <w:jc w:val="both"/>
        <w:rPr>
          <w:b/>
          <w:color w:val="00000A"/>
        </w:rPr>
      </w:pPr>
    </w:p>
    <w:p w:rsidR="001C1D5B" w:rsidRPr="002A2B6F" w:rsidRDefault="001C1D5B" w:rsidP="001C1D5B">
      <w:pPr>
        <w:spacing w:after="0" w:line="240" w:lineRule="auto"/>
        <w:rPr>
          <w:b/>
        </w:rPr>
      </w:pPr>
      <w:r w:rsidRPr="002A2B6F">
        <w:rPr>
          <w:b/>
        </w:rPr>
        <w:t>PO-16-03_F</w:t>
      </w:r>
      <w:r w:rsidR="00672A30">
        <w:rPr>
          <w:b/>
        </w:rPr>
        <w:t>7</w:t>
      </w:r>
      <w:r w:rsidRPr="002A2B6F">
        <w:rPr>
          <w:b/>
        </w:rPr>
        <w:t xml:space="preserve">, Editia: II, Revizia: 2      </w:t>
      </w:r>
    </w:p>
    <w:p w:rsidR="001C1D5B" w:rsidRPr="002A2B6F" w:rsidRDefault="001C1D5B" w:rsidP="001C1D5B">
      <w:pPr>
        <w:spacing w:after="0" w:line="240" w:lineRule="auto"/>
        <w:jc w:val="both"/>
      </w:pPr>
      <w:r w:rsidRPr="002A2B6F">
        <w:t xml:space="preserve">OPERATOR ECONOMIC                                                                                                </w:t>
      </w:r>
    </w:p>
    <w:p w:rsidR="001C1D5B" w:rsidRPr="002A2B6F" w:rsidRDefault="001C1D5B" w:rsidP="001C1D5B">
      <w:pPr>
        <w:spacing w:after="0" w:line="240" w:lineRule="auto"/>
        <w:jc w:val="both"/>
      </w:pPr>
      <w:r w:rsidRPr="002A2B6F">
        <w:t xml:space="preserve"> ________________</w:t>
      </w:r>
    </w:p>
    <w:p w:rsidR="001C1D5B" w:rsidRPr="002A2B6F" w:rsidRDefault="001C1D5B" w:rsidP="001C1D5B">
      <w:pPr>
        <w:spacing w:after="0" w:line="240" w:lineRule="auto"/>
        <w:jc w:val="both"/>
      </w:pPr>
      <w:r w:rsidRPr="002A2B6F">
        <w:t xml:space="preserve">   (denumirea/numele)</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p>
    <w:p w:rsidR="001C1D5B" w:rsidRPr="002A2B6F" w:rsidRDefault="001C1D5B" w:rsidP="001C1D5B">
      <w:pPr>
        <w:overflowPunct w:val="0"/>
        <w:autoSpaceDE w:val="0"/>
        <w:autoSpaceDN w:val="0"/>
        <w:adjustRightInd w:val="0"/>
        <w:spacing w:after="0" w:line="240" w:lineRule="auto"/>
        <w:jc w:val="center"/>
        <w:textAlignment w:val="baseline"/>
        <w:rPr>
          <w:rFonts w:eastAsia="Times New Roman"/>
          <w:b/>
        </w:rPr>
      </w:pPr>
      <w:r w:rsidRPr="002A2B6F">
        <w:rPr>
          <w:rFonts w:eastAsia="Times New Roman"/>
          <w:b/>
        </w:rPr>
        <w:t>FORMULAR DE OFERTĂ</w:t>
      </w:r>
    </w:p>
    <w:p w:rsidR="001C1D5B" w:rsidRPr="002A2B6F" w:rsidRDefault="001C1D5B" w:rsidP="001C1D5B">
      <w:pPr>
        <w:overflowPunct w:val="0"/>
        <w:autoSpaceDE w:val="0"/>
        <w:autoSpaceDN w:val="0"/>
        <w:adjustRightInd w:val="0"/>
        <w:spacing w:after="0" w:line="240" w:lineRule="auto"/>
        <w:jc w:val="center"/>
        <w:textAlignment w:val="baseline"/>
        <w:rPr>
          <w:rFonts w:eastAsia="Times New Roman"/>
          <w:b/>
        </w:rPr>
      </w:pPr>
    </w:p>
    <w:p w:rsidR="001C1D5B" w:rsidRPr="002A2B6F" w:rsidRDefault="001C1D5B" w:rsidP="001C1D5B">
      <w:pPr>
        <w:overflowPunct w:val="0"/>
        <w:autoSpaceDE w:val="0"/>
        <w:autoSpaceDN w:val="0"/>
        <w:adjustRightInd w:val="0"/>
        <w:spacing w:after="0" w:line="240" w:lineRule="auto"/>
        <w:jc w:val="center"/>
        <w:textAlignment w:val="baseline"/>
        <w:rPr>
          <w:rFonts w:eastAsia="Times New Roman"/>
        </w:rPr>
      </w:pPr>
      <w:r w:rsidRPr="002A2B6F">
        <w:rPr>
          <w:rFonts w:eastAsia="Times New Roman"/>
        </w:rPr>
        <w:t>Către _________________________________________________________</w:t>
      </w:r>
    </w:p>
    <w:p w:rsidR="001C1D5B" w:rsidRPr="002A2B6F" w:rsidRDefault="001C1D5B" w:rsidP="001C1D5B">
      <w:pPr>
        <w:overflowPunct w:val="0"/>
        <w:autoSpaceDE w:val="0"/>
        <w:autoSpaceDN w:val="0"/>
        <w:adjustRightInd w:val="0"/>
        <w:spacing w:after="0" w:line="240" w:lineRule="auto"/>
        <w:jc w:val="center"/>
        <w:textAlignment w:val="baseline"/>
        <w:rPr>
          <w:rFonts w:eastAsia="Times New Roman"/>
          <w:i/>
        </w:rPr>
      </w:pPr>
      <w:r w:rsidRPr="002A2B6F">
        <w:rPr>
          <w:rFonts w:eastAsia="Times New Roman"/>
          <w:i/>
        </w:rPr>
        <w:t>(denumirea autorității contractante și adresa completă)</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Domnilor,</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r w:rsidRPr="002A2B6F">
        <w:rPr>
          <w:rFonts w:eastAsia="Times New Roman"/>
        </w:rPr>
        <w:t>1. Examinând documentația de atribuire, subsemnații, reprezentanți ai ofertantului _________________________________________________, ne oferim ca, în conformitate</w:t>
      </w:r>
      <w:r w:rsidRPr="002A2B6F">
        <w:rPr>
          <w:rFonts w:eastAsia="Times New Roman"/>
          <w:i/>
        </w:rPr>
        <w:t xml:space="preserve">                      (denumirea/numele ofertantului)</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 xml:space="preserve">cu prevederile și cerințele cuprinse în documentația de atribuire, să </w:t>
      </w:r>
      <w:r w:rsidR="003A3881">
        <w:rPr>
          <w:rFonts w:eastAsia="Times New Roman"/>
        </w:rPr>
        <w:t>executam</w:t>
      </w:r>
      <w:r w:rsidRPr="002A2B6F">
        <w:rPr>
          <w:rFonts w:eastAsia="Times New Roman"/>
          <w:i/>
        </w:rPr>
        <w:t xml:space="preserve"> </w:t>
      </w:r>
      <w:r w:rsidRPr="002A2B6F">
        <w:rPr>
          <w:rFonts w:eastAsia="Times New Roman"/>
        </w:rPr>
        <w:t xml:space="preserve">_____________________________________________, pentru suma de _________________ </w:t>
      </w:r>
      <w:r w:rsidRPr="002A2B6F">
        <w:rPr>
          <w:rFonts w:eastAsia="Times New Roman"/>
          <w:i/>
        </w:rPr>
        <w:t>(moneda ofertei)</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r w:rsidRPr="002A2B6F">
        <w:rPr>
          <w:rFonts w:eastAsia="Times New Roman"/>
          <w:i/>
        </w:rPr>
        <w:t xml:space="preserve">                       (denumirea </w:t>
      </w:r>
      <w:r>
        <w:rPr>
          <w:rFonts w:eastAsia="Times New Roman"/>
          <w:i/>
        </w:rPr>
        <w:t>lucrarilor</w:t>
      </w:r>
      <w:r w:rsidRPr="002A2B6F">
        <w:rPr>
          <w:rFonts w:eastAsia="Times New Roman"/>
          <w:i/>
        </w:rPr>
        <w:t>)                                                                               (suma in litere si in cifre)</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r w:rsidRPr="002A2B6F">
        <w:rPr>
          <w:rFonts w:eastAsia="Times New Roman"/>
        </w:rPr>
        <w:t>plătibilă după recepția</w:t>
      </w:r>
      <w:r w:rsidRPr="002A2B6F">
        <w:rPr>
          <w:rFonts w:eastAsia="Times New Roman"/>
          <w:i/>
        </w:rPr>
        <w:t xml:space="preserve"> </w:t>
      </w:r>
      <w:r w:rsidRPr="002A2B6F">
        <w:rPr>
          <w:rFonts w:eastAsia="Times New Roman"/>
        </w:rPr>
        <w:t>produselor, la care se adaugă taxa pe valoarea adăugată în valoare de _________________________.</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r w:rsidRPr="002A2B6F">
        <w:rPr>
          <w:rFonts w:eastAsia="Times New Roman"/>
        </w:rPr>
        <w:t xml:space="preserve">     </w:t>
      </w:r>
      <w:r w:rsidRPr="002A2B6F">
        <w:rPr>
          <w:rFonts w:eastAsia="Times New Roman"/>
          <w:i/>
        </w:rPr>
        <w:t>(suma in litere si in cifre)</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2. Ne angajăm ca, în cazul în care oferta noastră este stabilită câștigătoare, să furnizăm produsele conform propunerii tehnice.</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3. Ne angajăm să menținem această ofertă valabilă pentru o durată de  _________________________________</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t xml:space="preserve">   </w:t>
      </w:r>
      <w:r w:rsidRPr="002A2B6F">
        <w:rPr>
          <w:rFonts w:eastAsia="Times New Roman"/>
          <w:i/>
        </w:rPr>
        <w:t>(durata in litere și cifre)</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zile, respectiv până la data de ___________________________, și ea va rămâne obligatorie pentru noi</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i/>
        </w:rPr>
        <w:t>(ziua/luna/anul)</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și poate fi acceptată oricând înainte de expirarea perioadei de valabilitate.</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4. Până la încheierea și semnarea contractului de achiziție publică, aceasta ofertă, împreună cu comunicarea transmisă de dumneavoastră, prin care oferta noastră este stabilită câștigătoare, vor constitui un contract angajant între noi.</w:t>
      </w:r>
    </w:p>
    <w:p w:rsidR="001C1D5B" w:rsidRPr="002A2B6F" w:rsidRDefault="001C1D5B" w:rsidP="001C1D5B">
      <w:pPr>
        <w:spacing w:after="0" w:line="240" w:lineRule="auto"/>
        <w:ind w:right="120"/>
        <w:jc w:val="both"/>
        <w:rPr>
          <w:color w:val="00000A"/>
        </w:rPr>
      </w:pPr>
      <w:r w:rsidRPr="002A2B6F">
        <w:rPr>
          <w:color w:val="00000A"/>
        </w:rPr>
        <w:t>5. Precizam că:</w:t>
      </w:r>
    </w:p>
    <w:p w:rsidR="001C1D5B" w:rsidRPr="002A2B6F" w:rsidRDefault="001C1D5B" w:rsidP="001C1D5B">
      <w:pPr>
        <w:spacing w:after="0" w:line="240" w:lineRule="auto"/>
        <w:ind w:right="120"/>
        <w:jc w:val="both"/>
        <w:rPr>
          <w:color w:val="00000A"/>
        </w:rPr>
      </w:pPr>
      <w:r w:rsidRPr="002A2B6F">
        <w:rPr>
          <w:color w:val="00000A"/>
        </w:rPr>
        <w:t xml:space="preserve">     _    |_| depunem ofertă alternativă, ale cărei detalii sunt prezentate într-un formular de oferta separat, marcat în mod clar "alternativă";</w:t>
      </w:r>
    </w:p>
    <w:p w:rsidR="001C1D5B" w:rsidRPr="002A2B6F" w:rsidRDefault="001C1D5B" w:rsidP="001C1D5B">
      <w:pPr>
        <w:spacing w:after="0" w:line="240" w:lineRule="auto"/>
        <w:ind w:right="120"/>
        <w:jc w:val="both"/>
        <w:rPr>
          <w:color w:val="00000A"/>
        </w:rPr>
      </w:pPr>
      <w:r w:rsidRPr="002A2B6F">
        <w:rPr>
          <w:color w:val="00000A"/>
        </w:rPr>
        <w:t xml:space="preserve">     _     |_|  nu depunem ofertă alternativă.</w:t>
      </w:r>
    </w:p>
    <w:p w:rsidR="001C1D5B" w:rsidRPr="002A2B6F" w:rsidRDefault="001C1D5B" w:rsidP="001C1D5B">
      <w:pPr>
        <w:spacing w:after="0" w:line="240" w:lineRule="auto"/>
        <w:ind w:right="120"/>
        <w:jc w:val="both"/>
        <w:rPr>
          <w:color w:val="00000A"/>
        </w:rPr>
      </w:pPr>
      <w:r w:rsidRPr="002A2B6F">
        <w:rPr>
          <w:color w:val="00000A"/>
        </w:rPr>
        <w:t>(se bifează opțiunea corespunzătoare)</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6. Înțelegem că nu sunteți obligați să acceptați oferta cu cel mai scăzut preț sau orice altă ofertă pe care o puteți primi.</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Data _____/_____/_____</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_____________, în calitate de _____________________, legal autorizat să semnez</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r w:rsidRPr="002A2B6F">
        <w:rPr>
          <w:rFonts w:eastAsia="Times New Roman"/>
          <w:i/>
        </w:rPr>
        <w:t xml:space="preserve">    (semnătura)</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oferta pentru și în numele ____________________________________.</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r w:rsidRPr="002A2B6F">
        <w:rPr>
          <w:rFonts w:eastAsia="Times New Roman"/>
        </w:rPr>
        <w:t xml:space="preserve">                                         </w:t>
      </w:r>
      <w:r w:rsidRPr="002A2B6F">
        <w:rPr>
          <w:rFonts w:eastAsia="Times New Roman"/>
          <w:i/>
        </w:rPr>
        <w:t xml:space="preserve"> (denumirea/numele operatorului economic)</w:t>
      </w:r>
    </w:p>
    <w:p w:rsidR="001C1D5B" w:rsidRPr="002A2B6F" w:rsidRDefault="001C1D5B" w:rsidP="001C1D5B">
      <w:pPr>
        <w:overflowPunct w:val="0"/>
        <w:autoSpaceDE w:val="0"/>
        <w:autoSpaceDN w:val="0"/>
        <w:adjustRightInd w:val="0"/>
        <w:spacing w:after="0" w:line="240" w:lineRule="auto"/>
        <w:textAlignment w:val="baseline"/>
        <w:rPr>
          <w:rFonts w:eastAsia="Times New Roman"/>
          <w:b/>
          <w:caps/>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ind w:left="2160" w:firstLine="720"/>
        <w:textAlignment w:val="baseline"/>
        <w:rPr>
          <w:rFonts w:eastAsia="Times New Roman"/>
          <w:b/>
        </w:rPr>
      </w:pPr>
      <w:r w:rsidRPr="002A2B6F">
        <w:rPr>
          <w:rFonts w:eastAsia="Times New Roman"/>
          <w:b/>
        </w:rPr>
        <w:t xml:space="preserve">                          Ofertant</w:t>
      </w:r>
    </w:p>
    <w:p w:rsidR="001C1D5B" w:rsidRPr="002A2B6F" w:rsidRDefault="001C1D5B" w:rsidP="001C1D5B">
      <w:pPr>
        <w:shd w:val="clear" w:color="auto" w:fill="FFFFFF"/>
        <w:overflowPunct w:val="0"/>
        <w:autoSpaceDE w:val="0"/>
        <w:autoSpaceDN w:val="0"/>
        <w:adjustRightInd w:val="0"/>
        <w:spacing w:after="0" w:line="240" w:lineRule="auto"/>
        <w:textAlignment w:val="baseline"/>
        <w:rPr>
          <w:rFonts w:eastAsia="Times New Roman"/>
        </w:rPr>
      </w:pPr>
      <w:r w:rsidRPr="002A2B6F">
        <w:rPr>
          <w:rFonts w:eastAsia="Times New Roman"/>
          <w:spacing w:val="-1"/>
        </w:rPr>
        <w:t xml:space="preserve">                                                                ..............................................................</w:t>
      </w:r>
    </w:p>
    <w:p w:rsidR="001C1D5B" w:rsidRPr="002A2B6F" w:rsidRDefault="001C1D5B" w:rsidP="001C1D5B">
      <w:pPr>
        <w:overflowPunct w:val="0"/>
        <w:autoSpaceDE w:val="0"/>
        <w:autoSpaceDN w:val="0"/>
        <w:adjustRightInd w:val="0"/>
        <w:spacing w:after="0" w:line="240" w:lineRule="auto"/>
        <w:ind w:firstLine="720"/>
        <w:textAlignment w:val="baseline"/>
        <w:rPr>
          <w:rFonts w:eastAsia="Times New Roman"/>
        </w:rPr>
      </w:pPr>
      <w:r w:rsidRPr="002A2B6F">
        <w:rPr>
          <w:rFonts w:eastAsia="Times New Roman"/>
          <w:i/>
        </w:rPr>
        <w:t xml:space="preserve">                                    (nume, prenume, semnătura autorizată, ștampilă)</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Default="001C1D5B" w:rsidP="001C1D5B">
      <w:pPr>
        <w:tabs>
          <w:tab w:val="right" w:pos="9360"/>
        </w:tabs>
        <w:overflowPunct w:val="0"/>
        <w:autoSpaceDE w:val="0"/>
        <w:autoSpaceDN w:val="0"/>
        <w:adjustRightInd w:val="0"/>
        <w:spacing w:after="0" w:line="240" w:lineRule="auto"/>
        <w:textAlignment w:val="baseline"/>
        <w:rPr>
          <w:b/>
        </w:rPr>
      </w:pPr>
    </w:p>
    <w:p w:rsidR="00893FBC" w:rsidRPr="002A2B6F" w:rsidRDefault="00893FBC" w:rsidP="001C1D5B">
      <w:pPr>
        <w:tabs>
          <w:tab w:val="right" w:pos="9360"/>
        </w:tabs>
        <w:overflowPunct w:val="0"/>
        <w:autoSpaceDE w:val="0"/>
        <w:autoSpaceDN w:val="0"/>
        <w:adjustRightInd w:val="0"/>
        <w:spacing w:after="0" w:line="240" w:lineRule="auto"/>
        <w:textAlignment w:val="baseline"/>
        <w:rPr>
          <w:b/>
        </w:rPr>
      </w:pPr>
    </w:p>
    <w:p w:rsidR="001C1D5B" w:rsidRPr="002A2B6F" w:rsidRDefault="001C1D5B" w:rsidP="001C1D5B">
      <w:pPr>
        <w:tabs>
          <w:tab w:val="right" w:pos="9360"/>
        </w:tabs>
        <w:overflowPunct w:val="0"/>
        <w:autoSpaceDE w:val="0"/>
        <w:autoSpaceDN w:val="0"/>
        <w:adjustRightInd w:val="0"/>
        <w:spacing w:after="0" w:line="240" w:lineRule="auto"/>
        <w:textAlignment w:val="baseline"/>
        <w:rPr>
          <w:b/>
        </w:rPr>
      </w:pPr>
    </w:p>
    <w:p w:rsidR="001C1D5B" w:rsidRPr="002A2B6F" w:rsidRDefault="00672A30" w:rsidP="001C1D5B">
      <w:pPr>
        <w:tabs>
          <w:tab w:val="right" w:pos="9360"/>
        </w:tabs>
        <w:overflowPunct w:val="0"/>
        <w:autoSpaceDE w:val="0"/>
        <w:autoSpaceDN w:val="0"/>
        <w:adjustRightInd w:val="0"/>
        <w:spacing w:after="0" w:line="240" w:lineRule="auto"/>
        <w:textAlignment w:val="baseline"/>
        <w:rPr>
          <w:b/>
        </w:rPr>
      </w:pPr>
      <w:r>
        <w:rPr>
          <w:b/>
        </w:rPr>
        <w:t>PO-16-03_F9</w:t>
      </w:r>
      <w:r w:rsidR="001C1D5B" w:rsidRPr="002A2B6F">
        <w:rPr>
          <w:b/>
        </w:rPr>
        <w:t xml:space="preserve">, Editia: II, Revizia: 2   </w:t>
      </w:r>
      <w:r w:rsidR="001C1D5B" w:rsidRPr="002A2B6F">
        <w:t xml:space="preserve">                                                                                    </w:t>
      </w:r>
    </w:p>
    <w:p w:rsidR="001C1D5B" w:rsidRPr="002A2B6F" w:rsidRDefault="001C1D5B" w:rsidP="001C1D5B">
      <w:pPr>
        <w:spacing w:after="0" w:line="240" w:lineRule="auto"/>
        <w:jc w:val="both"/>
      </w:pPr>
      <w:r w:rsidRPr="002A2B6F">
        <w:t xml:space="preserve">OPERATOR ECONOMIC                                                                                                </w:t>
      </w:r>
    </w:p>
    <w:p w:rsidR="001C1D5B" w:rsidRPr="002A2B6F" w:rsidRDefault="001C1D5B" w:rsidP="001C1D5B">
      <w:pPr>
        <w:spacing w:after="0" w:line="240" w:lineRule="auto"/>
        <w:jc w:val="both"/>
      </w:pPr>
      <w:r w:rsidRPr="002A2B6F">
        <w:t xml:space="preserve"> ___________________</w:t>
      </w:r>
    </w:p>
    <w:p w:rsidR="001C1D5B" w:rsidRPr="002A2B6F" w:rsidRDefault="001C1D5B" w:rsidP="001C1D5B">
      <w:pPr>
        <w:spacing w:after="0" w:line="240" w:lineRule="auto"/>
        <w:jc w:val="both"/>
      </w:pPr>
      <w:r w:rsidRPr="002A2B6F">
        <w:t xml:space="preserve">          (denumirea/numele)</w:t>
      </w:r>
    </w:p>
    <w:p w:rsidR="001C1D5B" w:rsidRPr="002A2B6F" w:rsidRDefault="001C1D5B" w:rsidP="001C1D5B">
      <w:pPr>
        <w:tabs>
          <w:tab w:val="right" w:pos="9360"/>
        </w:tabs>
        <w:overflowPunct w:val="0"/>
        <w:autoSpaceDE w:val="0"/>
        <w:autoSpaceDN w:val="0"/>
        <w:adjustRightInd w:val="0"/>
        <w:spacing w:after="0" w:line="240" w:lineRule="auto"/>
        <w:textAlignment w:val="baseline"/>
        <w:rPr>
          <w:b/>
        </w:rPr>
      </w:pPr>
    </w:p>
    <w:p w:rsidR="001C1D5B" w:rsidRPr="002A2B6F" w:rsidRDefault="001C1D5B" w:rsidP="001C1D5B">
      <w:pPr>
        <w:tabs>
          <w:tab w:val="right" w:pos="9360"/>
        </w:tabs>
        <w:overflowPunct w:val="0"/>
        <w:autoSpaceDE w:val="0"/>
        <w:autoSpaceDN w:val="0"/>
        <w:adjustRightInd w:val="0"/>
        <w:spacing w:after="0" w:line="240" w:lineRule="auto"/>
        <w:textAlignment w:val="baseline"/>
        <w:rPr>
          <w:b/>
          <w:color w:val="FF0000"/>
        </w:rPr>
      </w:pPr>
    </w:p>
    <w:p w:rsidR="001C1D5B" w:rsidRPr="002A2B6F" w:rsidRDefault="001C1D5B" w:rsidP="001C1D5B">
      <w:pPr>
        <w:tabs>
          <w:tab w:val="right" w:pos="9360"/>
        </w:tabs>
        <w:overflowPunct w:val="0"/>
        <w:autoSpaceDE w:val="0"/>
        <w:autoSpaceDN w:val="0"/>
        <w:adjustRightInd w:val="0"/>
        <w:spacing w:after="0" w:line="240" w:lineRule="auto"/>
        <w:jc w:val="center"/>
        <w:textAlignment w:val="baseline"/>
        <w:rPr>
          <w:b/>
        </w:rPr>
      </w:pPr>
    </w:p>
    <w:p w:rsidR="001C1D5B" w:rsidRPr="002A2B6F" w:rsidRDefault="001C1D5B" w:rsidP="001C1D5B">
      <w:pPr>
        <w:tabs>
          <w:tab w:val="right" w:pos="9360"/>
        </w:tabs>
        <w:overflowPunct w:val="0"/>
        <w:autoSpaceDE w:val="0"/>
        <w:autoSpaceDN w:val="0"/>
        <w:adjustRightInd w:val="0"/>
        <w:spacing w:after="0" w:line="240" w:lineRule="auto"/>
        <w:jc w:val="center"/>
        <w:textAlignment w:val="baseline"/>
        <w:rPr>
          <w:b/>
        </w:rPr>
      </w:pPr>
      <w:r w:rsidRPr="002A2B6F">
        <w:rPr>
          <w:b/>
        </w:rPr>
        <w:t>DECLARAȚIE PE PROPRIA RĂSPUNDERE</w:t>
      </w:r>
    </w:p>
    <w:p w:rsidR="001C1D5B" w:rsidRPr="002A2B6F" w:rsidRDefault="001C1D5B" w:rsidP="001C1D5B">
      <w:pPr>
        <w:tabs>
          <w:tab w:val="right" w:pos="9360"/>
        </w:tabs>
        <w:overflowPunct w:val="0"/>
        <w:autoSpaceDE w:val="0"/>
        <w:autoSpaceDN w:val="0"/>
        <w:adjustRightInd w:val="0"/>
        <w:spacing w:after="0" w:line="240" w:lineRule="auto"/>
        <w:jc w:val="center"/>
        <w:textAlignment w:val="baseline"/>
        <w:rPr>
          <w:b/>
        </w:rPr>
      </w:pPr>
      <w:r w:rsidRPr="002A2B6F">
        <w:rPr>
          <w:lang w:eastAsia="ar-SA"/>
        </w:rPr>
        <w:t>privind</w:t>
      </w:r>
    </w:p>
    <w:p w:rsidR="001C1D5B" w:rsidRPr="002A2B6F" w:rsidRDefault="001C1D5B" w:rsidP="001C1D5B">
      <w:pPr>
        <w:tabs>
          <w:tab w:val="right" w:pos="9360"/>
        </w:tabs>
        <w:overflowPunct w:val="0"/>
        <w:autoSpaceDE w:val="0"/>
        <w:autoSpaceDN w:val="0"/>
        <w:adjustRightInd w:val="0"/>
        <w:spacing w:after="0" w:line="240" w:lineRule="auto"/>
        <w:jc w:val="center"/>
        <w:textAlignment w:val="baseline"/>
        <w:rPr>
          <w:b/>
        </w:rPr>
      </w:pPr>
    </w:p>
    <w:p w:rsidR="001C1D5B" w:rsidRPr="002A2B6F" w:rsidRDefault="001C1D5B" w:rsidP="001C1D5B">
      <w:pPr>
        <w:tabs>
          <w:tab w:val="right" w:pos="9360"/>
        </w:tabs>
        <w:overflowPunct w:val="0"/>
        <w:autoSpaceDE w:val="0"/>
        <w:autoSpaceDN w:val="0"/>
        <w:adjustRightInd w:val="0"/>
        <w:spacing w:after="0" w:line="240" w:lineRule="auto"/>
        <w:ind w:right="-22"/>
        <w:jc w:val="center"/>
        <w:textAlignment w:val="baseline"/>
        <w:rPr>
          <w:b/>
        </w:rPr>
      </w:pPr>
      <w:r w:rsidRPr="002A2B6F">
        <w:rPr>
          <w:b/>
        </w:rPr>
        <w:t>,,...................................................................................................................................”</w:t>
      </w:r>
    </w:p>
    <w:p w:rsidR="001C1D5B" w:rsidRDefault="001C1D5B" w:rsidP="001C1D5B">
      <w:pPr>
        <w:tabs>
          <w:tab w:val="left" w:pos="567"/>
        </w:tabs>
        <w:suppressAutoHyphens/>
        <w:overflowPunct w:val="0"/>
        <w:autoSpaceDE w:val="0"/>
        <w:spacing w:after="0" w:line="240" w:lineRule="auto"/>
        <w:ind w:right="-22"/>
        <w:jc w:val="both"/>
        <w:textAlignment w:val="baseline"/>
        <w:rPr>
          <w:lang w:eastAsia="ar-SA"/>
        </w:rPr>
      </w:pPr>
      <w:r w:rsidRPr="002A2B6F">
        <w:rPr>
          <w:lang w:eastAsia="ar-SA"/>
        </w:rPr>
        <w:t xml:space="preserve">                                                  (denumirea achiziției)</w:t>
      </w:r>
    </w:p>
    <w:p w:rsidR="001C1D5B" w:rsidRDefault="001C1D5B" w:rsidP="001C1D5B">
      <w:pPr>
        <w:tabs>
          <w:tab w:val="left" w:pos="567"/>
        </w:tabs>
        <w:suppressAutoHyphens/>
        <w:overflowPunct w:val="0"/>
        <w:autoSpaceDE w:val="0"/>
        <w:spacing w:after="0" w:line="240" w:lineRule="auto"/>
        <w:ind w:right="-22"/>
        <w:jc w:val="both"/>
        <w:textAlignment w:val="baseline"/>
        <w:rPr>
          <w:lang w:eastAsia="ar-SA"/>
        </w:rPr>
      </w:pPr>
    </w:p>
    <w:p w:rsidR="001C1D5B" w:rsidRDefault="001C1D5B" w:rsidP="001C1D5B">
      <w:pPr>
        <w:tabs>
          <w:tab w:val="left" w:pos="567"/>
        </w:tabs>
        <w:suppressAutoHyphens/>
        <w:overflowPunct w:val="0"/>
        <w:autoSpaceDE w:val="0"/>
        <w:spacing w:after="0" w:line="240" w:lineRule="auto"/>
        <w:ind w:right="-22"/>
        <w:jc w:val="both"/>
        <w:textAlignment w:val="baseline"/>
        <w:rPr>
          <w:lang w:eastAsia="ar-SA"/>
        </w:rPr>
      </w:pPr>
    </w:p>
    <w:p w:rsidR="001C1D5B" w:rsidRPr="002A2B6F" w:rsidRDefault="001C1D5B" w:rsidP="001C1D5B">
      <w:pPr>
        <w:tabs>
          <w:tab w:val="left" w:pos="567"/>
        </w:tabs>
        <w:suppressAutoHyphens/>
        <w:overflowPunct w:val="0"/>
        <w:autoSpaceDE w:val="0"/>
        <w:spacing w:after="0" w:line="240" w:lineRule="auto"/>
        <w:ind w:right="-22"/>
        <w:jc w:val="both"/>
        <w:textAlignment w:val="baseline"/>
        <w:rPr>
          <w:lang w:eastAsia="ar-SA"/>
        </w:rPr>
      </w:pPr>
    </w:p>
    <w:p w:rsidR="001C1D5B" w:rsidRPr="002A2B6F" w:rsidRDefault="001C1D5B" w:rsidP="001C1D5B">
      <w:pPr>
        <w:tabs>
          <w:tab w:val="left" w:pos="567"/>
        </w:tabs>
        <w:suppressAutoHyphens/>
        <w:overflowPunct w:val="0"/>
        <w:autoSpaceDE w:val="0"/>
        <w:spacing w:after="0" w:line="240" w:lineRule="auto"/>
        <w:ind w:right="-22"/>
        <w:jc w:val="both"/>
        <w:textAlignment w:val="baseline"/>
        <w:rPr>
          <w:lang w:eastAsia="ar-SA"/>
        </w:rPr>
      </w:pPr>
      <w:r w:rsidRPr="002A2B6F">
        <w:rPr>
          <w:lang w:eastAsia="ar-SA"/>
        </w:rPr>
        <w:t xml:space="preserve">Subsemnatul................................................................................... reprezentant legal al operatorului economic ....................................................., declar pe propria răspundere </w:t>
      </w:r>
      <w:r w:rsidRPr="002A2B6F">
        <w:t>sub sancţiunile aplicate faptei de fals în acte publice</w:t>
      </w:r>
      <w:r w:rsidRPr="002A2B6F">
        <w:rPr>
          <w:lang w:eastAsia="ar-SA"/>
        </w:rPr>
        <w:t xml:space="preserve"> că:</w:t>
      </w:r>
    </w:p>
    <w:p w:rsidR="001C1D5B" w:rsidRPr="002A2B6F" w:rsidRDefault="001C1D5B" w:rsidP="001C1D5B">
      <w:pPr>
        <w:tabs>
          <w:tab w:val="left" w:pos="567"/>
        </w:tabs>
        <w:suppressAutoHyphens/>
        <w:overflowPunct w:val="0"/>
        <w:autoSpaceDE w:val="0"/>
        <w:spacing w:after="0" w:line="240" w:lineRule="auto"/>
        <w:ind w:right="-22"/>
        <w:jc w:val="both"/>
        <w:textAlignment w:val="baseline"/>
        <w:rPr>
          <w:lang w:eastAsia="ar-SA"/>
        </w:rPr>
      </w:pPr>
    </w:p>
    <w:p w:rsidR="001C1D5B" w:rsidRPr="002A2B6F" w:rsidRDefault="001C1D5B" w:rsidP="00E521AD">
      <w:pPr>
        <w:numPr>
          <w:ilvl w:val="0"/>
          <w:numId w:val="6"/>
        </w:numPr>
        <w:tabs>
          <w:tab w:val="left" w:pos="426"/>
        </w:tabs>
        <w:suppressAutoHyphens/>
        <w:overflowPunct w:val="0"/>
        <w:autoSpaceDE w:val="0"/>
        <w:spacing w:after="0" w:line="240" w:lineRule="auto"/>
        <w:ind w:left="0" w:right="-22" w:firstLine="0"/>
        <w:jc w:val="both"/>
        <w:textAlignment w:val="baseline"/>
        <w:rPr>
          <w:lang w:eastAsia="ar-SA"/>
        </w:rPr>
      </w:pPr>
      <w:r w:rsidRPr="002A2B6F">
        <w:rPr>
          <w:lang w:eastAsia="ar-SA"/>
        </w:rPr>
        <w:t>Deținem toate autorizațiile impuse de legislația în vigoare, necesare derulării contractului;</w:t>
      </w:r>
    </w:p>
    <w:p w:rsidR="001C1D5B" w:rsidRPr="002A2B6F" w:rsidRDefault="001C1D5B" w:rsidP="00E521AD">
      <w:pPr>
        <w:numPr>
          <w:ilvl w:val="0"/>
          <w:numId w:val="6"/>
        </w:numPr>
        <w:tabs>
          <w:tab w:val="left" w:pos="426"/>
        </w:tabs>
        <w:suppressAutoHyphens/>
        <w:overflowPunct w:val="0"/>
        <w:autoSpaceDE w:val="0"/>
        <w:spacing w:after="0" w:line="240" w:lineRule="auto"/>
        <w:ind w:left="0" w:right="-22" w:firstLine="0"/>
        <w:jc w:val="both"/>
        <w:textAlignment w:val="baseline"/>
        <w:rPr>
          <w:lang w:eastAsia="ar-SA"/>
        </w:rPr>
      </w:pPr>
      <w:r w:rsidRPr="002A2B6F">
        <w:rPr>
          <w:lang w:eastAsia="ar-SA"/>
        </w:rPr>
        <w:t xml:space="preserve">Deținem experiența și capacitatea tehnică, să executăm obligațiile contractuale eficient, prompt într-o manieră profesională, prudentă și competentă, în conformitate cu cerințelor impuse prin documentatia de atribuire, în conformitate cu cea mai bună practică industrială și legislația specifică în vigoare și acceptăm să punem la dispoziție intreaga dotare și personalul specializat de-a lungul perioadei de execuție a contractului; </w:t>
      </w:r>
    </w:p>
    <w:p w:rsidR="001C1D5B" w:rsidRPr="002A2B6F" w:rsidRDefault="001C1D5B" w:rsidP="00E521AD">
      <w:pPr>
        <w:numPr>
          <w:ilvl w:val="0"/>
          <w:numId w:val="6"/>
        </w:numPr>
        <w:tabs>
          <w:tab w:val="left" w:pos="426"/>
        </w:tabs>
        <w:suppressAutoHyphens/>
        <w:overflowPunct w:val="0"/>
        <w:autoSpaceDE w:val="0"/>
        <w:spacing w:after="0" w:line="240" w:lineRule="auto"/>
        <w:ind w:left="0" w:right="-22" w:firstLine="0"/>
        <w:jc w:val="both"/>
        <w:textAlignment w:val="baseline"/>
        <w:rPr>
          <w:lang w:eastAsia="ar-SA"/>
        </w:rPr>
      </w:pPr>
      <w:r w:rsidRPr="002A2B6F">
        <w:rPr>
          <w:lang w:eastAsia="ar-SA"/>
        </w:rPr>
        <w:t>Nu ne aflam în niciuna din situațiile menționate la art 164 alin (1), 165 alin (1), 167 din Legea 98/2016 privind achizițiile publice;</w:t>
      </w:r>
    </w:p>
    <w:p w:rsidR="001C1D5B" w:rsidRPr="002A2B6F" w:rsidRDefault="001C1D5B" w:rsidP="00E521AD">
      <w:pPr>
        <w:numPr>
          <w:ilvl w:val="0"/>
          <w:numId w:val="6"/>
        </w:numPr>
        <w:tabs>
          <w:tab w:val="left" w:pos="426"/>
        </w:tabs>
        <w:suppressAutoHyphens/>
        <w:overflowPunct w:val="0"/>
        <w:autoSpaceDE w:val="0"/>
        <w:spacing w:after="0" w:line="240" w:lineRule="auto"/>
        <w:ind w:left="0" w:right="-22" w:firstLine="0"/>
        <w:jc w:val="both"/>
        <w:textAlignment w:val="baseline"/>
        <w:rPr>
          <w:lang w:eastAsia="ar-SA"/>
        </w:rPr>
      </w:pPr>
      <w:r w:rsidRPr="002A2B6F">
        <w:rPr>
          <w:lang w:eastAsia="ar-SA"/>
        </w:rPr>
        <w:t>Declarăm că prețul ofertat este corespunzător în totalitate, reprezintă prețul ferm, fără niciun fel de excluderi si include toate costurile directe și indirecte pentru pentru furnizarea/prestarea/executarea completă, de calitate și corespunzatoare a contractului.</w:t>
      </w:r>
    </w:p>
    <w:p w:rsidR="001C1D5B" w:rsidRPr="002A2B6F" w:rsidRDefault="001C1D5B" w:rsidP="001C1D5B">
      <w:pPr>
        <w:pStyle w:val="ListParagraph"/>
        <w:tabs>
          <w:tab w:val="right" w:pos="9360"/>
        </w:tabs>
        <w:overflowPunct w:val="0"/>
        <w:autoSpaceDE w:val="0"/>
        <w:autoSpaceDN w:val="0"/>
        <w:adjustRightInd w:val="0"/>
        <w:spacing w:after="0" w:line="240" w:lineRule="auto"/>
        <w:ind w:left="0" w:right="-22"/>
        <w:jc w:val="both"/>
        <w:textAlignment w:val="baseline"/>
        <w:rPr>
          <w:lang w:eastAsia="ar-SA"/>
        </w:rPr>
      </w:pPr>
      <w:r w:rsidRPr="002A2B6F">
        <w:rPr>
          <w:lang w:eastAsia="ar-SA"/>
        </w:rPr>
        <w:t xml:space="preserve">5. Societatea pe care o reprezint  __________________________________are achitate la zi toate obligatiile </w:t>
      </w:r>
    </w:p>
    <w:p w:rsidR="001C1D5B" w:rsidRPr="002A2B6F" w:rsidRDefault="001C1D5B" w:rsidP="001C1D5B">
      <w:pPr>
        <w:pStyle w:val="ListParagraph"/>
        <w:tabs>
          <w:tab w:val="right" w:pos="9360"/>
        </w:tabs>
        <w:overflowPunct w:val="0"/>
        <w:autoSpaceDE w:val="0"/>
        <w:autoSpaceDN w:val="0"/>
        <w:adjustRightInd w:val="0"/>
        <w:spacing w:after="0" w:line="240" w:lineRule="auto"/>
        <w:ind w:left="0" w:right="-22"/>
        <w:jc w:val="both"/>
        <w:textAlignment w:val="baseline"/>
        <w:rPr>
          <w:i/>
          <w:lang w:eastAsia="ar-SA"/>
        </w:rPr>
      </w:pPr>
      <w:r w:rsidRPr="002A2B6F">
        <w:rPr>
          <w:i/>
          <w:lang w:eastAsia="ar-SA"/>
        </w:rPr>
        <w:t xml:space="preserve">                                                               (denumirea operatorului economic)</w:t>
      </w:r>
    </w:p>
    <w:p w:rsidR="001C1D5B" w:rsidRPr="002A2B6F" w:rsidRDefault="001C1D5B" w:rsidP="001C1D5B">
      <w:pPr>
        <w:pStyle w:val="ListParagraph"/>
        <w:tabs>
          <w:tab w:val="right" w:pos="9360"/>
        </w:tabs>
        <w:overflowPunct w:val="0"/>
        <w:autoSpaceDE w:val="0"/>
        <w:autoSpaceDN w:val="0"/>
        <w:adjustRightInd w:val="0"/>
        <w:spacing w:after="0" w:line="240" w:lineRule="auto"/>
        <w:ind w:left="0" w:right="-22"/>
        <w:jc w:val="both"/>
        <w:textAlignment w:val="baseline"/>
        <w:rPr>
          <w:b/>
        </w:rPr>
      </w:pPr>
      <w:r w:rsidRPr="002A2B6F">
        <w:rPr>
          <w:lang w:eastAsia="ar-SA"/>
        </w:rPr>
        <w:t xml:space="preserve">de plata catre  Bugetul consolidat al Statului si catre Bugetul Local </w:t>
      </w:r>
      <w:r w:rsidRPr="002A2B6F">
        <w:t>si nu avem datorii restante la data prezentei</w:t>
      </w:r>
      <w:r w:rsidRPr="002A2B6F">
        <w:rPr>
          <w:lang w:eastAsia="ar-SA"/>
        </w:rPr>
        <w:t>.</w:t>
      </w:r>
    </w:p>
    <w:p w:rsidR="001C1D5B" w:rsidRPr="002A2B6F" w:rsidRDefault="001C1D5B" w:rsidP="001C1D5B">
      <w:pPr>
        <w:tabs>
          <w:tab w:val="left" w:pos="360"/>
          <w:tab w:val="left" w:pos="540"/>
        </w:tabs>
        <w:suppressAutoHyphens/>
        <w:overflowPunct w:val="0"/>
        <w:autoSpaceDE w:val="0"/>
        <w:spacing w:after="0" w:line="240" w:lineRule="auto"/>
        <w:ind w:right="-22"/>
        <w:jc w:val="both"/>
        <w:textAlignment w:val="baseline"/>
        <w:rPr>
          <w:lang w:eastAsia="ar-SA"/>
        </w:rPr>
      </w:pPr>
    </w:p>
    <w:p w:rsidR="001C1D5B" w:rsidRPr="002A2B6F" w:rsidRDefault="001C1D5B" w:rsidP="001C1D5B">
      <w:pPr>
        <w:tabs>
          <w:tab w:val="left" w:pos="360"/>
          <w:tab w:val="left" w:pos="540"/>
        </w:tabs>
        <w:suppressAutoHyphens/>
        <w:overflowPunct w:val="0"/>
        <w:autoSpaceDE w:val="0"/>
        <w:spacing w:after="0" w:line="240" w:lineRule="auto"/>
        <w:ind w:right="-22"/>
        <w:jc w:val="both"/>
        <w:textAlignment w:val="baseline"/>
        <w:rPr>
          <w:lang w:eastAsia="ar-SA"/>
        </w:rPr>
      </w:pPr>
      <w:r w:rsidRPr="002A2B6F">
        <w:rPr>
          <w:lang w:eastAsia="ar-SA"/>
        </w:rPr>
        <w:t>Intocmita intr-un exemplar, pe propria raspundere, cunoscand ca declaratiile inexacte sunt pedepsite conform legii.</w:t>
      </w:r>
    </w:p>
    <w:p w:rsidR="001C1D5B" w:rsidRDefault="001C1D5B" w:rsidP="001C1D5B">
      <w:pPr>
        <w:spacing w:after="0" w:line="240" w:lineRule="auto"/>
        <w:jc w:val="both"/>
      </w:pPr>
    </w:p>
    <w:p w:rsidR="001C1D5B" w:rsidRDefault="001C1D5B" w:rsidP="001C1D5B">
      <w:pPr>
        <w:spacing w:after="0" w:line="240" w:lineRule="auto"/>
        <w:jc w:val="both"/>
      </w:pPr>
    </w:p>
    <w:p w:rsidR="001C1D5B" w:rsidRPr="002A2B6F" w:rsidRDefault="001C1D5B" w:rsidP="001C1D5B">
      <w:pPr>
        <w:spacing w:after="0" w:line="240" w:lineRule="auto"/>
        <w:jc w:val="both"/>
      </w:pPr>
    </w:p>
    <w:p w:rsidR="001C1D5B" w:rsidRPr="002A2B6F" w:rsidRDefault="001C1D5B" w:rsidP="001C1D5B">
      <w:pPr>
        <w:spacing w:after="0" w:line="240" w:lineRule="auto"/>
        <w:ind w:left="360"/>
        <w:jc w:val="both"/>
      </w:pPr>
      <w:r w:rsidRPr="002A2B6F">
        <w:rPr>
          <w:i/>
          <w:lang w:eastAsia="ar-SA"/>
        </w:rPr>
        <w:t xml:space="preserve">Data        ………………………………….                                                                          </w:t>
      </w:r>
    </w:p>
    <w:p w:rsidR="001C1D5B" w:rsidRPr="002A2B6F" w:rsidRDefault="001C1D5B" w:rsidP="001C1D5B">
      <w:pPr>
        <w:spacing w:after="0" w:line="240" w:lineRule="auto"/>
      </w:pPr>
      <w:r w:rsidRPr="002A2B6F">
        <w:rPr>
          <w:lang w:eastAsia="ar-SA"/>
        </w:rPr>
        <w:t>(numele, prenume).............................................................................</w:t>
      </w:r>
    </w:p>
    <w:p w:rsidR="001C1D5B" w:rsidRPr="002A2B6F" w:rsidRDefault="001C1D5B" w:rsidP="001C1D5B">
      <w:pPr>
        <w:suppressAutoHyphens/>
        <w:overflowPunct w:val="0"/>
        <w:autoSpaceDE w:val="0"/>
        <w:autoSpaceDN w:val="0"/>
        <w:adjustRightInd w:val="0"/>
        <w:spacing w:after="0" w:line="240" w:lineRule="auto"/>
        <w:textAlignment w:val="baseline"/>
        <w:rPr>
          <w:lang w:eastAsia="ar-SA"/>
        </w:rPr>
      </w:pPr>
      <w:r w:rsidRPr="002A2B6F">
        <w:rPr>
          <w:lang w:eastAsia="ar-SA"/>
        </w:rPr>
        <w:t>(funcţia)..............................................................................................</w:t>
      </w:r>
    </w:p>
    <w:p w:rsidR="001C1D5B" w:rsidRPr="002A2B6F" w:rsidRDefault="001C1D5B" w:rsidP="001C1D5B">
      <w:pPr>
        <w:suppressAutoHyphens/>
        <w:overflowPunct w:val="0"/>
        <w:autoSpaceDE w:val="0"/>
        <w:autoSpaceDN w:val="0"/>
        <w:adjustRightInd w:val="0"/>
        <w:spacing w:after="0" w:line="240" w:lineRule="auto"/>
        <w:textAlignment w:val="baseline"/>
        <w:rPr>
          <w:b/>
        </w:rPr>
      </w:pPr>
      <w:r w:rsidRPr="002A2B6F">
        <w:rPr>
          <w:lang w:eastAsia="ar-SA"/>
        </w:rPr>
        <w:t>(semnătura reprezentant legal, ștampila)...........................................</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Default="001C1D5B" w:rsidP="001C1D5B">
      <w:pPr>
        <w:spacing w:after="0" w:line="240" w:lineRule="auto"/>
        <w:rPr>
          <w:color w:val="0070C0"/>
        </w:rPr>
      </w:pPr>
    </w:p>
    <w:p w:rsidR="001C1D5B" w:rsidRDefault="001C1D5B" w:rsidP="001C1D5B">
      <w:pPr>
        <w:spacing w:after="0" w:line="240" w:lineRule="auto"/>
        <w:rPr>
          <w:color w:val="0070C0"/>
        </w:rPr>
      </w:pPr>
    </w:p>
    <w:p w:rsidR="001C1D5B" w:rsidRDefault="001C1D5B" w:rsidP="001C1D5B">
      <w:pPr>
        <w:spacing w:after="0" w:line="240" w:lineRule="auto"/>
        <w:rPr>
          <w:color w:val="0070C0"/>
        </w:rPr>
      </w:pPr>
    </w:p>
    <w:p w:rsidR="00CC54B0" w:rsidRDefault="00CC54B0" w:rsidP="001C1D5B">
      <w:pPr>
        <w:spacing w:after="0" w:line="240" w:lineRule="auto"/>
        <w:rPr>
          <w:color w:val="0070C0"/>
        </w:rPr>
      </w:pPr>
    </w:p>
    <w:p w:rsidR="00CC54B0" w:rsidRDefault="00CC54B0" w:rsidP="001C1D5B">
      <w:pPr>
        <w:spacing w:after="0" w:line="240" w:lineRule="auto"/>
        <w:rPr>
          <w:color w:val="0070C0"/>
        </w:rPr>
      </w:pPr>
    </w:p>
    <w:p w:rsidR="00CC54B0" w:rsidRDefault="00CC54B0" w:rsidP="001C1D5B">
      <w:pPr>
        <w:spacing w:after="0" w:line="240" w:lineRule="auto"/>
        <w:rPr>
          <w:color w:val="0070C0"/>
        </w:rPr>
      </w:pPr>
    </w:p>
    <w:p w:rsidR="00CC54B0" w:rsidRDefault="00CC54B0" w:rsidP="001C1D5B">
      <w:pPr>
        <w:spacing w:after="0" w:line="240" w:lineRule="auto"/>
        <w:rPr>
          <w:color w:val="0070C0"/>
        </w:rPr>
      </w:pPr>
    </w:p>
    <w:p w:rsidR="00893FBC" w:rsidRDefault="00893FBC" w:rsidP="001C1D5B">
      <w:pPr>
        <w:spacing w:after="0" w:line="240" w:lineRule="auto"/>
        <w:rPr>
          <w:color w:val="0070C0"/>
        </w:rPr>
      </w:pPr>
    </w:p>
    <w:p w:rsidR="00CC54B0" w:rsidRDefault="00CC54B0" w:rsidP="001C1D5B">
      <w:pPr>
        <w:spacing w:after="0" w:line="240" w:lineRule="auto"/>
        <w:rPr>
          <w:color w:val="0070C0"/>
        </w:rPr>
      </w:pPr>
    </w:p>
    <w:p w:rsidR="00672A30" w:rsidRPr="00672A30" w:rsidRDefault="00672A30" w:rsidP="00672A30">
      <w:pPr>
        <w:autoSpaceDE w:val="0"/>
        <w:autoSpaceDN w:val="0"/>
        <w:adjustRightInd w:val="0"/>
        <w:spacing w:after="0" w:line="240" w:lineRule="auto"/>
        <w:ind w:right="-20"/>
        <w:rPr>
          <w:rFonts w:asciiTheme="minorHAnsi" w:hAnsiTheme="minorHAnsi"/>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r w:rsidRPr="00672A30">
        <w:rPr>
          <w:rFonts w:asciiTheme="minorHAnsi" w:hAnsiTheme="minorHAnsi"/>
          <w:b/>
        </w:rPr>
        <w:t xml:space="preserve">PO-16-03_F23_1, Editia: II, Revizia: 2   </w:t>
      </w: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spacing w:after="0" w:line="240" w:lineRule="auto"/>
        <w:rPr>
          <w:rFonts w:asciiTheme="minorHAnsi" w:hAnsiTheme="minorHAnsi"/>
          <w:b/>
        </w:rPr>
      </w:pPr>
    </w:p>
    <w:p w:rsidR="00672A30" w:rsidRPr="00672A30" w:rsidRDefault="00672A30" w:rsidP="00672A30">
      <w:pPr>
        <w:spacing w:after="0" w:line="240" w:lineRule="auto"/>
        <w:rPr>
          <w:rFonts w:asciiTheme="minorHAnsi" w:hAnsiTheme="minorHAnsi"/>
          <w:b/>
        </w:rPr>
      </w:pPr>
    </w:p>
    <w:p w:rsidR="00672A30" w:rsidRPr="00672A30" w:rsidRDefault="00672A30" w:rsidP="00672A30">
      <w:pPr>
        <w:spacing w:after="0" w:line="240" w:lineRule="auto"/>
        <w:jc w:val="both"/>
        <w:rPr>
          <w:rFonts w:asciiTheme="minorHAnsi" w:hAnsiTheme="minorHAnsi"/>
        </w:rPr>
      </w:pPr>
    </w:p>
    <w:p w:rsidR="00672A30" w:rsidRPr="00672A30" w:rsidRDefault="00672A30" w:rsidP="00672A30">
      <w:pPr>
        <w:spacing w:after="0" w:line="240" w:lineRule="auto"/>
        <w:ind w:left="-142"/>
        <w:jc w:val="center"/>
        <w:rPr>
          <w:rFonts w:asciiTheme="minorHAnsi" w:hAnsiTheme="minorHAnsi"/>
          <w:b/>
        </w:rPr>
      </w:pPr>
      <w:r w:rsidRPr="00672A30">
        <w:rPr>
          <w:rFonts w:asciiTheme="minorHAnsi" w:hAnsiTheme="minorHAnsi"/>
          <w:b/>
        </w:rPr>
        <w:t>Notă de participare</w:t>
      </w:r>
    </w:p>
    <w:p w:rsidR="00672A30" w:rsidRPr="00672A30" w:rsidRDefault="00672A30" w:rsidP="00672A30">
      <w:pPr>
        <w:spacing w:after="0" w:line="240" w:lineRule="auto"/>
        <w:ind w:left="-142"/>
        <w:jc w:val="center"/>
        <w:rPr>
          <w:rFonts w:asciiTheme="minorHAnsi" w:hAnsiTheme="minorHAnsi"/>
        </w:rPr>
      </w:pPr>
      <w:r w:rsidRPr="00672A30">
        <w:rPr>
          <w:rFonts w:asciiTheme="minorHAnsi" w:hAnsiTheme="minorHAnsi"/>
        </w:rPr>
        <w:t>la vizitarea amplasamentului si de luare la cunoștință asupra situatiei existente,</w:t>
      </w:r>
    </w:p>
    <w:p w:rsidR="00672A30" w:rsidRPr="00672A30" w:rsidRDefault="00672A30" w:rsidP="00672A30">
      <w:pPr>
        <w:spacing w:after="0" w:line="240" w:lineRule="auto"/>
        <w:ind w:left="-142"/>
        <w:jc w:val="center"/>
        <w:rPr>
          <w:rFonts w:asciiTheme="minorHAnsi" w:hAnsiTheme="minorHAnsi"/>
        </w:rPr>
      </w:pPr>
      <w:r w:rsidRPr="00672A30">
        <w:rPr>
          <w:rFonts w:asciiTheme="minorHAnsi" w:hAnsiTheme="minorHAnsi"/>
        </w:rPr>
        <w:t xml:space="preserve"> pentru elaborare propunere tehnica si propunere financiara</w:t>
      </w:r>
    </w:p>
    <w:p w:rsidR="00672A30" w:rsidRPr="00672A30" w:rsidRDefault="00672A30" w:rsidP="00672A30">
      <w:pPr>
        <w:spacing w:after="0" w:line="240" w:lineRule="auto"/>
        <w:rPr>
          <w:rFonts w:asciiTheme="minorHAnsi" w:hAnsiTheme="minorHAnsi"/>
          <w:b/>
          <w:color w:val="000000"/>
        </w:rPr>
      </w:pPr>
    </w:p>
    <w:p w:rsidR="00672A30" w:rsidRPr="00672A30" w:rsidRDefault="00672A30" w:rsidP="00672A30">
      <w:pPr>
        <w:spacing w:after="0" w:line="240" w:lineRule="auto"/>
        <w:jc w:val="center"/>
        <w:rPr>
          <w:rFonts w:asciiTheme="minorHAnsi" w:hAnsiTheme="minorHAnsi"/>
          <w:b/>
        </w:rPr>
      </w:pPr>
    </w:p>
    <w:p w:rsidR="00672A30" w:rsidRPr="00672A30" w:rsidRDefault="00672A30" w:rsidP="00672A30">
      <w:pPr>
        <w:spacing w:after="0" w:line="240" w:lineRule="auto"/>
        <w:jc w:val="center"/>
        <w:rPr>
          <w:rFonts w:asciiTheme="minorHAnsi" w:hAnsiTheme="minorHAnsi"/>
        </w:rPr>
      </w:pPr>
      <w:r w:rsidRPr="00672A30">
        <w:rPr>
          <w:rFonts w:asciiTheme="minorHAnsi" w:hAnsiTheme="minorHAnsi"/>
          <w:b/>
        </w:rPr>
        <w:t>Lucrări _________________________________________________________</w:t>
      </w:r>
    </w:p>
    <w:p w:rsidR="00672A30" w:rsidRPr="00672A30" w:rsidRDefault="00672A30" w:rsidP="00672A30">
      <w:pPr>
        <w:spacing w:after="0" w:line="240" w:lineRule="auto"/>
        <w:jc w:val="center"/>
        <w:rPr>
          <w:rFonts w:asciiTheme="minorHAnsi" w:hAnsiTheme="minorHAnsi"/>
        </w:rPr>
      </w:pPr>
      <w:r w:rsidRPr="00672A30">
        <w:rPr>
          <w:rFonts w:asciiTheme="minorHAnsi" w:hAnsiTheme="minorHAnsi"/>
        </w:rPr>
        <w:t>Sediul Central al Universității Maritime din Constanța, str. Mircea cel Bătrân, nr.104</w:t>
      </w:r>
    </w:p>
    <w:p w:rsidR="00672A30" w:rsidRPr="00672A30" w:rsidRDefault="00672A30" w:rsidP="00672A30">
      <w:pPr>
        <w:spacing w:after="0" w:line="240" w:lineRule="auto"/>
        <w:ind w:left="720"/>
        <w:jc w:val="center"/>
        <w:rPr>
          <w:rFonts w:asciiTheme="minorHAnsi" w:hAnsiTheme="minorHAnsi"/>
          <w:b/>
        </w:rPr>
      </w:pPr>
    </w:p>
    <w:p w:rsidR="00672A30" w:rsidRPr="00672A30" w:rsidRDefault="00672A30" w:rsidP="00672A30">
      <w:pPr>
        <w:spacing w:after="0" w:line="240" w:lineRule="auto"/>
        <w:ind w:left="720"/>
        <w:jc w:val="center"/>
        <w:rPr>
          <w:rFonts w:asciiTheme="minorHAnsi" w:hAnsiTheme="minorHAnsi"/>
          <w:b/>
        </w:rPr>
      </w:pPr>
      <w:r w:rsidRPr="00672A30">
        <w:rPr>
          <w:rFonts w:asciiTheme="minorHAnsi" w:hAnsiTheme="minorHAnsi"/>
          <w:b/>
        </w:rPr>
        <w:t>incheiata azi____________________________</w:t>
      </w:r>
    </w:p>
    <w:p w:rsidR="00672A30" w:rsidRPr="00672A30" w:rsidRDefault="00672A30" w:rsidP="00672A30">
      <w:pPr>
        <w:spacing w:after="0" w:line="240" w:lineRule="auto"/>
        <w:ind w:left="720"/>
        <w:jc w:val="center"/>
        <w:rPr>
          <w:rFonts w:asciiTheme="minorHAnsi" w:hAnsiTheme="minorHAnsi"/>
          <w:b/>
        </w:rPr>
      </w:pPr>
    </w:p>
    <w:p w:rsidR="00672A30" w:rsidRPr="00672A30" w:rsidRDefault="00672A30" w:rsidP="00672A30">
      <w:pPr>
        <w:spacing w:after="0" w:line="240" w:lineRule="auto"/>
        <w:ind w:firstLine="720"/>
        <w:jc w:val="both"/>
        <w:rPr>
          <w:rFonts w:asciiTheme="minorHAnsi" w:hAnsiTheme="minorHAnsi"/>
        </w:rPr>
      </w:pPr>
    </w:p>
    <w:p w:rsidR="00672A30" w:rsidRPr="00672A30" w:rsidRDefault="00672A30" w:rsidP="00672A30">
      <w:pPr>
        <w:spacing w:after="0" w:line="240" w:lineRule="auto"/>
        <w:ind w:firstLine="720"/>
        <w:jc w:val="both"/>
        <w:rPr>
          <w:rFonts w:asciiTheme="minorHAnsi" w:hAnsiTheme="minorHAnsi"/>
          <w:b/>
        </w:rPr>
      </w:pPr>
      <w:r w:rsidRPr="00672A30">
        <w:rPr>
          <w:rFonts w:asciiTheme="minorHAnsi" w:hAnsiTheme="minorHAnsi"/>
        </w:rPr>
        <w:t xml:space="preserve">Intre Universitatea Maritima din Constanta reprezentata de ______________________________ si operatorul economic __________________________________________________________, reprezentat de____________________________________________a fost încheiată prezenta Notă de participare la vizitarea amplasamentului si de luare la cunoștință asupra situației existente, pentru operatorul economic __________________________________________ care intenționeaza să depună ofertă în cadrul achiziției </w:t>
      </w:r>
      <w:r w:rsidRPr="00672A30">
        <w:rPr>
          <w:rFonts w:asciiTheme="minorHAnsi" w:hAnsiTheme="minorHAnsi"/>
          <w:b/>
        </w:rPr>
        <w:t>Lucrări _____________________________________</w:t>
      </w:r>
      <w:r w:rsidR="00B6138B">
        <w:rPr>
          <w:rFonts w:asciiTheme="minorHAnsi" w:hAnsiTheme="minorHAnsi"/>
          <w:b/>
        </w:rPr>
        <w:t>_________________________________________</w:t>
      </w:r>
      <w:r w:rsidRPr="00672A30">
        <w:rPr>
          <w:rFonts w:asciiTheme="minorHAnsi" w:hAnsiTheme="minorHAnsi"/>
        </w:rPr>
        <w:t>, Sediul Central al Universității Maritime din Constanța, str. Mircea cel Bătrân, nr. 104</w:t>
      </w:r>
      <w:r w:rsidRPr="00672A30">
        <w:rPr>
          <w:rFonts w:asciiTheme="minorHAnsi" w:hAnsiTheme="minorHAnsi"/>
          <w:b/>
        </w:rPr>
        <w:t>.</w:t>
      </w:r>
    </w:p>
    <w:p w:rsidR="00672A30" w:rsidRPr="00672A30" w:rsidRDefault="00672A30" w:rsidP="00672A30">
      <w:pPr>
        <w:spacing w:after="0" w:line="240" w:lineRule="auto"/>
        <w:jc w:val="both"/>
        <w:rPr>
          <w:rFonts w:asciiTheme="minorHAnsi" w:hAnsiTheme="minorHAnsi"/>
        </w:rPr>
      </w:pPr>
    </w:p>
    <w:p w:rsidR="00672A30" w:rsidRPr="00672A30" w:rsidRDefault="00672A30" w:rsidP="00672A30">
      <w:pPr>
        <w:spacing w:after="0" w:line="240" w:lineRule="auto"/>
        <w:jc w:val="both"/>
        <w:rPr>
          <w:rFonts w:asciiTheme="minorHAnsi" w:hAnsiTheme="minorHAnsi"/>
        </w:rPr>
      </w:pPr>
      <w:r w:rsidRPr="00672A30">
        <w:rPr>
          <w:rFonts w:asciiTheme="minorHAnsi" w:hAnsiTheme="minorHAnsi"/>
        </w:rPr>
        <w:t>A fost vizitat spatiul aferent si operatorul economic a efectuat masuratorile necesare pentru ofertare si executie.</w:t>
      </w:r>
    </w:p>
    <w:p w:rsidR="00672A30" w:rsidRPr="00672A30" w:rsidRDefault="00672A30" w:rsidP="00672A30">
      <w:pPr>
        <w:spacing w:after="0" w:line="240" w:lineRule="auto"/>
        <w:ind w:firstLine="720"/>
        <w:jc w:val="both"/>
        <w:rPr>
          <w:rFonts w:asciiTheme="minorHAnsi" w:hAnsiTheme="minorHAnsi"/>
          <w:u w:val="single"/>
        </w:rPr>
      </w:pPr>
    </w:p>
    <w:p w:rsidR="00672A30" w:rsidRPr="00672A30" w:rsidRDefault="00672A30" w:rsidP="00672A30">
      <w:pPr>
        <w:spacing w:after="0" w:line="240" w:lineRule="auto"/>
        <w:jc w:val="both"/>
        <w:rPr>
          <w:rFonts w:asciiTheme="minorHAnsi" w:hAnsiTheme="minorHAnsi"/>
        </w:rPr>
      </w:pPr>
      <w:r w:rsidRPr="00672A30">
        <w:rPr>
          <w:rFonts w:asciiTheme="minorHAnsi" w:hAnsiTheme="minorHAnsi"/>
        </w:rPr>
        <w:t>Operatorul economic confirmă faptul că a solicitat si obținut de la beneficiar toate informațiile necesare si utile, a efectuat masurători si a evaluat pe propria răspundere situația de pe teren, a luat in considerare toate aspectele cu privire la execuția lucrărilor solicitate prin documentatia de atribuire, a inspectat zonele unde vor fi efectuate lucrarile si este pe deplin constient de toate dificultatile si costurile implicate, pentru elaborarea unui propuneri tehnice si finaciare corespunzatoare.</w:t>
      </w:r>
    </w:p>
    <w:p w:rsidR="00672A30" w:rsidRPr="00672A30" w:rsidRDefault="00672A30" w:rsidP="00672A30">
      <w:pPr>
        <w:spacing w:after="0" w:line="240" w:lineRule="auto"/>
        <w:ind w:right="6"/>
        <w:jc w:val="both"/>
        <w:rPr>
          <w:rFonts w:asciiTheme="minorHAnsi" w:hAnsiTheme="minorHAnsi"/>
          <w:b/>
        </w:rPr>
      </w:pPr>
    </w:p>
    <w:p w:rsidR="00672A30" w:rsidRPr="00672A30" w:rsidRDefault="00672A30" w:rsidP="00672A30">
      <w:pPr>
        <w:spacing w:after="0" w:line="240" w:lineRule="auto"/>
        <w:ind w:right="6"/>
        <w:jc w:val="both"/>
        <w:rPr>
          <w:rFonts w:asciiTheme="minorHAnsi" w:hAnsiTheme="minorHAnsi"/>
          <w:b/>
        </w:rPr>
      </w:pPr>
    </w:p>
    <w:p w:rsidR="00672A30" w:rsidRPr="00672A30" w:rsidRDefault="00672A30" w:rsidP="00672A30">
      <w:pPr>
        <w:spacing w:after="0" w:line="240" w:lineRule="auto"/>
        <w:ind w:right="6"/>
        <w:jc w:val="both"/>
        <w:rPr>
          <w:rFonts w:asciiTheme="minorHAnsi" w:hAnsiTheme="minorHAnsi"/>
          <w:b/>
        </w:rPr>
      </w:pPr>
      <w:r w:rsidRPr="00672A30">
        <w:rPr>
          <w:rFonts w:asciiTheme="minorHAnsi" w:hAnsiTheme="minorHAnsi"/>
          <w:b/>
        </w:rPr>
        <w:t>O copie după prezenta Notă de luare la cunoștință asupra situatiei existente a fost înmânată participantului la vizitarea amplasamentului pentru a fi depusă obligatoriu în cadrul documentelor ofertei.</w:t>
      </w:r>
    </w:p>
    <w:p w:rsidR="00672A30" w:rsidRPr="00672A30" w:rsidRDefault="00672A30" w:rsidP="00672A30">
      <w:pPr>
        <w:spacing w:after="0" w:line="240" w:lineRule="auto"/>
        <w:ind w:right="6"/>
        <w:rPr>
          <w:rFonts w:asciiTheme="minorHAnsi" w:hAnsiTheme="minorHAnsi"/>
        </w:rPr>
      </w:pPr>
    </w:p>
    <w:p w:rsidR="00672A30" w:rsidRPr="00672A30" w:rsidRDefault="00672A30" w:rsidP="00672A30">
      <w:pPr>
        <w:pStyle w:val="ListParagraph"/>
        <w:spacing w:after="0" w:line="240" w:lineRule="auto"/>
        <w:rPr>
          <w:rFonts w:asciiTheme="minorHAnsi" w:hAnsiTheme="minorHAnsi"/>
        </w:rPr>
      </w:pPr>
    </w:p>
    <w:p w:rsidR="00672A30" w:rsidRPr="00672A30" w:rsidRDefault="00672A30" w:rsidP="00672A30">
      <w:pPr>
        <w:pStyle w:val="ListParagraph"/>
        <w:spacing w:after="0" w:line="240" w:lineRule="auto"/>
        <w:rPr>
          <w:rFonts w:asciiTheme="minorHAnsi" w:hAnsiTheme="minorHAnsi"/>
        </w:rPr>
      </w:pPr>
      <w:r w:rsidRPr="00672A30">
        <w:rPr>
          <w:rFonts w:asciiTheme="minorHAnsi" w:hAnsiTheme="minorHAnsi"/>
        </w:rPr>
        <w:t>Reprezentant UMC</w:t>
      </w:r>
      <w:r w:rsidRPr="00672A30">
        <w:rPr>
          <w:rFonts w:asciiTheme="minorHAnsi" w:hAnsiTheme="minorHAnsi"/>
        </w:rPr>
        <w:tab/>
      </w:r>
      <w:r w:rsidRPr="00672A30">
        <w:rPr>
          <w:rFonts w:asciiTheme="minorHAnsi" w:hAnsiTheme="minorHAnsi"/>
        </w:rPr>
        <w:tab/>
      </w:r>
      <w:r w:rsidRPr="00672A30">
        <w:rPr>
          <w:rFonts w:asciiTheme="minorHAnsi" w:hAnsiTheme="minorHAnsi"/>
        </w:rPr>
        <w:tab/>
      </w:r>
      <w:r w:rsidRPr="00672A30">
        <w:rPr>
          <w:rFonts w:asciiTheme="minorHAnsi" w:hAnsiTheme="minorHAnsi"/>
        </w:rPr>
        <w:tab/>
      </w:r>
      <w:r w:rsidRPr="00672A30">
        <w:rPr>
          <w:rFonts w:asciiTheme="minorHAnsi" w:hAnsiTheme="minorHAnsi"/>
        </w:rPr>
        <w:tab/>
      </w:r>
      <w:r w:rsidRPr="00672A30">
        <w:rPr>
          <w:rFonts w:asciiTheme="minorHAnsi" w:hAnsiTheme="minorHAnsi"/>
        </w:rPr>
        <w:tab/>
        <w:t>Reprezentant operator economic</w:t>
      </w:r>
    </w:p>
    <w:p w:rsidR="00672A30" w:rsidRPr="00672A30" w:rsidRDefault="00672A30" w:rsidP="00672A30">
      <w:pPr>
        <w:pStyle w:val="ListParagraph"/>
        <w:spacing w:after="0" w:line="240" w:lineRule="auto"/>
        <w:rPr>
          <w:rFonts w:asciiTheme="minorHAnsi" w:hAnsiTheme="minorHAnsi"/>
        </w:rPr>
      </w:pPr>
    </w:p>
    <w:p w:rsidR="00672A30" w:rsidRPr="00672A30" w:rsidRDefault="00672A30" w:rsidP="00672A30">
      <w:pPr>
        <w:pStyle w:val="ListParagraph"/>
        <w:spacing w:after="0" w:line="240" w:lineRule="auto"/>
        <w:rPr>
          <w:rFonts w:asciiTheme="minorHAnsi" w:hAnsiTheme="minorHAnsi"/>
        </w:rPr>
      </w:pPr>
      <w:r w:rsidRPr="00672A30">
        <w:rPr>
          <w:rFonts w:asciiTheme="minorHAnsi" w:hAnsiTheme="minorHAnsi"/>
        </w:rPr>
        <w:t>Nume /prenume /semnatura</w:t>
      </w:r>
      <w:r w:rsidRPr="00672A30">
        <w:rPr>
          <w:rFonts w:asciiTheme="minorHAnsi" w:hAnsiTheme="minorHAnsi"/>
        </w:rPr>
        <w:tab/>
      </w:r>
      <w:r w:rsidRPr="00672A30">
        <w:rPr>
          <w:rFonts w:asciiTheme="minorHAnsi" w:hAnsiTheme="minorHAnsi"/>
        </w:rPr>
        <w:tab/>
      </w:r>
      <w:r w:rsidRPr="00672A30">
        <w:rPr>
          <w:rFonts w:asciiTheme="minorHAnsi" w:hAnsiTheme="minorHAnsi"/>
        </w:rPr>
        <w:tab/>
      </w:r>
      <w:r w:rsidRPr="00672A30">
        <w:rPr>
          <w:rFonts w:asciiTheme="minorHAnsi" w:hAnsiTheme="minorHAnsi"/>
        </w:rPr>
        <w:tab/>
      </w:r>
      <w:r w:rsidRPr="00672A30">
        <w:rPr>
          <w:rFonts w:asciiTheme="minorHAnsi" w:hAnsiTheme="minorHAnsi"/>
        </w:rPr>
        <w:tab/>
        <w:t>Nume /prenume /semnatura</w:t>
      </w:r>
    </w:p>
    <w:p w:rsidR="00672A30" w:rsidRPr="00672A30" w:rsidRDefault="00672A30" w:rsidP="00672A30">
      <w:pPr>
        <w:pStyle w:val="ListParagraph"/>
        <w:spacing w:after="0" w:line="240" w:lineRule="auto"/>
        <w:rPr>
          <w:rFonts w:asciiTheme="minorHAnsi" w:hAnsiTheme="minorHAnsi"/>
        </w:rPr>
      </w:pPr>
    </w:p>
    <w:p w:rsidR="00672A30" w:rsidRPr="00672A30" w:rsidRDefault="00672A30" w:rsidP="00672A30">
      <w:pPr>
        <w:pStyle w:val="ListParagraph"/>
        <w:spacing w:after="0" w:line="240" w:lineRule="auto"/>
        <w:rPr>
          <w:rFonts w:asciiTheme="minorHAnsi" w:hAnsiTheme="minorHAnsi"/>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1F44AB" w:rsidRPr="00672A30" w:rsidRDefault="001F44AB"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893FBC" w:rsidRDefault="00893FBC"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893FBC" w:rsidRDefault="00893FBC"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893FBC" w:rsidRPr="00672A30" w:rsidRDefault="00893FBC"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r w:rsidRPr="00672A30">
        <w:rPr>
          <w:rFonts w:asciiTheme="minorHAnsi" w:hAnsiTheme="minorHAnsi"/>
          <w:b/>
        </w:rPr>
        <w:t xml:space="preserve">PO-16-03_F23_2, Editia: II, Revizia: 2   </w:t>
      </w: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spacing w:after="0" w:line="240" w:lineRule="auto"/>
        <w:ind w:left="-142"/>
        <w:jc w:val="center"/>
        <w:rPr>
          <w:rFonts w:asciiTheme="minorHAnsi" w:hAnsiTheme="minorHAnsi"/>
          <w:b/>
        </w:rPr>
      </w:pPr>
      <w:r w:rsidRPr="00672A30">
        <w:rPr>
          <w:rFonts w:asciiTheme="minorHAnsi" w:hAnsiTheme="minorHAnsi"/>
          <w:b/>
        </w:rPr>
        <w:t>ANGAJAMENT</w:t>
      </w:r>
    </w:p>
    <w:p w:rsidR="00672A30" w:rsidRPr="00672A30" w:rsidRDefault="00672A30" w:rsidP="00672A30">
      <w:pPr>
        <w:spacing w:after="0" w:line="240" w:lineRule="auto"/>
        <w:jc w:val="center"/>
        <w:rPr>
          <w:rFonts w:asciiTheme="minorHAnsi" w:hAnsiTheme="minorHAnsi"/>
        </w:rPr>
      </w:pPr>
      <w:r w:rsidRPr="00672A30">
        <w:rPr>
          <w:rFonts w:asciiTheme="minorHAnsi" w:hAnsiTheme="minorHAnsi"/>
        </w:rPr>
        <w:t>privind intocmirea propunerii tehnice si financiare (fara</w:t>
      </w:r>
      <w:r w:rsidRPr="00672A30">
        <w:rPr>
          <w:rFonts w:asciiTheme="minorHAnsi" w:hAnsiTheme="minorHAnsi"/>
          <w:b/>
        </w:rPr>
        <w:t xml:space="preserve"> </w:t>
      </w:r>
      <w:r w:rsidRPr="00672A30">
        <w:rPr>
          <w:rFonts w:asciiTheme="minorHAnsi" w:hAnsiTheme="minorHAnsi"/>
        </w:rPr>
        <w:t>vizitarea amplasamentului) pentru</w:t>
      </w:r>
    </w:p>
    <w:p w:rsidR="00672A30" w:rsidRPr="00672A30" w:rsidRDefault="00672A30" w:rsidP="00672A30">
      <w:pPr>
        <w:spacing w:after="0" w:line="240" w:lineRule="auto"/>
        <w:jc w:val="center"/>
        <w:rPr>
          <w:rFonts w:asciiTheme="minorHAnsi" w:hAnsiTheme="minorHAnsi"/>
        </w:rPr>
      </w:pPr>
    </w:p>
    <w:p w:rsidR="00672A30" w:rsidRPr="00672A30" w:rsidRDefault="00672A30" w:rsidP="00672A30">
      <w:pPr>
        <w:spacing w:after="0" w:line="240" w:lineRule="auto"/>
        <w:jc w:val="center"/>
        <w:rPr>
          <w:rFonts w:asciiTheme="minorHAnsi" w:hAnsiTheme="minorHAnsi"/>
        </w:rPr>
      </w:pPr>
    </w:p>
    <w:p w:rsidR="00672A30" w:rsidRPr="00672A30" w:rsidRDefault="00672A30" w:rsidP="00672A30">
      <w:pPr>
        <w:spacing w:after="0" w:line="240" w:lineRule="auto"/>
        <w:jc w:val="both"/>
        <w:rPr>
          <w:rFonts w:asciiTheme="minorHAnsi" w:hAnsiTheme="minorHAnsi"/>
        </w:rPr>
      </w:pPr>
      <w:r w:rsidRPr="00672A30">
        <w:rPr>
          <w:rFonts w:asciiTheme="minorHAnsi" w:hAnsiTheme="minorHAnsi"/>
          <w:b/>
        </w:rPr>
        <w:t>Lucrări __________________________________________________________________________</w:t>
      </w:r>
      <w:r w:rsidR="000074F5">
        <w:rPr>
          <w:rFonts w:asciiTheme="minorHAnsi" w:hAnsiTheme="minorHAnsi"/>
          <w:b/>
        </w:rPr>
        <w:t>-</w:t>
      </w:r>
      <w:r w:rsidRPr="00672A30">
        <w:rPr>
          <w:rFonts w:asciiTheme="minorHAnsi" w:hAnsiTheme="minorHAnsi"/>
        </w:rPr>
        <w:t>Sediul Central al Universității Maritime din Constanța, str. Mircea cel Bătrân, nr.104</w:t>
      </w:r>
    </w:p>
    <w:p w:rsidR="00672A30" w:rsidRPr="00672A30" w:rsidRDefault="00672A30" w:rsidP="00672A30">
      <w:pPr>
        <w:spacing w:after="0" w:line="240" w:lineRule="auto"/>
        <w:jc w:val="both"/>
        <w:rPr>
          <w:rFonts w:asciiTheme="minorHAnsi" w:hAnsiTheme="minorHAnsi"/>
        </w:rPr>
      </w:pPr>
    </w:p>
    <w:p w:rsidR="00672A30" w:rsidRPr="00672A30" w:rsidRDefault="00672A30" w:rsidP="00672A30">
      <w:pPr>
        <w:spacing w:after="0" w:line="240" w:lineRule="auto"/>
        <w:jc w:val="both"/>
        <w:rPr>
          <w:rFonts w:asciiTheme="minorHAnsi" w:hAnsiTheme="minorHAnsi"/>
        </w:rPr>
      </w:pPr>
      <w:r w:rsidRPr="00672A30">
        <w:rPr>
          <w:rFonts w:asciiTheme="minorHAnsi" w:hAnsiTheme="minorHAnsi"/>
        </w:rPr>
        <w:t>Subsemnatul__________________________________ reprezentant legal al __________________________</w:t>
      </w:r>
    </w:p>
    <w:p w:rsidR="00672A30" w:rsidRPr="00672A30" w:rsidRDefault="00672A30" w:rsidP="00672A30">
      <w:pPr>
        <w:spacing w:after="0" w:line="240" w:lineRule="auto"/>
        <w:jc w:val="both"/>
        <w:rPr>
          <w:rFonts w:asciiTheme="minorHAnsi" w:hAnsiTheme="minorHAnsi"/>
        </w:rPr>
      </w:pPr>
      <w:r w:rsidRPr="00672A30">
        <w:rPr>
          <w:rFonts w:asciiTheme="minorHAnsi" w:hAnsiTheme="minorHAnsi"/>
        </w:rPr>
        <w:t>Confirmam faptul ca am luat in considerare toate cerintele si aspectele prezentei achizitii pentru elaborarea unui propuneri tehnice si financiare corespunzatoare si complete care va acoperii integral obiectul contractului.</w:t>
      </w:r>
    </w:p>
    <w:p w:rsidR="00672A30" w:rsidRPr="00672A30" w:rsidRDefault="00672A30" w:rsidP="00672A30">
      <w:pPr>
        <w:spacing w:after="0" w:line="240" w:lineRule="auto"/>
        <w:jc w:val="both"/>
        <w:rPr>
          <w:rFonts w:asciiTheme="minorHAnsi" w:hAnsiTheme="minorHAnsi"/>
        </w:rPr>
      </w:pPr>
    </w:p>
    <w:p w:rsidR="00672A30" w:rsidRPr="00672A30" w:rsidRDefault="00672A30" w:rsidP="00672A30">
      <w:pPr>
        <w:spacing w:after="0" w:line="240" w:lineRule="auto"/>
        <w:jc w:val="both"/>
        <w:rPr>
          <w:rFonts w:asciiTheme="minorHAnsi" w:hAnsiTheme="minorHAnsi"/>
        </w:rPr>
      </w:pPr>
      <w:r w:rsidRPr="00672A30">
        <w:rPr>
          <w:rFonts w:asciiTheme="minorHAnsi" w:hAnsiTheme="minorHAnsi"/>
        </w:rPr>
        <w:t>Ne asumam pe proprie raspundere ca oferta depusa include toate cerintele autoritatii contractante, lucrarile, serviciile, materialele, operatiunile si cheltuielile necesare si suntem pe deplin constienti de toate dificultatile si costurile implicate pentru executia lucrarilor solicitate prin documentatia de atribuire.</w:t>
      </w:r>
    </w:p>
    <w:p w:rsidR="00672A30" w:rsidRPr="00672A30" w:rsidRDefault="00672A30" w:rsidP="00672A30">
      <w:pPr>
        <w:pStyle w:val="ListParagraph"/>
        <w:spacing w:after="0" w:line="240" w:lineRule="auto"/>
        <w:ind w:left="0"/>
        <w:rPr>
          <w:rFonts w:asciiTheme="minorHAnsi" w:hAnsiTheme="minorHAnsi"/>
        </w:rPr>
      </w:pPr>
    </w:p>
    <w:p w:rsidR="00672A30" w:rsidRPr="00672A30" w:rsidRDefault="00672A30" w:rsidP="00672A30">
      <w:pPr>
        <w:pStyle w:val="ListParagraph"/>
        <w:spacing w:after="0" w:line="240" w:lineRule="auto"/>
        <w:ind w:left="0"/>
        <w:rPr>
          <w:rFonts w:asciiTheme="minorHAnsi" w:hAnsiTheme="minorHAnsi"/>
        </w:rPr>
      </w:pPr>
    </w:p>
    <w:p w:rsidR="00672A30" w:rsidRPr="00672A30" w:rsidRDefault="00672A30" w:rsidP="00672A30">
      <w:pPr>
        <w:pStyle w:val="ListParagraph"/>
        <w:spacing w:after="0" w:line="240" w:lineRule="auto"/>
        <w:ind w:left="0"/>
        <w:rPr>
          <w:rFonts w:asciiTheme="minorHAnsi" w:hAnsiTheme="minorHAnsi"/>
        </w:rPr>
      </w:pPr>
    </w:p>
    <w:p w:rsidR="00672A30" w:rsidRPr="00672A30" w:rsidRDefault="00672A30" w:rsidP="00672A30">
      <w:pPr>
        <w:pStyle w:val="ListParagraph"/>
        <w:spacing w:after="0" w:line="240" w:lineRule="auto"/>
        <w:ind w:left="0"/>
        <w:rPr>
          <w:rFonts w:asciiTheme="minorHAnsi" w:hAnsiTheme="minorHAnsi"/>
        </w:rPr>
      </w:pPr>
      <w:r w:rsidRPr="00672A30">
        <w:rPr>
          <w:rFonts w:asciiTheme="minorHAnsi" w:hAnsiTheme="minorHAnsi"/>
        </w:rPr>
        <w:t>Reprezentant operator economic</w:t>
      </w:r>
    </w:p>
    <w:p w:rsidR="00672A30" w:rsidRPr="00672A30" w:rsidRDefault="00672A30" w:rsidP="00672A30">
      <w:pPr>
        <w:spacing w:after="0" w:line="240" w:lineRule="auto"/>
        <w:rPr>
          <w:rFonts w:asciiTheme="minorHAnsi" w:hAnsiTheme="minorHAnsi"/>
        </w:rPr>
      </w:pPr>
      <w:r w:rsidRPr="00672A30">
        <w:rPr>
          <w:rFonts w:asciiTheme="minorHAnsi" w:hAnsiTheme="minorHAnsi"/>
        </w:rPr>
        <w:t>Nume /prenume /semnatura</w:t>
      </w:r>
    </w:p>
    <w:p w:rsidR="00672A30" w:rsidRPr="00672A30" w:rsidRDefault="00672A30" w:rsidP="00672A30">
      <w:pPr>
        <w:spacing w:after="0" w:line="240" w:lineRule="auto"/>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1C1D5B" w:rsidRPr="002A2B6F" w:rsidRDefault="001C1D5B" w:rsidP="001C1D5B">
      <w:pPr>
        <w:spacing w:after="0" w:line="240" w:lineRule="auto"/>
        <w:rPr>
          <w:b/>
        </w:rPr>
      </w:pPr>
    </w:p>
    <w:p w:rsidR="001C1D5B" w:rsidRDefault="001C1D5B" w:rsidP="001C1D5B">
      <w:pPr>
        <w:spacing w:after="0" w:line="240" w:lineRule="auto"/>
        <w:rPr>
          <w:b/>
        </w:rPr>
      </w:pPr>
    </w:p>
    <w:p w:rsidR="00117449" w:rsidRDefault="00117449" w:rsidP="001C1D5B">
      <w:pPr>
        <w:spacing w:after="0" w:line="240" w:lineRule="auto"/>
        <w:rPr>
          <w:b/>
        </w:rPr>
      </w:pPr>
    </w:p>
    <w:p w:rsidR="001C1D5B" w:rsidRPr="001C1D5B" w:rsidRDefault="001C1D5B" w:rsidP="00DB3FCD">
      <w:pPr>
        <w:autoSpaceDE w:val="0"/>
        <w:autoSpaceDN w:val="0"/>
        <w:adjustRightInd w:val="0"/>
        <w:spacing w:after="0" w:line="240" w:lineRule="auto"/>
        <w:jc w:val="center"/>
        <w:rPr>
          <w:b/>
        </w:rPr>
      </w:pPr>
      <w:r w:rsidRPr="001C1D5B">
        <w:rPr>
          <w:b/>
        </w:rPr>
        <w:t>D. CONTRACT DE LUCRĂRI</w:t>
      </w:r>
    </w:p>
    <w:p w:rsidR="001C1D5B" w:rsidRPr="001C1D5B" w:rsidRDefault="001C1D5B" w:rsidP="001C1D5B">
      <w:pPr>
        <w:autoSpaceDE w:val="0"/>
        <w:autoSpaceDN w:val="0"/>
        <w:adjustRightInd w:val="0"/>
        <w:spacing w:after="0" w:line="240" w:lineRule="auto"/>
        <w:jc w:val="center"/>
        <w:rPr>
          <w:b/>
        </w:rPr>
      </w:pPr>
    </w:p>
    <w:p w:rsidR="001C1D5B" w:rsidRPr="001C1D5B" w:rsidRDefault="001C1D5B" w:rsidP="001C1D5B">
      <w:pPr>
        <w:autoSpaceDE w:val="0"/>
        <w:autoSpaceDN w:val="0"/>
        <w:adjustRightInd w:val="0"/>
        <w:spacing w:after="0" w:line="240" w:lineRule="auto"/>
        <w:rPr>
          <w:b/>
        </w:rPr>
      </w:pPr>
    </w:p>
    <w:p w:rsidR="001C1D5B" w:rsidRPr="001C1D5B" w:rsidRDefault="001C1D5B" w:rsidP="001C1D5B">
      <w:pPr>
        <w:autoSpaceDE w:val="0"/>
        <w:autoSpaceDN w:val="0"/>
        <w:adjustRightInd w:val="0"/>
        <w:spacing w:after="0" w:line="240" w:lineRule="auto"/>
        <w:ind w:left="720"/>
        <w:rPr>
          <w:b/>
        </w:rPr>
      </w:pPr>
    </w:p>
    <w:p w:rsidR="001C1D5B" w:rsidRPr="001C1D5B" w:rsidRDefault="001C1D5B" w:rsidP="00E521AD">
      <w:pPr>
        <w:pStyle w:val="DefaultText"/>
        <w:numPr>
          <w:ilvl w:val="3"/>
          <w:numId w:val="28"/>
        </w:numPr>
        <w:tabs>
          <w:tab w:val="left" w:pos="284"/>
        </w:tabs>
        <w:suppressAutoHyphens w:val="0"/>
        <w:ind w:hanging="2520"/>
        <w:jc w:val="both"/>
        <w:rPr>
          <w:rFonts w:cs="Calibri"/>
          <w:b/>
          <w:i/>
          <w:sz w:val="22"/>
          <w:szCs w:val="22"/>
        </w:rPr>
      </w:pPr>
      <w:r w:rsidRPr="001C1D5B">
        <w:rPr>
          <w:rFonts w:cs="Calibri"/>
          <w:b/>
          <w:i/>
          <w:sz w:val="22"/>
          <w:szCs w:val="22"/>
        </w:rPr>
        <w:t>Părţile contractante</w:t>
      </w:r>
    </w:p>
    <w:p w:rsidR="001C1D5B" w:rsidRPr="001C1D5B" w:rsidRDefault="001C1D5B" w:rsidP="001C1D5B">
      <w:pPr>
        <w:spacing w:after="0" w:line="240" w:lineRule="auto"/>
        <w:jc w:val="both"/>
        <w:rPr>
          <w:b/>
        </w:rPr>
      </w:pPr>
      <w:r w:rsidRPr="001C1D5B">
        <w:t xml:space="preserve">În temeiul art.7 alin.(5) din Legea nr.98 din 19 mai 2016 privind achizițiile publice și art.43-46 din Normele metodologice din 2 iunie 2016 de aplicare aprevederilor referitoare la atribuirea contractului de achiziție publică/acordului cadru din legea nr. 98/2016 privind achizițiile publice, s-a încheiat prezentul contract de lucrări, </w:t>
      </w:r>
      <w:r w:rsidRPr="001C1D5B">
        <w:rPr>
          <w:b/>
        </w:rPr>
        <w:t>între</w:t>
      </w:r>
    </w:p>
    <w:p w:rsidR="001C1D5B" w:rsidRPr="001C1D5B" w:rsidRDefault="001C1D5B" w:rsidP="001C1D5B">
      <w:pPr>
        <w:spacing w:after="0" w:line="240" w:lineRule="auto"/>
        <w:jc w:val="both"/>
        <w:rPr>
          <w:b/>
        </w:rPr>
      </w:pPr>
    </w:p>
    <w:p w:rsidR="001C1D5B" w:rsidRPr="001C1D5B" w:rsidRDefault="001C1D5B" w:rsidP="001C1D5B">
      <w:pPr>
        <w:pStyle w:val="DefaultText"/>
        <w:jc w:val="both"/>
        <w:rPr>
          <w:rFonts w:cs="Calibri"/>
          <w:sz w:val="22"/>
          <w:szCs w:val="22"/>
        </w:rPr>
      </w:pPr>
      <w:r w:rsidRPr="001C1D5B">
        <w:rPr>
          <w:rStyle w:val="tpa1"/>
          <w:rFonts w:cs="Calibri"/>
          <w:b/>
          <w:sz w:val="22"/>
          <w:szCs w:val="22"/>
        </w:rPr>
        <w:t>Universitatea Maritimă din Constanţa</w:t>
      </w:r>
      <w:r w:rsidRPr="001C1D5B">
        <w:rPr>
          <w:rStyle w:val="tpa1"/>
          <w:rFonts w:cs="Calibri"/>
          <w:sz w:val="22"/>
          <w:szCs w:val="22"/>
        </w:rPr>
        <w:t xml:space="preserve">, cu sediul în mun. Constanţa, str. Mircea cel Batrân, nr.104, telefon +40 241/664740, fax +40 241/617260, cod fiscal 2747321, cont  </w:t>
      </w:r>
      <w:r w:rsidRPr="001C1D5B">
        <w:rPr>
          <w:rFonts w:cs="Calibri"/>
          <w:sz w:val="22"/>
          <w:szCs w:val="22"/>
        </w:rPr>
        <w:t>RO18TREZ23F650601200200X deschis la Trezoreria Constanţa</w:t>
      </w:r>
      <w:r w:rsidRPr="001C1D5B">
        <w:rPr>
          <w:rStyle w:val="tpa1"/>
          <w:rFonts w:cs="Calibri"/>
          <w:sz w:val="22"/>
          <w:szCs w:val="22"/>
        </w:rPr>
        <w:t>, reprezentată prin</w:t>
      </w:r>
      <w:r w:rsidRPr="001C1D5B">
        <w:rPr>
          <w:rStyle w:val="tpa1"/>
          <w:rFonts w:cs="Calibri"/>
          <w:b/>
          <w:sz w:val="22"/>
          <w:szCs w:val="22"/>
        </w:rPr>
        <w:t xml:space="preserve">  </w:t>
      </w:r>
      <w:r w:rsidRPr="001C1D5B">
        <w:rPr>
          <w:rStyle w:val="tpa1"/>
          <w:rFonts w:cs="Calibri"/>
          <w:b/>
          <w:bCs/>
          <w:i/>
          <w:iCs/>
          <w:sz w:val="22"/>
          <w:szCs w:val="22"/>
        </w:rPr>
        <w:t>Rector</w:t>
      </w:r>
      <w:r w:rsidRPr="001C1D5B">
        <w:rPr>
          <w:rStyle w:val="tpa1"/>
          <w:rFonts w:cs="Calibri"/>
          <w:b/>
          <w:sz w:val="22"/>
          <w:szCs w:val="22"/>
        </w:rPr>
        <w:t xml:space="preserve">, </w:t>
      </w:r>
      <w:r w:rsidRPr="001C1D5B">
        <w:rPr>
          <w:rStyle w:val="tpa1"/>
          <w:rFonts w:cs="Calibri"/>
          <w:b/>
          <w:bCs/>
          <w:sz w:val="22"/>
          <w:szCs w:val="22"/>
        </w:rPr>
        <w:t xml:space="preserve">Prof univ. dr. ing. </w:t>
      </w:r>
      <w:r w:rsidR="00202EB6">
        <w:rPr>
          <w:rStyle w:val="tpa1"/>
          <w:rFonts w:cs="Calibri"/>
          <w:b/>
          <w:bCs/>
          <w:sz w:val="22"/>
          <w:szCs w:val="22"/>
        </w:rPr>
        <w:t>Violeta-Vali CIUCUR</w:t>
      </w:r>
      <w:r w:rsidRPr="001C1D5B">
        <w:rPr>
          <w:rFonts w:cs="Calibri"/>
          <w:sz w:val="22"/>
          <w:szCs w:val="22"/>
        </w:rPr>
        <w:t xml:space="preserve">, în calitate de </w:t>
      </w:r>
      <w:r w:rsidRPr="001C1D5B">
        <w:rPr>
          <w:rFonts w:cs="Calibri"/>
          <w:b/>
          <w:sz w:val="22"/>
          <w:szCs w:val="22"/>
        </w:rPr>
        <w:t>achizitor</w:t>
      </w:r>
      <w:r w:rsidRPr="001C1D5B">
        <w:rPr>
          <w:rFonts w:cs="Calibri"/>
          <w:sz w:val="22"/>
          <w:szCs w:val="22"/>
        </w:rPr>
        <w:t>, pe de o parte,</w:t>
      </w:r>
    </w:p>
    <w:p w:rsidR="001C1D5B" w:rsidRPr="001C1D5B" w:rsidRDefault="001C1D5B" w:rsidP="001C1D5B">
      <w:pPr>
        <w:pStyle w:val="DefaultText"/>
        <w:jc w:val="both"/>
        <w:rPr>
          <w:rFonts w:cs="Calibri"/>
          <w:sz w:val="22"/>
          <w:szCs w:val="22"/>
        </w:rPr>
      </w:pPr>
      <w:r w:rsidRPr="001C1D5B">
        <w:rPr>
          <w:rFonts w:cs="Calibri"/>
          <w:sz w:val="22"/>
          <w:szCs w:val="22"/>
        </w:rPr>
        <w:t xml:space="preserve">şi </w:t>
      </w:r>
    </w:p>
    <w:p w:rsidR="001C1D5B" w:rsidRPr="001C1D5B" w:rsidRDefault="001C1D5B" w:rsidP="001C1D5B">
      <w:pPr>
        <w:spacing w:after="0" w:line="240" w:lineRule="auto"/>
        <w:jc w:val="both"/>
      </w:pPr>
      <w:r w:rsidRPr="001C1D5B">
        <w:rPr>
          <w:b/>
          <w:lang w:eastAsia="ro-RO"/>
        </w:rPr>
        <w:t>__________________________</w:t>
      </w:r>
      <w:r w:rsidRPr="001C1D5B">
        <w:rPr>
          <w:rStyle w:val="yml"/>
          <w:b/>
        </w:rPr>
        <w:t xml:space="preserve"> </w:t>
      </w:r>
      <w:r w:rsidRPr="001C1D5B">
        <w:t>cu sediul în ____________________________,</w:t>
      </w:r>
      <w:r w:rsidRPr="001C1D5B">
        <w:rPr>
          <w:lang w:val="it-IT"/>
        </w:rPr>
        <w:t xml:space="preserve"> număr de înmatriculare ___________________, cod unic de înregistrare ________________</w:t>
      </w:r>
      <w:r w:rsidRPr="001C1D5B">
        <w:t>, tel _____________, fax ______________, cont __________________________ Trezoreria ___________________, reprezentată prin</w:t>
      </w:r>
      <w:r w:rsidRPr="001C1D5B">
        <w:rPr>
          <w:b/>
        </w:rPr>
        <w:t xml:space="preserve"> __________________, </w:t>
      </w:r>
      <w:r w:rsidRPr="001C1D5B">
        <w:t>în calitate de</w:t>
      </w:r>
      <w:r w:rsidRPr="001C1D5B">
        <w:rPr>
          <w:lang w:val="pt-BR"/>
        </w:rPr>
        <w:t xml:space="preserve"> </w:t>
      </w:r>
      <w:r w:rsidRPr="001C1D5B">
        <w:rPr>
          <w:b/>
          <w:lang w:val="pt-BR"/>
        </w:rPr>
        <w:t>executant</w:t>
      </w:r>
      <w:r w:rsidRPr="001C1D5B">
        <w:rPr>
          <w:lang w:val="pt-BR"/>
        </w:rPr>
        <w:t>, pe de o parte.</w:t>
      </w:r>
    </w:p>
    <w:p w:rsidR="001C1D5B" w:rsidRPr="001C1D5B" w:rsidRDefault="001C1D5B" w:rsidP="001C1D5B">
      <w:pPr>
        <w:pStyle w:val="DefaultText2"/>
        <w:jc w:val="both"/>
        <w:rPr>
          <w:rFonts w:ascii="Calibri" w:hAnsi="Calibri" w:cs="Calibri"/>
          <w:b/>
          <w:i/>
          <w:sz w:val="22"/>
          <w:szCs w:val="22"/>
          <w:lang w:val="pt-BR"/>
        </w:rPr>
      </w:pPr>
    </w:p>
    <w:p w:rsidR="001C1D5B" w:rsidRPr="001C1D5B" w:rsidRDefault="001C1D5B" w:rsidP="001C1D5B">
      <w:pPr>
        <w:pStyle w:val="DefaultText2"/>
        <w:jc w:val="both"/>
        <w:rPr>
          <w:rFonts w:ascii="Calibri" w:hAnsi="Calibri" w:cs="Calibri"/>
          <w:b/>
          <w:i/>
          <w:sz w:val="22"/>
          <w:szCs w:val="22"/>
          <w:lang w:val="pt-BR"/>
        </w:rPr>
      </w:pPr>
      <w:r w:rsidRPr="001C1D5B">
        <w:rPr>
          <w:rFonts w:ascii="Calibri" w:hAnsi="Calibri" w:cs="Calibri"/>
          <w:b/>
          <w:i/>
          <w:sz w:val="22"/>
          <w:szCs w:val="22"/>
          <w:lang w:val="pt-BR"/>
        </w:rPr>
        <w:t xml:space="preserve">2. Definiţii </w:t>
      </w:r>
    </w:p>
    <w:p w:rsidR="001C1D5B" w:rsidRPr="001C1D5B" w:rsidRDefault="001C1D5B" w:rsidP="001C1D5B">
      <w:pPr>
        <w:pStyle w:val="DefaultText2"/>
        <w:jc w:val="both"/>
        <w:rPr>
          <w:rFonts w:ascii="Calibri" w:hAnsi="Calibri" w:cs="Calibri"/>
          <w:sz w:val="22"/>
          <w:szCs w:val="22"/>
          <w:lang w:val="pt-BR"/>
        </w:rPr>
      </w:pPr>
      <w:r w:rsidRPr="001C1D5B">
        <w:rPr>
          <w:rFonts w:ascii="Calibri" w:hAnsi="Calibri" w:cs="Calibri"/>
          <w:sz w:val="22"/>
          <w:szCs w:val="22"/>
          <w:lang w:val="pt-BR"/>
        </w:rPr>
        <w:t>2.1 – În prezentul contract următorii termeni vor fi interpretaţi astfel:</w:t>
      </w:r>
    </w:p>
    <w:p w:rsidR="001C1D5B" w:rsidRPr="001C1D5B" w:rsidRDefault="001C1D5B" w:rsidP="00E521AD">
      <w:pPr>
        <w:pStyle w:val="DefaultText2"/>
        <w:numPr>
          <w:ilvl w:val="0"/>
          <w:numId w:val="33"/>
        </w:numPr>
        <w:tabs>
          <w:tab w:val="left" w:pos="360"/>
        </w:tabs>
        <w:suppressAutoHyphens w:val="0"/>
        <w:jc w:val="both"/>
        <w:rPr>
          <w:rFonts w:ascii="Calibri" w:hAnsi="Calibri" w:cs="Calibri"/>
          <w:sz w:val="22"/>
          <w:szCs w:val="22"/>
        </w:rPr>
      </w:pPr>
      <w:r w:rsidRPr="001C1D5B">
        <w:rPr>
          <w:rFonts w:ascii="Calibri" w:hAnsi="Calibri" w:cs="Calibri"/>
          <w:b/>
          <w:i/>
          <w:sz w:val="22"/>
          <w:szCs w:val="22"/>
        </w:rPr>
        <w:t>contract</w:t>
      </w:r>
      <w:r w:rsidRPr="001C1D5B">
        <w:rPr>
          <w:rFonts w:ascii="Calibri" w:hAnsi="Calibri" w:cs="Calibri"/>
          <w:sz w:val="22"/>
          <w:szCs w:val="22"/>
        </w:rPr>
        <w:t xml:space="preserve"> –prezentul contract şi toate anexele sale;</w:t>
      </w:r>
    </w:p>
    <w:p w:rsidR="001C1D5B" w:rsidRPr="001C1D5B" w:rsidRDefault="001C1D5B" w:rsidP="00E521AD">
      <w:pPr>
        <w:pStyle w:val="DefaultText2"/>
        <w:numPr>
          <w:ilvl w:val="0"/>
          <w:numId w:val="33"/>
        </w:numPr>
        <w:tabs>
          <w:tab w:val="left" w:pos="360"/>
        </w:tabs>
        <w:suppressAutoHyphens w:val="0"/>
        <w:jc w:val="both"/>
        <w:rPr>
          <w:rFonts w:ascii="Calibri" w:hAnsi="Calibri" w:cs="Calibri"/>
          <w:sz w:val="22"/>
          <w:szCs w:val="22"/>
        </w:rPr>
      </w:pPr>
      <w:r w:rsidRPr="001C1D5B">
        <w:rPr>
          <w:rFonts w:ascii="Calibri" w:hAnsi="Calibri" w:cs="Calibri"/>
          <w:b/>
          <w:i/>
          <w:sz w:val="22"/>
          <w:szCs w:val="22"/>
        </w:rPr>
        <w:t>achizitor şi executant</w:t>
      </w:r>
      <w:r w:rsidRPr="001C1D5B">
        <w:rPr>
          <w:rFonts w:ascii="Calibri" w:hAnsi="Calibri" w:cs="Calibri"/>
          <w:sz w:val="22"/>
          <w:szCs w:val="22"/>
        </w:rPr>
        <w:t xml:space="preserve"> - părţile contractante, aşa cum sunt acestea numite în prezentul contract;</w:t>
      </w:r>
    </w:p>
    <w:p w:rsidR="001C1D5B" w:rsidRPr="001C1D5B" w:rsidRDefault="001C1D5B" w:rsidP="00E521AD">
      <w:pPr>
        <w:pStyle w:val="DefaultText2"/>
        <w:numPr>
          <w:ilvl w:val="0"/>
          <w:numId w:val="33"/>
        </w:numPr>
        <w:tabs>
          <w:tab w:val="left" w:pos="360"/>
        </w:tabs>
        <w:suppressAutoHyphens w:val="0"/>
        <w:jc w:val="both"/>
        <w:rPr>
          <w:rFonts w:ascii="Calibri" w:hAnsi="Calibri" w:cs="Calibri"/>
          <w:sz w:val="22"/>
          <w:szCs w:val="22"/>
        </w:rPr>
      </w:pPr>
      <w:r w:rsidRPr="001C1D5B">
        <w:rPr>
          <w:rFonts w:ascii="Calibri" w:hAnsi="Calibri" w:cs="Calibri"/>
          <w:b/>
          <w:i/>
          <w:sz w:val="22"/>
          <w:szCs w:val="22"/>
        </w:rPr>
        <w:t>preţul contractului</w:t>
      </w:r>
      <w:r w:rsidRPr="001C1D5B">
        <w:rPr>
          <w:rFonts w:ascii="Calibri" w:hAnsi="Calibri" w:cs="Calibri"/>
          <w:sz w:val="22"/>
          <w:szCs w:val="22"/>
        </w:rPr>
        <w:t xml:space="preserve"> - preţul plătibil executantului de către achizitor, în baza contractului, pentru îndeplinirea integrală şi corespunzătoare a tuturor obligaţiilor sale, asumate prin contract;</w:t>
      </w:r>
    </w:p>
    <w:p w:rsidR="001C1D5B" w:rsidRPr="001C1D5B" w:rsidRDefault="001C1D5B" w:rsidP="00E521AD">
      <w:pPr>
        <w:pStyle w:val="DefaultText2"/>
        <w:numPr>
          <w:ilvl w:val="0"/>
          <w:numId w:val="33"/>
        </w:numPr>
        <w:tabs>
          <w:tab w:val="left" w:pos="360"/>
        </w:tabs>
        <w:suppressAutoHyphens w:val="0"/>
        <w:jc w:val="both"/>
        <w:rPr>
          <w:rFonts w:ascii="Calibri" w:hAnsi="Calibri" w:cs="Calibri"/>
          <w:sz w:val="22"/>
          <w:szCs w:val="22"/>
        </w:rPr>
      </w:pPr>
      <w:r w:rsidRPr="001C1D5B">
        <w:rPr>
          <w:rFonts w:ascii="Calibri" w:hAnsi="Calibri" w:cs="Calibri"/>
          <w:b/>
          <w:i/>
          <w:sz w:val="22"/>
          <w:szCs w:val="22"/>
          <w:lang w:val="pt-BR"/>
        </w:rPr>
        <w:t>amplasamentul lucrării</w:t>
      </w:r>
      <w:r w:rsidRPr="001C1D5B">
        <w:rPr>
          <w:rFonts w:ascii="Calibri" w:hAnsi="Calibri" w:cs="Calibri"/>
          <w:i/>
          <w:sz w:val="22"/>
          <w:szCs w:val="22"/>
          <w:lang w:val="pt-BR"/>
        </w:rPr>
        <w:t xml:space="preserve"> -</w:t>
      </w:r>
      <w:r w:rsidRPr="001C1D5B">
        <w:rPr>
          <w:rFonts w:ascii="Calibri" w:hAnsi="Calibri" w:cs="Calibri"/>
          <w:sz w:val="22"/>
          <w:szCs w:val="22"/>
          <w:lang w:val="pt-BR"/>
        </w:rPr>
        <w:t xml:space="preserve"> locul unde executantul execută lucrarea;</w:t>
      </w:r>
    </w:p>
    <w:p w:rsidR="001C1D5B" w:rsidRPr="001C1D5B" w:rsidRDefault="001C1D5B" w:rsidP="00E521AD">
      <w:pPr>
        <w:pStyle w:val="DefaultText2"/>
        <w:numPr>
          <w:ilvl w:val="0"/>
          <w:numId w:val="33"/>
        </w:numPr>
        <w:tabs>
          <w:tab w:val="left" w:pos="360"/>
        </w:tabs>
        <w:suppressAutoHyphens w:val="0"/>
        <w:jc w:val="both"/>
        <w:rPr>
          <w:rFonts w:ascii="Calibri" w:hAnsi="Calibri" w:cs="Calibri"/>
          <w:sz w:val="22"/>
          <w:szCs w:val="22"/>
        </w:rPr>
      </w:pPr>
      <w:r w:rsidRPr="001C1D5B">
        <w:rPr>
          <w:rFonts w:ascii="Calibri" w:hAnsi="Calibri" w:cs="Calibri"/>
          <w:b/>
          <w:i/>
          <w:sz w:val="22"/>
          <w:szCs w:val="22"/>
          <w:lang w:val="pt-BR"/>
        </w:rPr>
        <w:t>forţa majoră</w:t>
      </w:r>
      <w:r w:rsidRPr="001C1D5B">
        <w:rPr>
          <w:rFonts w:ascii="Calibri" w:hAnsi="Calibri" w:cs="Calibri"/>
          <w:i/>
          <w:sz w:val="22"/>
          <w:szCs w:val="22"/>
          <w:lang w:val="pt-BR"/>
        </w:rPr>
        <w:t xml:space="preserve"> </w:t>
      </w:r>
      <w:r w:rsidRPr="001C1D5B">
        <w:rPr>
          <w:rFonts w:ascii="Calibri" w:hAnsi="Calibri" w:cs="Calibri"/>
          <w:sz w:val="22"/>
          <w:szCs w:val="22"/>
          <w:lang w:val="pt-BR"/>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1C1D5B" w:rsidRPr="001C1D5B" w:rsidRDefault="001C1D5B" w:rsidP="00E521AD">
      <w:pPr>
        <w:pStyle w:val="DefaultText2"/>
        <w:numPr>
          <w:ilvl w:val="0"/>
          <w:numId w:val="33"/>
        </w:numPr>
        <w:tabs>
          <w:tab w:val="left" w:pos="360"/>
        </w:tabs>
        <w:suppressAutoHyphens w:val="0"/>
        <w:jc w:val="both"/>
        <w:rPr>
          <w:rFonts w:ascii="Calibri" w:hAnsi="Calibri" w:cs="Calibri"/>
          <w:sz w:val="22"/>
          <w:szCs w:val="22"/>
        </w:rPr>
      </w:pPr>
      <w:r w:rsidRPr="001C1D5B">
        <w:rPr>
          <w:rFonts w:ascii="Calibri" w:hAnsi="Calibri" w:cs="Calibri"/>
          <w:b/>
          <w:i/>
          <w:sz w:val="22"/>
          <w:szCs w:val="22"/>
          <w:lang w:val="de-DE"/>
        </w:rPr>
        <w:t>zi</w:t>
      </w:r>
      <w:r w:rsidRPr="001C1D5B">
        <w:rPr>
          <w:rFonts w:ascii="Calibri" w:hAnsi="Calibri" w:cs="Calibri"/>
          <w:i/>
          <w:sz w:val="22"/>
          <w:szCs w:val="22"/>
          <w:lang w:val="de-DE"/>
        </w:rPr>
        <w:t xml:space="preserve"> </w:t>
      </w:r>
      <w:r w:rsidRPr="001C1D5B">
        <w:rPr>
          <w:rFonts w:ascii="Calibri" w:hAnsi="Calibri" w:cs="Calibri"/>
          <w:sz w:val="22"/>
          <w:szCs w:val="22"/>
          <w:lang w:val="de-DE"/>
        </w:rPr>
        <w:t xml:space="preserve">- zi calendaristică; </w:t>
      </w:r>
      <w:r w:rsidRPr="001C1D5B">
        <w:rPr>
          <w:rFonts w:ascii="Calibri" w:hAnsi="Calibri" w:cs="Calibri"/>
          <w:b/>
          <w:i/>
          <w:sz w:val="22"/>
          <w:szCs w:val="22"/>
          <w:lang w:val="de-DE"/>
        </w:rPr>
        <w:t>an</w:t>
      </w:r>
      <w:r w:rsidRPr="001C1D5B">
        <w:rPr>
          <w:rFonts w:ascii="Calibri" w:hAnsi="Calibri" w:cs="Calibri"/>
          <w:b/>
          <w:sz w:val="22"/>
          <w:szCs w:val="22"/>
          <w:lang w:val="de-DE"/>
        </w:rPr>
        <w:t xml:space="preserve"> </w:t>
      </w:r>
      <w:r w:rsidRPr="001C1D5B">
        <w:rPr>
          <w:rFonts w:ascii="Calibri" w:hAnsi="Calibri" w:cs="Calibri"/>
          <w:sz w:val="22"/>
          <w:szCs w:val="22"/>
          <w:lang w:val="de-DE"/>
        </w:rPr>
        <w:t>- 365 zile.</w:t>
      </w:r>
    </w:p>
    <w:p w:rsidR="001C1D5B" w:rsidRPr="001C1D5B" w:rsidRDefault="001C1D5B" w:rsidP="00E521AD">
      <w:pPr>
        <w:pStyle w:val="DefaultText"/>
        <w:numPr>
          <w:ilvl w:val="0"/>
          <w:numId w:val="33"/>
        </w:numPr>
        <w:suppressAutoHyphens w:val="0"/>
        <w:ind w:right="-1"/>
        <w:jc w:val="both"/>
        <w:rPr>
          <w:rFonts w:cs="Calibri"/>
          <w:sz w:val="22"/>
          <w:szCs w:val="22"/>
          <w:lang w:val="it-IT"/>
        </w:rPr>
      </w:pPr>
      <w:r w:rsidRPr="001C1D5B">
        <w:rPr>
          <w:rFonts w:cs="Calibri"/>
          <w:b/>
          <w:sz w:val="22"/>
          <w:szCs w:val="22"/>
          <w:lang w:val="it-IT"/>
        </w:rPr>
        <w:t xml:space="preserve">act adiţional - </w:t>
      </w:r>
      <w:r w:rsidRPr="001C1D5B">
        <w:rPr>
          <w:rFonts w:cs="Calibri"/>
          <w:sz w:val="22"/>
          <w:szCs w:val="22"/>
          <w:lang w:val="it-IT"/>
        </w:rPr>
        <w:t xml:space="preserve">document prin care se pot  modifica termenii şi condiţiile contractului de lucrari. </w:t>
      </w:r>
    </w:p>
    <w:p w:rsidR="001C1D5B" w:rsidRPr="001C1D5B" w:rsidRDefault="001C1D5B" w:rsidP="00E521AD">
      <w:pPr>
        <w:pStyle w:val="Par1"/>
        <w:numPr>
          <w:ilvl w:val="0"/>
          <w:numId w:val="33"/>
        </w:numPr>
        <w:ind w:right="-1"/>
        <w:rPr>
          <w:rFonts w:cs="Calibri"/>
          <w:color w:val="auto"/>
          <w:sz w:val="22"/>
          <w:szCs w:val="22"/>
        </w:rPr>
      </w:pPr>
      <w:r w:rsidRPr="001C1D5B">
        <w:rPr>
          <w:rFonts w:cs="Calibri"/>
          <w:b/>
          <w:color w:val="auto"/>
          <w:sz w:val="22"/>
          <w:szCs w:val="22"/>
        </w:rPr>
        <w:t>penalitate contractuală –</w:t>
      </w:r>
      <w:r w:rsidRPr="001C1D5B">
        <w:rPr>
          <w:rFonts w:cs="Calibri"/>
          <w:color w:val="auto"/>
          <w:sz w:val="22"/>
          <w:szCs w:val="22"/>
        </w:rPr>
        <w:t xml:space="preserve"> despăgubirea stabilită în contractul de lucrari ca fiind plătibilă de către una din părţile contractante către cealaltă parte, în caz de neîndeplinire sau îndeplinire necorespunzătoare a obligaţiilor din contract.</w:t>
      </w:r>
    </w:p>
    <w:p w:rsidR="001C1D5B" w:rsidRPr="001C1D5B" w:rsidRDefault="001C1D5B" w:rsidP="001C1D5B">
      <w:pPr>
        <w:pStyle w:val="Par1"/>
        <w:ind w:left="360" w:right="-1" w:firstLine="0"/>
        <w:rPr>
          <w:rFonts w:cs="Calibri"/>
          <w:color w:val="auto"/>
          <w:sz w:val="22"/>
          <w:szCs w:val="22"/>
        </w:rPr>
      </w:pPr>
    </w:p>
    <w:p w:rsidR="001C1D5B" w:rsidRPr="001C1D5B" w:rsidRDefault="001C1D5B" w:rsidP="001C1D5B">
      <w:pPr>
        <w:pStyle w:val="DefaultText"/>
        <w:jc w:val="both"/>
        <w:rPr>
          <w:rFonts w:cs="Calibri"/>
          <w:b/>
          <w:i/>
          <w:sz w:val="22"/>
          <w:szCs w:val="22"/>
          <w:lang w:val="de-DE"/>
        </w:rPr>
      </w:pPr>
      <w:r w:rsidRPr="001C1D5B">
        <w:rPr>
          <w:rFonts w:cs="Calibri"/>
          <w:b/>
          <w:i/>
          <w:sz w:val="22"/>
          <w:szCs w:val="22"/>
          <w:lang w:val="de-DE"/>
        </w:rPr>
        <w:t>3. Interpretare</w:t>
      </w:r>
    </w:p>
    <w:p w:rsidR="001C1D5B" w:rsidRPr="001C1D5B" w:rsidRDefault="001C1D5B" w:rsidP="001C1D5B">
      <w:pPr>
        <w:pStyle w:val="DefaultText"/>
        <w:jc w:val="both"/>
        <w:rPr>
          <w:rFonts w:cs="Calibri"/>
          <w:sz w:val="22"/>
          <w:szCs w:val="22"/>
          <w:lang w:val="de-DE"/>
        </w:rPr>
      </w:pPr>
      <w:r w:rsidRPr="001C1D5B">
        <w:rPr>
          <w:rFonts w:cs="Calibri"/>
          <w:sz w:val="22"/>
          <w:szCs w:val="22"/>
          <w:lang w:val="de-DE"/>
        </w:rPr>
        <w:t>3.1</w:t>
      </w:r>
      <w:r w:rsidRPr="001C1D5B">
        <w:rPr>
          <w:rFonts w:cs="Calibri"/>
          <w:b/>
          <w:sz w:val="22"/>
          <w:szCs w:val="22"/>
          <w:lang w:val="de-DE"/>
        </w:rPr>
        <w:t xml:space="preserve"> - </w:t>
      </w:r>
      <w:r w:rsidRPr="001C1D5B">
        <w:rPr>
          <w:rFonts w:cs="Calibri"/>
          <w:sz w:val="22"/>
          <w:szCs w:val="22"/>
          <w:lang w:val="de-DE"/>
        </w:rPr>
        <w:t>În prezentul contract, cu excepţia unei prevederi contrare, cuvintele la forma singular vor include forma de plural şi vice versa, acolo unde acest lucru este permis de context.</w:t>
      </w:r>
    </w:p>
    <w:p w:rsidR="001C1D5B" w:rsidRPr="001C1D5B" w:rsidRDefault="001C1D5B" w:rsidP="001C1D5B">
      <w:pPr>
        <w:pStyle w:val="DefaultText"/>
        <w:jc w:val="both"/>
        <w:rPr>
          <w:rFonts w:cs="Calibri"/>
          <w:sz w:val="22"/>
          <w:szCs w:val="22"/>
          <w:lang w:val="it-IT"/>
        </w:rPr>
      </w:pPr>
      <w:r w:rsidRPr="001C1D5B">
        <w:rPr>
          <w:rFonts w:cs="Calibri"/>
          <w:sz w:val="22"/>
          <w:szCs w:val="22"/>
          <w:lang w:val="it-IT"/>
        </w:rPr>
        <w:t>3.2 - Termenul “zi”sau “zile” sau orice referire la zile reprezintă zile calendaristice dacă nu se specifică în mod diferit.</w:t>
      </w:r>
    </w:p>
    <w:p w:rsidR="001C1D5B" w:rsidRPr="001C1D5B" w:rsidRDefault="001C1D5B" w:rsidP="001C1D5B">
      <w:pPr>
        <w:pStyle w:val="DefaultText"/>
        <w:jc w:val="both"/>
        <w:rPr>
          <w:rFonts w:cs="Calibri"/>
          <w:sz w:val="22"/>
          <w:szCs w:val="22"/>
          <w:lang w:val="it-IT"/>
        </w:rPr>
      </w:pPr>
      <w:r w:rsidRPr="001C1D5B">
        <w:rPr>
          <w:rFonts w:cs="Calibri"/>
          <w:sz w:val="22"/>
          <w:szCs w:val="22"/>
          <w:lang w:val="it-IT"/>
        </w:rPr>
        <w:t>3.3 - Clauzele şi expresiile vor fi interpretate prin raportare la întregul contract .</w:t>
      </w:r>
    </w:p>
    <w:p w:rsidR="001C1D5B" w:rsidRPr="001C1D5B" w:rsidRDefault="001C1D5B" w:rsidP="001C1D5B">
      <w:pPr>
        <w:pStyle w:val="DefaultText2"/>
        <w:jc w:val="both"/>
        <w:rPr>
          <w:rFonts w:ascii="Calibri" w:hAnsi="Calibri" w:cs="Calibri"/>
          <w:b/>
          <w:i/>
          <w:sz w:val="22"/>
          <w:szCs w:val="22"/>
          <w:lang w:val="it-IT"/>
        </w:rPr>
      </w:pPr>
    </w:p>
    <w:p w:rsidR="001C1D5B" w:rsidRPr="001C1D5B" w:rsidRDefault="001C1D5B" w:rsidP="001C1D5B">
      <w:pPr>
        <w:pStyle w:val="DefaultText2"/>
        <w:jc w:val="both"/>
        <w:rPr>
          <w:rFonts w:ascii="Calibri" w:hAnsi="Calibri" w:cs="Calibri"/>
          <w:b/>
          <w:i/>
          <w:sz w:val="22"/>
          <w:szCs w:val="22"/>
          <w:lang w:val="it-IT"/>
        </w:rPr>
      </w:pPr>
      <w:r w:rsidRPr="001C1D5B">
        <w:rPr>
          <w:rFonts w:ascii="Calibri" w:hAnsi="Calibri" w:cs="Calibri"/>
          <w:b/>
          <w:i/>
          <w:sz w:val="22"/>
          <w:szCs w:val="22"/>
          <w:lang w:val="it-IT"/>
        </w:rPr>
        <w:t>4.</w:t>
      </w:r>
      <w:r w:rsidRPr="001C1D5B">
        <w:rPr>
          <w:rFonts w:ascii="Calibri" w:hAnsi="Calibri" w:cs="Calibri"/>
          <w:b/>
          <w:sz w:val="22"/>
          <w:szCs w:val="22"/>
          <w:lang w:val="it-IT"/>
        </w:rPr>
        <w:t xml:space="preserve"> </w:t>
      </w:r>
      <w:r w:rsidRPr="001C1D5B">
        <w:rPr>
          <w:rFonts w:ascii="Calibri" w:hAnsi="Calibri" w:cs="Calibri"/>
          <w:b/>
          <w:i/>
          <w:sz w:val="22"/>
          <w:szCs w:val="22"/>
          <w:lang w:val="it-IT"/>
        </w:rPr>
        <w:t>Obiectul şi preţul contractului</w:t>
      </w:r>
    </w:p>
    <w:p w:rsidR="001C1D5B" w:rsidRPr="00DB3FCD" w:rsidRDefault="001C1D5B" w:rsidP="00DB3FCD">
      <w:pPr>
        <w:spacing w:after="0" w:line="240" w:lineRule="auto"/>
        <w:jc w:val="both"/>
        <w:rPr>
          <w:b/>
          <w:i/>
        </w:rPr>
      </w:pPr>
      <w:r w:rsidRPr="001C1D5B">
        <w:rPr>
          <w:lang w:val="it-IT"/>
        </w:rPr>
        <w:t xml:space="preserve">4.1.- (1) </w:t>
      </w:r>
      <w:r w:rsidRPr="001C1D5B">
        <w:t xml:space="preserve">Obiectul prezentului contract îl constituie </w:t>
      </w:r>
      <w:r w:rsidRPr="001C1D5B">
        <w:rPr>
          <w:lang w:val="it-IT"/>
        </w:rPr>
        <w:t xml:space="preserve">executarea si finalizarea </w:t>
      </w:r>
      <w:r w:rsidR="00DB3FCD">
        <w:rPr>
          <w:b/>
          <w:lang w:val="it-IT"/>
        </w:rPr>
        <w:t>_________________________________________</w:t>
      </w:r>
      <w:r w:rsidRPr="001C1D5B">
        <w:rPr>
          <w:rFonts w:eastAsia="MS Mincho"/>
          <w:b/>
          <w:lang w:eastAsia="ja-JP"/>
        </w:rPr>
        <w:t xml:space="preserve"> </w:t>
      </w:r>
      <w:r w:rsidRPr="001C1D5B">
        <w:rPr>
          <w:rFonts w:eastAsia="MS Mincho"/>
          <w:lang w:eastAsia="ja-JP"/>
        </w:rPr>
        <w:t xml:space="preserve">la Sediul Central al Universității Maritime din Constanța, </w:t>
      </w:r>
      <w:r w:rsidRPr="001C1D5B">
        <w:rPr>
          <w:color w:val="000000"/>
          <w:lang w:val="it-IT"/>
        </w:rPr>
        <w:t>conform cu cerintele caietului de sarcini, propunerea tehnica și financiara, anexe la prezentul contract,</w:t>
      </w:r>
      <w:r w:rsidRPr="001C1D5B">
        <w:rPr>
          <w:b/>
          <w:i/>
        </w:rPr>
        <w:t xml:space="preserve"> </w:t>
      </w:r>
      <w:r w:rsidRPr="001C1D5B">
        <w:rPr>
          <w:lang w:val="it-IT"/>
        </w:rPr>
        <w:t>în perioada convenita şi în conformitate cu obligaţiile asumate prin prezentul contract</w:t>
      </w:r>
    </w:p>
    <w:p w:rsidR="001C1D5B" w:rsidRPr="001C1D5B" w:rsidRDefault="001C1D5B" w:rsidP="001C1D5B">
      <w:pPr>
        <w:autoSpaceDE w:val="0"/>
        <w:autoSpaceDN w:val="0"/>
        <w:adjustRightInd w:val="0"/>
        <w:spacing w:after="0" w:line="240" w:lineRule="auto"/>
        <w:jc w:val="both"/>
      </w:pPr>
      <w:r w:rsidRPr="001C1D5B">
        <w:rPr>
          <w:lang w:val="it-IT"/>
        </w:rPr>
        <w:t xml:space="preserve">4.2 – (1) Preţul total convenit pentru îndeplinirea </w:t>
      </w:r>
      <w:r w:rsidRPr="001C1D5B">
        <w:t xml:space="preserve">completa, de calitate si conforma a contractului, </w:t>
      </w:r>
      <w:r w:rsidRPr="001C1D5B">
        <w:rPr>
          <w:lang w:val="it-IT"/>
        </w:rPr>
        <w:t xml:space="preserve">plătibil executantului de către achizitor, este de </w:t>
      </w:r>
      <w:r w:rsidRPr="001C1D5B">
        <w:rPr>
          <w:b/>
        </w:rPr>
        <w:t>________________</w:t>
      </w:r>
      <w:r w:rsidRPr="001C1D5B">
        <w:t xml:space="preserve"> </w:t>
      </w:r>
      <w:r w:rsidRPr="001C1D5B">
        <w:rPr>
          <w:b/>
        </w:rPr>
        <w:t xml:space="preserve">lei </w:t>
      </w:r>
      <w:r w:rsidRPr="001C1D5B">
        <w:t>la care se adaugă TVA în valoare de ___________ lei, conform ofertei executantului, anexă la contract.</w:t>
      </w:r>
    </w:p>
    <w:p w:rsidR="001C1D5B" w:rsidRDefault="001C1D5B" w:rsidP="001C1D5B">
      <w:pPr>
        <w:autoSpaceDE w:val="0"/>
        <w:autoSpaceDN w:val="0"/>
        <w:adjustRightInd w:val="0"/>
        <w:spacing w:after="0" w:line="240" w:lineRule="auto"/>
        <w:jc w:val="both"/>
      </w:pPr>
      <w:r w:rsidRPr="001C1D5B">
        <w:t>4.3 - (1) Preţul contractului este ferm în lei şi nu se ajustează pe perioada de derulare a prezentului contract.</w:t>
      </w:r>
    </w:p>
    <w:p w:rsidR="00DB3FCD" w:rsidRPr="001C1D5B" w:rsidRDefault="00DB3FCD" w:rsidP="001C1D5B">
      <w:pPr>
        <w:autoSpaceDE w:val="0"/>
        <w:autoSpaceDN w:val="0"/>
        <w:adjustRightInd w:val="0"/>
        <w:spacing w:after="0" w:line="240" w:lineRule="auto"/>
        <w:jc w:val="both"/>
      </w:pPr>
      <w:r>
        <w:t xml:space="preserve">(2) </w:t>
      </w:r>
      <w:r w:rsidRPr="00FD13D0">
        <w:t xml:space="preserve">Pretul contractului cuprinde toate cheltuielile directe si indirecte </w:t>
      </w:r>
      <w:r w:rsidRPr="00191F56">
        <w:t>aferente, si toate chel</w:t>
      </w:r>
      <w:r>
        <w:t xml:space="preserve">tuielile generate de orice </w:t>
      </w:r>
      <w:r w:rsidRPr="00191F56">
        <w:t>categorie de activitati, materiale, componente, dotari, servicii, lucrări</w:t>
      </w:r>
      <w:r>
        <w:t xml:space="preserve">, </w:t>
      </w:r>
      <w:r w:rsidRPr="00191F56">
        <w:t xml:space="preserve">in vederea executarii unor lucrari complete, de calitate </w:t>
      </w:r>
      <w:r w:rsidRPr="00741D2C">
        <w:t>si conforme.</w:t>
      </w:r>
    </w:p>
    <w:p w:rsidR="001C1D5B" w:rsidRPr="001C1D5B" w:rsidRDefault="001C1D5B" w:rsidP="001C1D5B">
      <w:pPr>
        <w:autoSpaceDE w:val="0"/>
        <w:autoSpaceDN w:val="0"/>
        <w:adjustRightInd w:val="0"/>
        <w:spacing w:after="0" w:line="240" w:lineRule="auto"/>
        <w:jc w:val="both"/>
      </w:pPr>
      <w:r w:rsidRPr="001C1D5B">
        <w:t xml:space="preserve"> </w:t>
      </w:r>
    </w:p>
    <w:p w:rsidR="001C1D5B" w:rsidRPr="001C1D5B" w:rsidRDefault="001C1D5B" w:rsidP="001C1D5B">
      <w:pPr>
        <w:pStyle w:val="DefaultText2"/>
        <w:jc w:val="both"/>
        <w:rPr>
          <w:rFonts w:ascii="Calibri" w:hAnsi="Calibri" w:cs="Calibri"/>
          <w:b/>
          <w:i/>
          <w:sz w:val="22"/>
          <w:szCs w:val="22"/>
          <w:lang w:val="it-IT"/>
        </w:rPr>
      </w:pPr>
      <w:r w:rsidRPr="001C1D5B">
        <w:rPr>
          <w:rFonts w:ascii="Calibri" w:hAnsi="Calibri" w:cs="Calibri"/>
          <w:b/>
          <w:sz w:val="22"/>
          <w:szCs w:val="22"/>
          <w:lang w:val="it-IT"/>
        </w:rPr>
        <w:t xml:space="preserve">5. </w:t>
      </w:r>
      <w:r w:rsidRPr="001C1D5B">
        <w:rPr>
          <w:rFonts w:ascii="Calibri" w:hAnsi="Calibri" w:cs="Calibri"/>
          <w:b/>
          <w:i/>
          <w:sz w:val="22"/>
          <w:szCs w:val="22"/>
          <w:lang w:val="it-IT"/>
        </w:rPr>
        <w:t>Durata contractului</w:t>
      </w:r>
    </w:p>
    <w:p w:rsidR="001C1D5B" w:rsidRPr="001C1D5B" w:rsidRDefault="001C1D5B" w:rsidP="001C1D5B">
      <w:pPr>
        <w:tabs>
          <w:tab w:val="left" w:pos="2410"/>
        </w:tabs>
        <w:spacing w:after="0" w:line="240" w:lineRule="auto"/>
        <w:jc w:val="both"/>
        <w:rPr>
          <w:lang w:eastAsia="ar-SA"/>
        </w:rPr>
      </w:pPr>
      <w:r w:rsidRPr="001C1D5B">
        <w:rPr>
          <w:lang w:eastAsia="ar-SA"/>
        </w:rPr>
        <w:t xml:space="preserve">5.1 – (1) Lucrarile ce fac obiectul prezentului contract vor fi executate în termen de __________ zile, începând cu ziua mentionata in ordinului de începere al lucrării. </w:t>
      </w:r>
    </w:p>
    <w:p w:rsidR="001C1D5B" w:rsidRPr="001C1D5B" w:rsidRDefault="001C1D5B" w:rsidP="001C1D5B">
      <w:pPr>
        <w:tabs>
          <w:tab w:val="left" w:pos="2410"/>
        </w:tabs>
        <w:spacing w:after="0" w:line="240" w:lineRule="auto"/>
        <w:jc w:val="both"/>
      </w:pPr>
      <w:r w:rsidRPr="001C1D5B">
        <w:rPr>
          <w:lang w:eastAsia="ar-SA"/>
        </w:rPr>
        <w:t xml:space="preserve">(2) Emiterea ordininului de incepere se va face de catre achizitor în maxim 3 zile lucrătoare de la data constituirii garanției de bună execuție in conformitate cu prevederile art 14. </w:t>
      </w:r>
    </w:p>
    <w:p w:rsidR="001C1D5B" w:rsidRPr="001C1D5B" w:rsidRDefault="001C1D5B" w:rsidP="001C1D5B">
      <w:pPr>
        <w:suppressAutoHyphens/>
        <w:spacing w:after="0" w:line="240" w:lineRule="auto"/>
        <w:jc w:val="both"/>
      </w:pPr>
      <w:r w:rsidRPr="001C1D5B">
        <w:rPr>
          <w:lang w:eastAsia="ar-SA"/>
        </w:rPr>
        <w:t xml:space="preserve">5.2 – </w:t>
      </w:r>
      <w:r w:rsidRPr="001C1D5B">
        <w:t>Prezentul contract rămâne valabil dupa termenul specificat la art. 5.1, pe toata perioada de garantie a lucrarilor, in conformitate cu prevederile art 13.</w:t>
      </w:r>
    </w:p>
    <w:p w:rsidR="001C1D5B" w:rsidRPr="001C1D5B" w:rsidRDefault="001C1D5B" w:rsidP="001C1D5B">
      <w:pPr>
        <w:suppressAutoHyphens/>
        <w:spacing w:after="0" w:line="240" w:lineRule="auto"/>
        <w:jc w:val="both"/>
        <w:rPr>
          <w:lang w:eastAsia="ar-SA"/>
        </w:rPr>
      </w:pPr>
    </w:p>
    <w:p w:rsidR="001C1D5B" w:rsidRPr="001C1D5B" w:rsidRDefault="001C1D5B" w:rsidP="001C1D5B">
      <w:pPr>
        <w:pStyle w:val="DefaultText"/>
        <w:jc w:val="both"/>
        <w:rPr>
          <w:rFonts w:cs="Calibri"/>
          <w:b/>
          <w:sz w:val="22"/>
          <w:szCs w:val="22"/>
          <w:lang w:val="it-IT"/>
        </w:rPr>
      </w:pPr>
      <w:r w:rsidRPr="001C1D5B">
        <w:rPr>
          <w:rFonts w:cs="Calibri"/>
          <w:b/>
          <w:sz w:val="22"/>
          <w:szCs w:val="22"/>
          <w:lang w:val="it-IT"/>
        </w:rPr>
        <w:t xml:space="preserve">6. </w:t>
      </w:r>
      <w:r w:rsidRPr="001C1D5B">
        <w:rPr>
          <w:rFonts w:cs="Calibri"/>
          <w:b/>
          <w:i/>
          <w:sz w:val="22"/>
          <w:szCs w:val="22"/>
          <w:lang w:val="it-IT"/>
        </w:rPr>
        <w:t>Documentele contractului</w:t>
      </w:r>
    </w:p>
    <w:p w:rsidR="001C1D5B" w:rsidRPr="001C1D5B" w:rsidRDefault="001C1D5B" w:rsidP="00E521AD">
      <w:pPr>
        <w:pStyle w:val="DefaultText1"/>
        <w:numPr>
          <w:ilvl w:val="1"/>
          <w:numId w:val="75"/>
        </w:numPr>
        <w:jc w:val="both"/>
        <w:rPr>
          <w:rFonts w:cs="Calibri"/>
          <w:sz w:val="22"/>
          <w:szCs w:val="22"/>
          <w:lang w:val="it-IT"/>
        </w:rPr>
      </w:pPr>
      <w:r w:rsidRPr="001C1D5B">
        <w:rPr>
          <w:rFonts w:cs="Calibri"/>
          <w:sz w:val="22"/>
          <w:szCs w:val="22"/>
          <w:lang w:val="it-IT"/>
        </w:rPr>
        <w:t>- Documentele contractului sunt:</w:t>
      </w:r>
    </w:p>
    <w:p w:rsidR="001C1D5B" w:rsidRPr="001C1D5B" w:rsidRDefault="001C1D5B" w:rsidP="00E521AD">
      <w:pPr>
        <w:pStyle w:val="DefaultText1"/>
        <w:numPr>
          <w:ilvl w:val="0"/>
          <w:numId w:val="27"/>
        </w:numPr>
        <w:ind w:right="-1"/>
        <w:jc w:val="both"/>
        <w:rPr>
          <w:rStyle w:val="tli1"/>
          <w:rFonts w:cs="Calibri"/>
          <w:sz w:val="22"/>
          <w:szCs w:val="22"/>
        </w:rPr>
      </w:pPr>
      <w:r w:rsidRPr="001C1D5B">
        <w:rPr>
          <w:rStyle w:val="tli1"/>
          <w:rFonts w:cs="Calibri"/>
          <w:sz w:val="22"/>
          <w:szCs w:val="22"/>
        </w:rPr>
        <w:t>Documentatie de atribuire, caietul de sarcini, cerintele achizitorului din anuntul de publicitate;</w:t>
      </w:r>
    </w:p>
    <w:p w:rsidR="001C1D5B" w:rsidRPr="001C1D5B" w:rsidRDefault="001C1D5B" w:rsidP="00E521AD">
      <w:pPr>
        <w:numPr>
          <w:ilvl w:val="0"/>
          <w:numId w:val="27"/>
        </w:numPr>
        <w:autoSpaceDE w:val="0"/>
        <w:autoSpaceDN w:val="0"/>
        <w:adjustRightInd w:val="0"/>
        <w:spacing w:after="0" w:line="240" w:lineRule="auto"/>
        <w:jc w:val="both"/>
      </w:pPr>
      <w:r w:rsidRPr="001C1D5B">
        <w:t>propunerea tehnică şi propunerea financiară, inclusiv clarificările din perioada de evaluare;</w:t>
      </w:r>
    </w:p>
    <w:p w:rsidR="001C1D5B" w:rsidRPr="001C1D5B" w:rsidRDefault="001C1D5B" w:rsidP="00E521AD">
      <w:pPr>
        <w:numPr>
          <w:ilvl w:val="0"/>
          <w:numId w:val="27"/>
        </w:numPr>
        <w:autoSpaceDE w:val="0"/>
        <w:autoSpaceDN w:val="0"/>
        <w:adjustRightInd w:val="0"/>
        <w:spacing w:after="0" w:line="240" w:lineRule="auto"/>
        <w:jc w:val="both"/>
        <w:rPr>
          <w:iCs/>
        </w:rPr>
      </w:pPr>
      <w:r w:rsidRPr="001C1D5B">
        <w:rPr>
          <w:iCs/>
        </w:rPr>
        <w:t>garantia de buna executie</w:t>
      </w:r>
    </w:p>
    <w:p w:rsidR="001C1D5B" w:rsidRPr="001C1D5B" w:rsidRDefault="001C1D5B" w:rsidP="00E521AD">
      <w:pPr>
        <w:numPr>
          <w:ilvl w:val="0"/>
          <w:numId w:val="27"/>
        </w:numPr>
        <w:autoSpaceDE w:val="0"/>
        <w:autoSpaceDN w:val="0"/>
        <w:adjustRightInd w:val="0"/>
        <w:spacing w:after="0" w:line="240" w:lineRule="auto"/>
        <w:jc w:val="both"/>
        <w:rPr>
          <w:iCs/>
        </w:rPr>
      </w:pPr>
      <w:r w:rsidRPr="001C1D5B">
        <w:rPr>
          <w:iCs/>
        </w:rPr>
        <w:t>graficul de executie (daca e cazul)</w:t>
      </w:r>
    </w:p>
    <w:p w:rsidR="001C1D5B" w:rsidRPr="001C1D5B" w:rsidRDefault="001C1D5B" w:rsidP="00E521AD">
      <w:pPr>
        <w:numPr>
          <w:ilvl w:val="0"/>
          <w:numId w:val="27"/>
        </w:numPr>
        <w:autoSpaceDE w:val="0"/>
        <w:autoSpaceDN w:val="0"/>
        <w:adjustRightInd w:val="0"/>
        <w:spacing w:after="0" w:line="240" w:lineRule="auto"/>
        <w:jc w:val="both"/>
      </w:pPr>
      <w:r w:rsidRPr="001C1D5B">
        <w:t>alte documente pe care părțile le înțeleg ca fiind ale contractului, dacă este cazul:</w:t>
      </w:r>
    </w:p>
    <w:p w:rsidR="001C1D5B" w:rsidRPr="001C1D5B" w:rsidRDefault="001C1D5B" w:rsidP="001C1D5B">
      <w:pPr>
        <w:autoSpaceDE w:val="0"/>
        <w:autoSpaceDN w:val="0"/>
        <w:adjustRightInd w:val="0"/>
        <w:spacing w:after="0" w:line="240" w:lineRule="auto"/>
        <w:jc w:val="both"/>
        <w:rPr>
          <w:lang w:val="it-IT"/>
        </w:rPr>
      </w:pPr>
      <w:r w:rsidRPr="001C1D5B">
        <w:rPr>
          <w:lang w:val="it-IT"/>
        </w:rPr>
        <w:t>6.2. Orice contradicţie ivită între documentele contractului se va rezolva prin aplicarea ordinii de prioritate stabilită la art. 6.1.</w:t>
      </w:r>
    </w:p>
    <w:p w:rsidR="001C1D5B" w:rsidRPr="001C1D5B" w:rsidRDefault="001C1D5B" w:rsidP="001C1D5B">
      <w:pPr>
        <w:pStyle w:val="DefaultText2"/>
        <w:jc w:val="both"/>
        <w:rPr>
          <w:rFonts w:ascii="Calibri" w:hAnsi="Calibri" w:cs="Calibri"/>
          <w:b/>
          <w:i/>
          <w:sz w:val="22"/>
          <w:szCs w:val="22"/>
          <w:lang w:val="it-IT"/>
        </w:rPr>
      </w:pPr>
    </w:p>
    <w:p w:rsidR="001C1D5B" w:rsidRPr="001C1D5B" w:rsidRDefault="001C1D5B" w:rsidP="001C1D5B">
      <w:pPr>
        <w:autoSpaceDE w:val="0"/>
        <w:autoSpaceDN w:val="0"/>
        <w:adjustRightInd w:val="0"/>
        <w:spacing w:after="0" w:line="240" w:lineRule="auto"/>
        <w:jc w:val="both"/>
        <w:rPr>
          <w:b/>
          <w:i/>
          <w:lang w:val="it-IT"/>
        </w:rPr>
      </w:pPr>
      <w:r w:rsidRPr="001C1D5B">
        <w:rPr>
          <w:b/>
          <w:i/>
          <w:lang w:val="it-IT"/>
        </w:rPr>
        <w:t>7. Caracterul confidențial al contractului</w:t>
      </w:r>
    </w:p>
    <w:p w:rsidR="001C1D5B" w:rsidRPr="001C1D5B" w:rsidRDefault="001C1D5B" w:rsidP="001C1D5B">
      <w:pPr>
        <w:autoSpaceDE w:val="0"/>
        <w:autoSpaceDN w:val="0"/>
        <w:adjustRightInd w:val="0"/>
        <w:spacing w:after="0" w:line="240" w:lineRule="auto"/>
        <w:jc w:val="both"/>
        <w:rPr>
          <w:lang w:val="it-IT"/>
        </w:rPr>
      </w:pPr>
      <w:r w:rsidRPr="001C1D5B">
        <w:rPr>
          <w:lang w:val="it-IT"/>
        </w:rPr>
        <w:t>7.1 - Fără a aduce atingere derulării şi execuţiei prezentului contract, ambele parti contractante au obligaţia de a asigura garantarea protejării acelor informaţii pe care cealalta parte le precizează ca fiind confidenţiale, în măsura în care, în mod obiectiv, dezvăluirea acestor informaţii ar prejudicial interesele legitime ale partii.</w:t>
      </w:r>
    </w:p>
    <w:p w:rsidR="001C1D5B" w:rsidRPr="001C1D5B" w:rsidRDefault="001C1D5B" w:rsidP="001C1D5B">
      <w:pPr>
        <w:pStyle w:val="DefaultText2"/>
        <w:jc w:val="both"/>
        <w:rPr>
          <w:rFonts w:ascii="Calibri" w:hAnsi="Calibri" w:cs="Calibri"/>
          <w:b/>
          <w:i/>
          <w:sz w:val="22"/>
          <w:szCs w:val="22"/>
          <w:lang w:val="it-IT"/>
        </w:rPr>
      </w:pPr>
    </w:p>
    <w:p w:rsidR="001C1D5B" w:rsidRPr="001C1D5B" w:rsidRDefault="001C1D5B" w:rsidP="001C1D5B">
      <w:pPr>
        <w:pStyle w:val="DefaultText2"/>
        <w:jc w:val="both"/>
        <w:rPr>
          <w:rFonts w:ascii="Calibri" w:hAnsi="Calibri" w:cs="Calibri"/>
          <w:b/>
          <w:sz w:val="22"/>
          <w:szCs w:val="22"/>
          <w:lang w:val="it-IT"/>
        </w:rPr>
      </w:pPr>
      <w:r w:rsidRPr="001C1D5B">
        <w:rPr>
          <w:rFonts w:ascii="Calibri" w:hAnsi="Calibri" w:cs="Calibri"/>
          <w:b/>
          <w:i/>
          <w:sz w:val="22"/>
          <w:szCs w:val="22"/>
          <w:lang w:val="it-IT"/>
        </w:rPr>
        <w:t>8. Obligaţiile principale ale executantului</w:t>
      </w:r>
      <w:r w:rsidRPr="001C1D5B">
        <w:rPr>
          <w:rFonts w:ascii="Calibri" w:hAnsi="Calibri" w:cs="Calibri"/>
          <w:b/>
          <w:sz w:val="22"/>
          <w:szCs w:val="22"/>
          <w:lang w:val="it-IT"/>
        </w:rPr>
        <w:t xml:space="preserve"> </w:t>
      </w:r>
    </w:p>
    <w:p w:rsidR="001C1D5B" w:rsidRPr="001C1D5B" w:rsidRDefault="001C1D5B" w:rsidP="001C1D5B">
      <w:pPr>
        <w:spacing w:after="0" w:line="240" w:lineRule="auto"/>
        <w:jc w:val="both"/>
        <w:rPr>
          <w:lang w:val="it-IT"/>
        </w:rPr>
      </w:pPr>
      <w:r w:rsidRPr="001C1D5B">
        <w:rPr>
          <w:lang w:val="pt-BR"/>
        </w:rPr>
        <w:t xml:space="preserve">8.1. </w:t>
      </w:r>
      <w:r w:rsidRPr="001C1D5B">
        <w:rPr>
          <w:lang w:val="it-IT"/>
        </w:rPr>
        <w:t xml:space="preserve">(1) </w:t>
      </w:r>
      <w:r w:rsidRPr="001C1D5B">
        <w:rPr>
          <w:lang w:val="pt-BR"/>
        </w:rPr>
        <w:t xml:space="preserve">Executantul se obligă să execute si sa finalizeze obiectul contractului </w:t>
      </w:r>
      <w:r w:rsidRPr="001C1D5B">
        <w:rPr>
          <w:rStyle w:val="rvts28"/>
          <w:rFonts w:ascii="Calibri" w:hAnsi="Calibri" w:cs="Calibri"/>
          <w:sz w:val="22"/>
          <w:szCs w:val="22"/>
        </w:rPr>
        <w:t>si sa remedieze viciile ascunse</w:t>
      </w:r>
      <w:r w:rsidRPr="001C1D5B">
        <w:rPr>
          <w:lang w:val="pt-BR"/>
        </w:rPr>
        <w:t xml:space="preserve"> cu profesionalismul şi promptitudinea cuvenite angajamentului asumat, </w:t>
      </w:r>
      <w:r w:rsidRPr="001C1D5B">
        <w:t>în perioadele convenite,</w:t>
      </w:r>
      <w:r w:rsidRPr="001C1D5B">
        <w:rPr>
          <w:lang w:val="pt-BR"/>
        </w:rPr>
        <w:t xml:space="preserve"> </w:t>
      </w:r>
      <w:r w:rsidRPr="001C1D5B">
        <w:t xml:space="preserve">in conformitate </w:t>
      </w:r>
      <w:r w:rsidRPr="001C1D5B">
        <w:rPr>
          <w:lang w:val="pt-BR"/>
        </w:rPr>
        <w:t xml:space="preserve">cu legislaţia în vigoare aplicabila obiectului contractului, </w:t>
      </w:r>
      <w:r w:rsidRPr="001C1D5B">
        <w:t xml:space="preserve">cu obligaţiile asumate prin prezentul contract </w:t>
      </w:r>
      <w:r w:rsidRPr="001C1D5B">
        <w:rPr>
          <w:lang w:val="pt-BR"/>
        </w:rPr>
        <w:t xml:space="preserve">şi cu </w:t>
      </w:r>
      <w:r w:rsidRPr="001C1D5B">
        <w:rPr>
          <w:lang w:val="es-ES"/>
        </w:rPr>
        <w:t>caietul de sarcini, propunerea tehnica și financiara, anexe la prezentul contract.</w:t>
      </w:r>
      <w:r w:rsidRPr="001C1D5B">
        <w:rPr>
          <w:lang w:val="pt-BR"/>
        </w:rPr>
        <w:t xml:space="preserve"> </w:t>
      </w:r>
      <w:r w:rsidRPr="001C1D5B">
        <w:rPr>
          <w:lang w:val="it-IT"/>
        </w:rPr>
        <w:t>In cazul în care, pe parcursul îndeplinirii contractului, se constată faptul că anumite elemente ale propunerii tehnice sunt inferioare si nu corespund cerintelor prevazute în caietul de sarcini, prevaleaza prevederile caietului de sarcini..</w:t>
      </w:r>
    </w:p>
    <w:p w:rsidR="001C1D5B" w:rsidRPr="001C1D5B" w:rsidRDefault="001C1D5B" w:rsidP="001C1D5B">
      <w:pPr>
        <w:spacing w:after="0" w:line="240" w:lineRule="auto"/>
        <w:jc w:val="both"/>
      </w:pPr>
      <w:r w:rsidRPr="001C1D5B">
        <w:t xml:space="preserve">(2) </w:t>
      </w:r>
      <w:r w:rsidR="00E1276C">
        <w:rPr>
          <w:lang w:val="it-IT"/>
        </w:rPr>
        <w:t>Executantul are toate obligatiile mentionate in documentatia de atribuire, documente a prezentului contract.</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lang w:val="it-IT"/>
        </w:rPr>
        <w:t xml:space="preserve">8.2.  (1) Executantul are obligaţia de a supraveghea lucrările </w:t>
      </w:r>
      <w:r w:rsidR="000A5E24">
        <w:rPr>
          <w:rFonts w:ascii="Calibri" w:hAnsi="Calibri" w:cs="Calibri"/>
          <w:sz w:val="22"/>
          <w:szCs w:val="22"/>
          <w:lang w:val="it-IT"/>
        </w:rPr>
        <w:t>executate</w:t>
      </w:r>
      <w:r w:rsidRPr="001C1D5B">
        <w:rPr>
          <w:rFonts w:ascii="Calibri" w:hAnsi="Calibri" w:cs="Calibri"/>
          <w:sz w:val="22"/>
          <w:szCs w:val="22"/>
          <w:lang w:val="it-IT"/>
        </w:rPr>
        <w:t>, de a asigura personalul autorizat, materialele, instalaţiile, echipamentele şi toate celelalte obiecte, fie de natură provizorie, fie definitive cerute de şi pentru indeplinirea contractului.</w:t>
      </w:r>
      <w:r w:rsidRPr="001C1D5B">
        <w:rPr>
          <w:rFonts w:ascii="Calibri" w:hAnsi="Calibri" w:cs="Calibri"/>
          <w:sz w:val="22"/>
          <w:szCs w:val="22"/>
        </w:rPr>
        <w:t xml:space="preserve"> </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 xml:space="preserve">(2) Executantul este pe deplin responsabil pentru conformitatea, stabilitatea şi siguranţa tuturor operaţiunilor executate, precum şi pentru procedeele de execuţie utilizate, cu respectarea prevederilor şi a reglementărilor legale. </w:t>
      </w:r>
      <w:r w:rsidRPr="001C1D5B">
        <w:rPr>
          <w:rFonts w:ascii="Calibri" w:hAnsi="Calibri" w:cs="Calibri"/>
          <w:sz w:val="22"/>
          <w:szCs w:val="22"/>
          <w:lang w:val="pt-BR"/>
        </w:rPr>
        <w:t>Totodată, este răspunzător de calificarea si autorizarea personalului folosit pe toată durata contractului.</w:t>
      </w:r>
    </w:p>
    <w:p w:rsidR="001C1D5B" w:rsidRPr="001C1D5B" w:rsidRDefault="001C1D5B" w:rsidP="001C1D5B">
      <w:pPr>
        <w:pStyle w:val="DefaultText2"/>
        <w:jc w:val="both"/>
        <w:rPr>
          <w:rFonts w:ascii="Calibri" w:hAnsi="Calibri" w:cs="Calibri"/>
          <w:sz w:val="22"/>
          <w:szCs w:val="22"/>
          <w:lang w:val="pt-BR"/>
        </w:rPr>
      </w:pPr>
      <w:r w:rsidRPr="001C1D5B">
        <w:rPr>
          <w:rFonts w:ascii="Calibri" w:hAnsi="Calibri" w:cs="Calibri"/>
          <w:sz w:val="22"/>
          <w:szCs w:val="22"/>
        </w:rPr>
        <w:t xml:space="preserve">(3) Executantul garanteaza ca la data recepţiei, lucrarea executată va corespunde reglementărilor tehnice în vigoare şi nu va fi afectată de vicii care ar diminua sau ar anula valoarea ori posibilitatea de utilizare, conform condiţiilor normale de folosire sau celor specificate în contract. </w:t>
      </w:r>
      <w:r w:rsidRPr="001C1D5B">
        <w:rPr>
          <w:rFonts w:ascii="Calibri" w:hAnsi="Calibri" w:cs="Calibri"/>
          <w:sz w:val="22"/>
          <w:szCs w:val="22"/>
          <w:lang w:val="fr-FR"/>
        </w:rPr>
        <w:t>Se obliga sa garanteze calitatea lucrarilor prin raspundere directa fata de beneficiar si autoritati, in conformitate cu actele normative in vigoare</w:t>
      </w:r>
      <w:r w:rsidRPr="001C1D5B">
        <w:rPr>
          <w:rFonts w:ascii="Calibri" w:hAnsi="Calibri" w:cs="Calibri"/>
          <w:sz w:val="22"/>
          <w:szCs w:val="22"/>
        </w:rPr>
        <w:t>.</w:t>
      </w:r>
    </w:p>
    <w:p w:rsidR="001C1D5B" w:rsidRPr="001C1D5B" w:rsidRDefault="001C1D5B" w:rsidP="001C1D5B">
      <w:pPr>
        <w:pStyle w:val="DefaultText2"/>
        <w:jc w:val="both"/>
        <w:rPr>
          <w:rFonts w:ascii="Calibri" w:hAnsi="Calibri" w:cs="Calibri"/>
          <w:sz w:val="22"/>
          <w:szCs w:val="22"/>
          <w:lang w:val="pt-BR"/>
        </w:rPr>
      </w:pPr>
      <w:r w:rsidRPr="001C1D5B">
        <w:rPr>
          <w:rFonts w:ascii="Calibri" w:hAnsi="Calibri" w:cs="Calibri"/>
          <w:sz w:val="22"/>
          <w:szCs w:val="22"/>
          <w:lang w:val="it-IT"/>
        </w:rPr>
        <w:t xml:space="preserve">8.3 – </w:t>
      </w:r>
      <w:r w:rsidRPr="001C1D5B">
        <w:rPr>
          <w:rStyle w:val="rvts28"/>
          <w:rFonts w:ascii="Calibri" w:eastAsia="Calibri" w:hAnsi="Calibri" w:cs="Calibri"/>
          <w:sz w:val="22"/>
          <w:szCs w:val="22"/>
        </w:rPr>
        <w:t>Executantul are obligaţia de a notifica prompt achizitorului despre toate erorile, omisiunile, viciile sau altele asemenea descoperite de el în Caietul de sarcini pe durata îndeplinirii contractului.</w:t>
      </w:r>
      <w:r w:rsidRPr="001C1D5B">
        <w:rPr>
          <w:rFonts w:ascii="Calibri" w:hAnsi="Calibri" w:cs="Calibri"/>
          <w:sz w:val="22"/>
          <w:szCs w:val="22"/>
          <w:lang w:val="pt-BR"/>
        </w:rPr>
        <w:t xml:space="preserve">  </w:t>
      </w:r>
    </w:p>
    <w:p w:rsidR="001C1D5B" w:rsidRPr="00515CE1"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 xml:space="preserve">8.4 - </w:t>
      </w:r>
      <w:r w:rsidRPr="001C1D5B">
        <w:rPr>
          <w:rFonts w:ascii="Calibri" w:hAnsi="Calibri" w:cs="Calibri"/>
          <w:sz w:val="22"/>
          <w:szCs w:val="22"/>
          <w:lang w:val="pt-BR"/>
        </w:rPr>
        <w:t xml:space="preserve">(1) Executantul are toate obligatiile prevazute de legea 10/1995 privind calitatea in constructii </w:t>
      </w:r>
      <w:r>
        <w:rPr>
          <w:rFonts w:ascii="Calibri" w:hAnsi="Calibri" w:cs="Calibri"/>
          <w:sz w:val="22"/>
          <w:szCs w:val="22"/>
          <w:lang w:val="pt-BR"/>
        </w:rPr>
        <w:t>in calitate de</w:t>
      </w:r>
      <w:r w:rsidRPr="00515CE1">
        <w:rPr>
          <w:rFonts w:ascii="Calibri" w:hAnsi="Calibri" w:cs="Calibri"/>
          <w:sz w:val="22"/>
          <w:szCs w:val="22"/>
          <w:lang w:val="pt-BR"/>
        </w:rPr>
        <w:t xml:space="preserve"> executant.</w:t>
      </w:r>
    </w:p>
    <w:p w:rsidR="001C1D5B" w:rsidRPr="001C1D5B" w:rsidRDefault="001C1D5B" w:rsidP="001C1D5B">
      <w:pPr>
        <w:pStyle w:val="al"/>
        <w:spacing w:before="0" w:beforeAutospacing="0" w:after="0" w:afterAutospacing="0"/>
        <w:jc w:val="both"/>
        <w:rPr>
          <w:rFonts w:ascii="Calibri" w:hAnsi="Calibri" w:cs="Calibri"/>
          <w:sz w:val="22"/>
          <w:szCs w:val="22"/>
          <w:lang w:val="ro-RO"/>
        </w:rPr>
      </w:pPr>
      <w:r w:rsidRPr="001C1D5B">
        <w:rPr>
          <w:rFonts w:ascii="Calibri" w:hAnsi="Calibri" w:cs="Calibri"/>
          <w:sz w:val="22"/>
          <w:szCs w:val="22"/>
          <w:lang w:val="ro-RO"/>
        </w:rPr>
        <w:t xml:space="preserve">8.5 - (1) Executantul are obligatia </w:t>
      </w:r>
      <w:r w:rsidRPr="001C1D5B">
        <w:rPr>
          <w:rFonts w:ascii="Calibri" w:hAnsi="Calibri" w:cs="Calibri"/>
          <w:noProof/>
          <w:sz w:val="22"/>
          <w:szCs w:val="22"/>
          <w:lang w:val="pt-BR"/>
        </w:rPr>
        <w:t xml:space="preserve">de a </w:t>
      </w:r>
      <w:proofErr w:type="spellStart"/>
      <w:r w:rsidRPr="001C1D5B">
        <w:rPr>
          <w:rFonts w:ascii="Calibri" w:hAnsi="Calibri" w:cs="Calibri"/>
          <w:sz w:val="22"/>
          <w:szCs w:val="22"/>
        </w:rPr>
        <w:t>efectua</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în</w:t>
      </w:r>
      <w:proofErr w:type="spellEnd"/>
      <w:r w:rsidRPr="001C1D5B">
        <w:rPr>
          <w:rFonts w:ascii="Calibri" w:hAnsi="Calibri" w:cs="Calibri"/>
          <w:sz w:val="22"/>
          <w:szCs w:val="22"/>
        </w:rPr>
        <w:t xml:space="preserve"> mod </w:t>
      </w:r>
      <w:proofErr w:type="spellStart"/>
      <w:r w:rsidRPr="001C1D5B">
        <w:rPr>
          <w:rFonts w:ascii="Calibri" w:hAnsi="Calibri" w:cs="Calibri"/>
          <w:sz w:val="22"/>
          <w:szCs w:val="22"/>
        </w:rPr>
        <w:t>gratuit</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remedierea</w:t>
      </w:r>
      <w:proofErr w:type="spellEnd"/>
      <w:r w:rsidRPr="001C1D5B">
        <w:rPr>
          <w:rFonts w:ascii="Calibri" w:hAnsi="Calibri" w:cs="Calibri"/>
          <w:sz w:val="22"/>
          <w:szCs w:val="22"/>
        </w:rPr>
        <w:t xml:space="preserve"> / </w:t>
      </w:r>
      <w:r w:rsidRPr="001C1D5B">
        <w:rPr>
          <w:rFonts w:ascii="Calibri" w:hAnsi="Calibri" w:cs="Calibri"/>
          <w:sz w:val="22"/>
          <w:szCs w:val="22"/>
          <w:lang w:val="ro-RO"/>
        </w:rPr>
        <w:t>soluţionarea eventualelor neconformităţi, defectelor sau a neconcordanţelor apărute în fazele de execuţie, cu acordul preal</w:t>
      </w:r>
      <w:r w:rsidR="000A5E24">
        <w:rPr>
          <w:rFonts w:ascii="Calibri" w:hAnsi="Calibri" w:cs="Calibri"/>
          <w:sz w:val="22"/>
          <w:szCs w:val="22"/>
          <w:lang w:val="ro-RO"/>
        </w:rPr>
        <w:t>abil a achizitorului, in maxim 3</w:t>
      </w:r>
      <w:r w:rsidRPr="001C1D5B">
        <w:rPr>
          <w:rFonts w:ascii="Calibri" w:hAnsi="Calibri" w:cs="Calibri"/>
          <w:sz w:val="22"/>
          <w:szCs w:val="22"/>
          <w:lang w:val="ro-RO"/>
        </w:rPr>
        <w:t xml:space="preserve"> (</w:t>
      </w:r>
      <w:r w:rsidR="000A5E24">
        <w:rPr>
          <w:rFonts w:ascii="Calibri" w:hAnsi="Calibri" w:cs="Calibri"/>
          <w:sz w:val="22"/>
          <w:szCs w:val="22"/>
          <w:lang w:val="ro-RO"/>
        </w:rPr>
        <w:t>trei</w:t>
      </w:r>
      <w:r w:rsidRPr="001C1D5B">
        <w:rPr>
          <w:rFonts w:ascii="Calibri" w:hAnsi="Calibri" w:cs="Calibri"/>
          <w:sz w:val="22"/>
          <w:szCs w:val="22"/>
          <w:lang w:val="ro-RO"/>
        </w:rPr>
        <w:t xml:space="preserve">) zile lucratoare; </w:t>
      </w:r>
    </w:p>
    <w:p w:rsidR="001C1D5B" w:rsidRPr="001C1D5B" w:rsidRDefault="001C1D5B" w:rsidP="001C1D5B">
      <w:pPr>
        <w:pStyle w:val="DefaultText"/>
        <w:jc w:val="both"/>
        <w:rPr>
          <w:rFonts w:cs="Calibri"/>
          <w:sz w:val="22"/>
          <w:szCs w:val="22"/>
          <w:lang w:val="es-ES"/>
        </w:rPr>
      </w:pPr>
      <w:r w:rsidRPr="001C1D5B">
        <w:rPr>
          <w:rFonts w:cs="Calibri"/>
          <w:sz w:val="22"/>
          <w:szCs w:val="22"/>
        </w:rPr>
        <w:t>(2) In cazul în care executantul nu remediaza neconformitatile survenite la lucrari sau părți ale acestora, în termenul specificat la alin (1), achizitorul este</w:t>
      </w:r>
      <w:r w:rsidRPr="001C1D5B">
        <w:rPr>
          <w:rFonts w:cs="Calibri"/>
          <w:sz w:val="22"/>
          <w:szCs w:val="22"/>
          <w:lang w:val="es-ES"/>
        </w:rPr>
        <w:t xml:space="preserve"> </w:t>
      </w:r>
      <w:proofErr w:type="spellStart"/>
      <w:r w:rsidRPr="001C1D5B">
        <w:rPr>
          <w:rFonts w:cs="Calibri"/>
          <w:sz w:val="22"/>
          <w:szCs w:val="22"/>
          <w:lang w:val="es-ES"/>
        </w:rPr>
        <w:t>îndreptăţit</w:t>
      </w:r>
      <w:proofErr w:type="spellEnd"/>
      <w:r w:rsidRPr="001C1D5B">
        <w:rPr>
          <w:rFonts w:cs="Calibri"/>
          <w:sz w:val="22"/>
          <w:szCs w:val="22"/>
          <w:lang w:val="es-ES"/>
        </w:rPr>
        <w:t xml:space="preserve"> </w:t>
      </w:r>
      <w:proofErr w:type="spellStart"/>
      <w:r w:rsidRPr="001C1D5B">
        <w:rPr>
          <w:rFonts w:cs="Calibri"/>
          <w:sz w:val="22"/>
          <w:szCs w:val="22"/>
          <w:lang w:val="es-ES"/>
        </w:rPr>
        <w:t>să</w:t>
      </w:r>
      <w:proofErr w:type="spellEnd"/>
      <w:r w:rsidRPr="001C1D5B">
        <w:rPr>
          <w:rFonts w:cs="Calibri"/>
          <w:sz w:val="22"/>
          <w:szCs w:val="22"/>
          <w:lang w:val="es-ES"/>
        </w:rPr>
        <w:t xml:space="preserve"> </w:t>
      </w:r>
      <w:proofErr w:type="spellStart"/>
      <w:r w:rsidRPr="001C1D5B">
        <w:rPr>
          <w:rFonts w:cs="Calibri"/>
          <w:sz w:val="22"/>
          <w:szCs w:val="22"/>
          <w:lang w:val="es-ES"/>
        </w:rPr>
        <w:t>angajeze</w:t>
      </w:r>
      <w:proofErr w:type="spellEnd"/>
      <w:r w:rsidRPr="001C1D5B">
        <w:rPr>
          <w:rFonts w:cs="Calibri"/>
          <w:sz w:val="22"/>
          <w:szCs w:val="22"/>
          <w:lang w:val="es-ES"/>
        </w:rPr>
        <w:t xml:space="preserve"> </w:t>
      </w:r>
      <w:proofErr w:type="spellStart"/>
      <w:r w:rsidRPr="001C1D5B">
        <w:rPr>
          <w:rFonts w:cs="Calibri"/>
          <w:sz w:val="22"/>
          <w:szCs w:val="22"/>
          <w:lang w:val="es-ES"/>
        </w:rPr>
        <w:t>şi</w:t>
      </w:r>
      <w:proofErr w:type="spellEnd"/>
      <w:r w:rsidRPr="001C1D5B">
        <w:rPr>
          <w:rFonts w:cs="Calibri"/>
          <w:sz w:val="22"/>
          <w:szCs w:val="22"/>
          <w:lang w:val="es-ES"/>
        </w:rPr>
        <w:t xml:space="preserve"> </w:t>
      </w:r>
      <w:proofErr w:type="spellStart"/>
      <w:r w:rsidRPr="001C1D5B">
        <w:rPr>
          <w:rFonts w:cs="Calibri"/>
          <w:sz w:val="22"/>
          <w:szCs w:val="22"/>
          <w:lang w:val="es-ES"/>
        </w:rPr>
        <w:t>să</w:t>
      </w:r>
      <w:proofErr w:type="spellEnd"/>
      <w:r w:rsidRPr="001C1D5B">
        <w:rPr>
          <w:rFonts w:cs="Calibri"/>
          <w:sz w:val="22"/>
          <w:szCs w:val="22"/>
          <w:lang w:val="es-ES"/>
        </w:rPr>
        <w:t xml:space="preserve"> </w:t>
      </w:r>
      <w:proofErr w:type="spellStart"/>
      <w:r w:rsidRPr="001C1D5B">
        <w:rPr>
          <w:rFonts w:cs="Calibri"/>
          <w:sz w:val="22"/>
          <w:szCs w:val="22"/>
          <w:lang w:val="es-ES"/>
        </w:rPr>
        <w:t>plătească</w:t>
      </w:r>
      <w:proofErr w:type="spellEnd"/>
      <w:r w:rsidRPr="001C1D5B">
        <w:rPr>
          <w:rFonts w:cs="Calibri"/>
          <w:sz w:val="22"/>
          <w:szCs w:val="22"/>
          <w:lang w:val="es-ES"/>
        </w:rPr>
        <w:t xml:space="preserve"> </w:t>
      </w:r>
      <w:proofErr w:type="spellStart"/>
      <w:r w:rsidRPr="001C1D5B">
        <w:rPr>
          <w:rFonts w:cs="Calibri"/>
          <w:sz w:val="22"/>
          <w:szCs w:val="22"/>
          <w:lang w:val="es-ES"/>
        </w:rPr>
        <w:t>alte</w:t>
      </w:r>
      <w:proofErr w:type="spellEnd"/>
      <w:r w:rsidRPr="001C1D5B">
        <w:rPr>
          <w:rFonts w:cs="Calibri"/>
          <w:sz w:val="22"/>
          <w:szCs w:val="22"/>
          <w:lang w:val="es-ES"/>
        </w:rPr>
        <w:t xml:space="preserve"> </w:t>
      </w:r>
      <w:proofErr w:type="spellStart"/>
      <w:r w:rsidRPr="001C1D5B">
        <w:rPr>
          <w:rFonts w:cs="Calibri"/>
          <w:sz w:val="22"/>
          <w:szCs w:val="22"/>
          <w:lang w:val="es-ES"/>
        </w:rPr>
        <w:t>persoane</w:t>
      </w:r>
      <w:proofErr w:type="spellEnd"/>
      <w:r w:rsidRPr="001C1D5B">
        <w:rPr>
          <w:rFonts w:cs="Calibri"/>
          <w:sz w:val="22"/>
          <w:szCs w:val="22"/>
          <w:lang w:val="es-ES"/>
        </w:rPr>
        <w:t xml:space="preserve"> </w:t>
      </w:r>
      <w:proofErr w:type="spellStart"/>
      <w:r w:rsidRPr="001C1D5B">
        <w:rPr>
          <w:rFonts w:cs="Calibri"/>
          <w:sz w:val="22"/>
          <w:szCs w:val="22"/>
          <w:lang w:val="es-ES"/>
        </w:rPr>
        <w:t>care</w:t>
      </w:r>
      <w:proofErr w:type="spellEnd"/>
      <w:r w:rsidRPr="001C1D5B">
        <w:rPr>
          <w:rFonts w:cs="Calibri"/>
          <w:sz w:val="22"/>
          <w:szCs w:val="22"/>
          <w:lang w:val="es-ES"/>
        </w:rPr>
        <w:t xml:space="preserve"> </w:t>
      </w:r>
      <w:proofErr w:type="spellStart"/>
      <w:r w:rsidRPr="001C1D5B">
        <w:rPr>
          <w:rFonts w:cs="Calibri"/>
          <w:sz w:val="22"/>
          <w:szCs w:val="22"/>
          <w:lang w:val="es-ES"/>
        </w:rPr>
        <w:t>să</w:t>
      </w:r>
      <w:proofErr w:type="spellEnd"/>
      <w:r w:rsidRPr="001C1D5B">
        <w:rPr>
          <w:rFonts w:cs="Calibri"/>
          <w:sz w:val="22"/>
          <w:szCs w:val="22"/>
          <w:lang w:val="es-ES"/>
        </w:rPr>
        <w:t xml:space="preserve"> le </w:t>
      </w:r>
      <w:proofErr w:type="spellStart"/>
      <w:r w:rsidRPr="001C1D5B">
        <w:rPr>
          <w:rFonts w:cs="Calibri"/>
          <w:sz w:val="22"/>
          <w:szCs w:val="22"/>
          <w:lang w:val="es-ES"/>
        </w:rPr>
        <w:t>execute</w:t>
      </w:r>
      <w:proofErr w:type="spellEnd"/>
      <w:r w:rsidRPr="001C1D5B">
        <w:rPr>
          <w:rFonts w:cs="Calibri"/>
          <w:sz w:val="22"/>
          <w:szCs w:val="22"/>
          <w:lang w:val="es-ES"/>
        </w:rPr>
        <w:t xml:space="preserve">. </w:t>
      </w:r>
      <w:proofErr w:type="spellStart"/>
      <w:r w:rsidRPr="001C1D5B">
        <w:rPr>
          <w:rFonts w:cs="Calibri"/>
          <w:sz w:val="22"/>
          <w:szCs w:val="22"/>
          <w:lang w:val="es-ES"/>
        </w:rPr>
        <w:t>Cheltuielile</w:t>
      </w:r>
      <w:proofErr w:type="spellEnd"/>
      <w:r w:rsidRPr="001C1D5B">
        <w:rPr>
          <w:rFonts w:cs="Calibri"/>
          <w:sz w:val="22"/>
          <w:szCs w:val="22"/>
          <w:lang w:val="es-ES"/>
        </w:rPr>
        <w:t xml:space="preserve"> aferente </w:t>
      </w:r>
      <w:proofErr w:type="spellStart"/>
      <w:r w:rsidRPr="001C1D5B">
        <w:rPr>
          <w:rFonts w:cs="Calibri"/>
          <w:sz w:val="22"/>
          <w:szCs w:val="22"/>
          <w:lang w:val="es-ES"/>
        </w:rPr>
        <w:t>acestor</w:t>
      </w:r>
      <w:proofErr w:type="spellEnd"/>
      <w:r w:rsidRPr="001C1D5B">
        <w:rPr>
          <w:rFonts w:cs="Calibri"/>
          <w:sz w:val="22"/>
          <w:szCs w:val="22"/>
          <w:lang w:val="es-ES"/>
        </w:rPr>
        <w:t xml:space="preserve"> </w:t>
      </w:r>
      <w:proofErr w:type="spellStart"/>
      <w:r w:rsidRPr="001C1D5B">
        <w:rPr>
          <w:rFonts w:cs="Calibri"/>
          <w:sz w:val="22"/>
          <w:szCs w:val="22"/>
          <w:lang w:val="es-ES"/>
        </w:rPr>
        <w:t>remedieri</w:t>
      </w:r>
      <w:proofErr w:type="spellEnd"/>
      <w:r w:rsidRPr="001C1D5B">
        <w:rPr>
          <w:rFonts w:cs="Calibri"/>
          <w:sz w:val="22"/>
          <w:szCs w:val="22"/>
          <w:lang w:val="es-ES"/>
        </w:rPr>
        <w:t xml:space="preserve"> </w:t>
      </w:r>
      <w:proofErr w:type="spellStart"/>
      <w:r w:rsidRPr="001C1D5B">
        <w:rPr>
          <w:rFonts w:cs="Calibri"/>
          <w:sz w:val="22"/>
          <w:szCs w:val="22"/>
          <w:lang w:val="es-ES"/>
        </w:rPr>
        <w:t>vor</w:t>
      </w:r>
      <w:proofErr w:type="spellEnd"/>
      <w:r w:rsidRPr="001C1D5B">
        <w:rPr>
          <w:rFonts w:cs="Calibri"/>
          <w:sz w:val="22"/>
          <w:szCs w:val="22"/>
          <w:lang w:val="es-ES"/>
        </w:rPr>
        <w:t xml:space="preserve"> fi </w:t>
      </w:r>
      <w:proofErr w:type="spellStart"/>
      <w:r w:rsidRPr="001C1D5B">
        <w:rPr>
          <w:rFonts w:cs="Calibri"/>
          <w:sz w:val="22"/>
          <w:szCs w:val="22"/>
          <w:lang w:val="es-ES"/>
        </w:rPr>
        <w:t>recuperate</w:t>
      </w:r>
      <w:proofErr w:type="spellEnd"/>
      <w:r w:rsidRPr="001C1D5B">
        <w:rPr>
          <w:rFonts w:cs="Calibri"/>
          <w:sz w:val="22"/>
          <w:szCs w:val="22"/>
          <w:lang w:val="es-ES"/>
        </w:rPr>
        <w:t xml:space="preserve"> de </w:t>
      </w:r>
      <w:proofErr w:type="spellStart"/>
      <w:r w:rsidRPr="001C1D5B">
        <w:rPr>
          <w:rFonts w:cs="Calibri"/>
          <w:sz w:val="22"/>
          <w:szCs w:val="22"/>
          <w:lang w:val="es-ES"/>
        </w:rPr>
        <w:t>către</w:t>
      </w:r>
      <w:proofErr w:type="spellEnd"/>
      <w:r w:rsidRPr="001C1D5B">
        <w:rPr>
          <w:rFonts w:cs="Calibri"/>
          <w:sz w:val="22"/>
          <w:szCs w:val="22"/>
          <w:lang w:val="es-ES"/>
        </w:rPr>
        <w:t xml:space="preserve"> </w:t>
      </w:r>
      <w:proofErr w:type="spellStart"/>
      <w:r w:rsidRPr="001C1D5B">
        <w:rPr>
          <w:rFonts w:cs="Calibri"/>
          <w:sz w:val="22"/>
          <w:szCs w:val="22"/>
          <w:lang w:val="es-ES"/>
        </w:rPr>
        <w:t>achizitor</w:t>
      </w:r>
      <w:proofErr w:type="spellEnd"/>
      <w:r w:rsidRPr="001C1D5B">
        <w:rPr>
          <w:rFonts w:cs="Calibri"/>
          <w:sz w:val="22"/>
          <w:szCs w:val="22"/>
          <w:lang w:val="es-ES"/>
        </w:rPr>
        <w:t xml:space="preserve"> de la </w:t>
      </w:r>
      <w:proofErr w:type="spellStart"/>
      <w:r w:rsidRPr="001C1D5B">
        <w:rPr>
          <w:rFonts w:cs="Calibri"/>
          <w:sz w:val="22"/>
          <w:szCs w:val="22"/>
          <w:lang w:val="es-ES"/>
        </w:rPr>
        <w:t>executant</w:t>
      </w:r>
      <w:proofErr w:type="spellEnd"/>
      <w:r w:rsidRPr="001C1D5B">
        <w:rPr>
          <w:rFonts w:cs="Calibri"/>
          <w:sz w:val="22"/>
          <w:szCs w:val="22"/>
          <w:lang w:val="es-ES"/>
        </w:rPr>
        <w:t>.</w:t>
      </w:r>
    </w:p>
    <w:p w:rsidR="001C1D5B" w:rsidRPr="001C1D5B" w:rsidRDefault="001C1D5B" w:rsidP="001C1D5B">
      <w:pPr>
        <w:pStyle w:val="al"/>
        <w:spacing w:before="0" w:beforeAutospacing="0" w:after="0" w:afterAutospacing="0"/>
        <w:jc w:val="both"/>
        <w:rPr>
          <w:rFonts w:ascii="Calibri" w:hAnsi="Calibri" w:cs="Calibri"/>
          <w:sz w:val="22"/>
          <w:szCs w:val="22"/>
        </w:rPr>
      </w:pPr>
      <w:r w:rsidRPr="001C1D5B">
        <w:rPr>
          <w:rFonts w:ascii="Calibri" w:hAnsi="Calibri" w:cs="Calibri"/>
          <w:sz w:val="22"/>
          <w:szCs w:val="22"/>
          <w:lang w:val="it-IT"/>
        </w:rPr>
        <w:t xml:space="preserve">8.6 – (1) Executantul are obligaţia de a respecta şi executa dispoziţiile achizitorului în orice problemă, menţionată sau nu în contract, referitoare la obiectul contractului.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 </w:t>
      </w:r>
      <w:proofErr w:type="spellStart"/>
      <w:r w:rsidRPr="001C1D5B">
        <w:rPr>
          <w:rFonts w:ascii="Calibri" w:hAnsi="Calibri" w:cs="Calibri"/>
          <w:sz w:val="22"/>
          <w:szCs w:val="22"/>
        </w:rPr>
        <w:t>Achizitorul</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poate</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solicita</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executantului</w:t>
      </w:r>
      <w:proofErr w:type="spellEnd"/>
      <w:r w:rsidRPr="001C1D5B">
        <w:rPr>
          <w:rFonts w:ascii="Calibri" w:hAnsi="Calibri" w:cs="Calibri"/>
          <w:sz w:val="22"/>
          <w:szCs w:val="22"/>
        </w:rPr>
        <w:t xml:space="preserve">, cu motive </w:t>
      </w:r>
      <w:proofErr w:type="spellStart"/>
      <w:r w:rsidRPr="001C1D5B">
        <w:rPr>
          <w:rFonts w:ascii="Calibri" w:hAnsi="Calibri" w:cs="Calibri"/>
          <w:sz w:val="22"/>
          <w:szCs w:val="22"/>
        </w:rPr>
        <w:t>întemeiate</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să</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elimine</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sa</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completez</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să</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refaca</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sa</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repare</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etc</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dupa</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caz</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orice</w:t>
      </w:r>
      <w:proofErr w:type="spellEnd"/>
      <w:r w:rsidRPr="001C1D5B">
        <w:rPr>
          <w:rFonts w:ascii="Calibri" w:hAnsi="Calibri" w:cs="Calibri"/>
          <w:sz w:val="22"/>
          <w:szCs w:val="22"/>
        </w:rPr>
        <w:t xml:space="preserve"> parte a </w:t>
      </w:r>
      <w:proofErr w:type="spellStart"/>
      <w:r w:rsidRPr="001C1D5B">
        <w:rPr>
          <w:rFonts w:ascii="Calibri" w:hAnsi="Calibri" w:cs="Calibri"/>
          <w:sz w:val="22"/>
          <w:szCs w:val="22"/>
        </w:rPr>
        <w:t>obiectului</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contractului</w:t>
      </w:r>
      <w:proofErr w:type="spellEnd"/>
      <w:r w:rsidRPr="001C1D5B">
        <w:rPr>
          <w:rFonts w:ascii="Calibri" w:hAnsi="Calibri" w:cs="Calibri"/>
          <w:sz w:val="22"/>
          <w:szCs w:val="22"/>
        </w:rPr>
        <w:t xml:space="preserve"> care nu </w:t>
      </w:r>
      <w:proofErr w:type="spellStart"/>
      <w:r w:rsidRPr="001C1D5B">
        <w:rPr>
          <w:rFonts w:ascii="Calibri" w:hAnsi="Calibri" w:cs="Calibri"/>
          <w:sz w:val="22"/>
          <w:szCs w:val="22"/>
        </w:rPr>
        <w:t>este</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conformă</w:t>
      </w:r>
      <w:proofErr w:type="spellEnd"/>
      <w:r w:rsidRPr="001C1D5B">
        <w:rPr>
          <w:rFonts w:ascii="Calibri" w:hAnsi="Calibri" w:cs="Calibri"/>
          <w:sz w:val="22"/>
          <w:szCs w:val="22"/>
        </w:rPr>
        <w:t>.</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(2) Executantul are obligaţia de a pune la dispoziţia achizitorului</w:t>
      </w:r>
      <w:r w:rsidR="00D04C01">
        <w:rPr>
          <w:rFonts w:ascii="Calibri" w:hAnsi="Calibri" w:cs="Calibri"/>
          <w:sz w:val="22"/>
          <w:szCs w:val="22"/>
          <w:lang w:val="it-IT"/>
        </w:rPr>
        <w:t xml:space="preserve">, </w:t>
      </w:r>
      <w:r w:rsidR="00D04C01" w:rsidRPr="001C1D5B">
        <w:rPr>
          <w:rFonts w:ascii="Calibri" w:hAnsi="Calibri" w:cs="Calibri"/>
          <w:sz w:val="22"/>
          <w:szCs w:val="22"/>
          <w:lang w:val="it-IT"/>
        </w:rPr>
        <w:t xml:space="preserve">după caz, </w:t>
      </w:r>
      <w:r w:rsidRPr="001C1D5B">
        <w:rPr>
          <w:rFonts w:ascii="Calibri" w:hAnsi="Calibri" w:cs="Calibri"/>
          <w:sz w:val="22"/>
          <w:szCs w:val="22"/>
          <w:lang w:val="it-IT"/>
        </w:rPr>
        <w:t xml:space="preserve"> caietele d</w:t>
      </w:r>
      <w:r w:rsidR="00D04C01">
        <w:rPr>
          <w:rFonts w:ascii="Calibri" w:hAnsi="Calibri" w:cs="Calibri"/>
          <w:sz w:val="22"/>
          <w:szCs w:val="22"/>
          <w:lang w:val="it-IT"/>
        </w:rPr>
        <w:t xml:space="preserve">e măsurători (ataşamentele) şi </w:t>
      </w:r>
      <w:r w:rsidRPr="001C1D5B">
        <w:rPr>
          <w:rFonts w:ascii="Calibri" w:hAnsi="Calibri" w:cs="Calibri"/>
          <w:sz w:val="22"/>
          <w:szCs w:val="22"/>
          <w:lang w:val="it-IT"/>
        </w:rPr>
        <w:t>desenele, calculele, verificările calculelor şi orice alte documente pe care executantul trebuie să le întocmească sau care sunt cerute de achizitor.</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 xml:space="preserve">8.7 – Pe parcursul execuţiei lucrărilor executantul are obligaţia </w:t>
      </w:r>
    </w:p>
    <w:p w:rsidR="001C1D5B" w:rsidRPr="001C1D5B" w:rsidRDefault="001C1D5B" w:rsidP="00E521AD">
      <w:pPr>
        <w:pStyle w:val="DefaultText2"/>
        <w:numPr>
          <w:ilvl w:val="0"/>
          <w:numId w:val="30"/>
        </w:numPr>
        <w:suppressAutoHyphens w:val="0"/>
        <w:ind w:left="851" w:hanging="284"/>
        <w:jc w:val="both"/>
        <w:rPr>
          <w:rFonts w:ascii="Calibri" w:hAnsi="Calibri" w:cs="Calibri"/>
          <w:sz w:val="22"/>
          <w:szCs w:val="22"/>
          <w:lang w:val="it-IT"/>
        </w:rPr>
      </w:pPr>
      <w:r w:rsidRPr="001C1D5B">
        <w:rPr>
          <w:rFonts w:ascii="Calibri" w:hAnsi="Calibri" w:cs="Calibri"/>
          <w:sz w:val="22"/>
          <w:szCs w:val="22"/>
          <w:lang w:val="it-IT"/>
        </w:rPr>
        <w:t>de a lua toate măsurile pentru asigurarea accesului numai a persoanelor a căror prezenţă în zona de lucru este autorizată şi de a o menţine în starea de ordine necesară evitării oricărui pericol pentru respectivele persoane;</w:t>
      </w:r>
    </w:p>
    <w:p w:rsidR="001C1D5B" w:rsidRPr="001C1D5B" w:rsidRDefault="001C1D5B" w:rsidP="00E521AD">
      <w:pPr>
        <w:pStyle w:val="DefaultText2"/>
        <w:numPr>
          <w:ilvl w:val="0"/>
          <w:numId w:val="30"/>
        </w:numPr>
        <w:suppressAutoHyphens w:val="0"/>
        <w:ind w:left="851" w:hanging="284"/>
        <w:jc w:val="both"/>
        <w:rPr>
          <w:rFonts w:ascii="Calibri" w:hAnsi="Calibri" w:cs="Calibri"/>
          <w:sz w:val="22"/>
          <w:szCs w:val="22"/>
          <w:lang w:val="it-IT"/>
        </w:rPr>
      </w:pPr>
      <w:r w:rsidRPr="001C1D5B">
        <w:rPr>
          <w:rFonts w:ascii="Calibri" w:hAnsi="Calibri" w:cs="Calibri"/>
          <w:sz w:val="22"/>
          <w:szCs w:val="22"/>
          <w:lang w:val="it-IT"/>
        </w:rPr>
        <w:t>de a lua toate măsurile rezonabile necesare pentru a evita orice pagubă sau neajuns provocate persoanelor, proprietăţilor publice sau altora, rezultate din poluare, zgomot sau alţi factori generaţi de metodele sale de lucru.</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8.8 - Executantul este responsabil pentru menţinerea în bună s</w:t>
      </w:r>
      <w:r w:rsidR="00C37F26">
        <w:rPr>
          <w:rFonts w:ascii="Calibri" w:hAnsi="Calibri" w:cs="Calibri"/>
          <w:sz w:val="22"/>
          <w:szCs w:val="22"/>
          <w:lang w:val="it-IT"/>
        </w:rPr>
        <w:t>tare a lucrărilor, materialelor si</w:t>
      </w:r>
      <w:r w:rsidRPr="001C1D5B">
        <w:rPr>
          <w:rFonts w:ascii="Calibri" w:hAnsi="Calibri" w:cs="Calibri"/>
          <w:sz w:val="22"/>
          <w:szCs w:val="22"/>
          <w:lang w:val="it-IT"/>
        </w:rPr>
        <w:t xml:space="preserve"> </w:t>
      </w:r>
      <w:r w:rsidR="00C37F26">
        <w:rPr>
          <w:rFonts w:ascii="Calibri" w:hAnsi="Calibri" w:cs="Calibri"/>
          <w:sz w:val="22"/>
          <w:szCs w:val="22"/>
          <w:lang w:val="it-IT"/>
        </w:rPr>
        <w:t xml:space="preserve">echipamentelor </w:t>
      </w:r>
      <w:r w:rsidRPr="001C1D5B">
        <w:rPr>
          <w:rFonts w:ascii="Calibri" w:hAnsi="Calibri" w:cs="Calibri"/>
          <w:sz w:val="22"/>
          <w:szCs w:val="22"/>
          <w:lang w:val="it-IT"/>
        </w:rPr>
        <w:t xml:space="preserve">care urmează a fi puse în operă, de la data primirii ordinului de începere a lucrării până la data semnării procesului-verbal de recepţie a lucrării. </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8.9 - (1) Pe parcursul execuţiei lucrărilor şi al remedierii viciilor ascunse, executantul are obligaţia, utiliza numai p</w:t>
      </w:r>
      <w:r w:rsidRPr="001C1D5B">
        <w:rPr>
          <w:rFonts w:ascii="Calibri" w:hAnsi="Calibri" w:cs="Calibri"/>
          <w:sz w:val="22"/>
          <w:szCs w:val="22"/>
        </w:rPr>
        <w:t>roduse si materiale insotite de agremente tehnice, declaratii de conformitate, certificate de calitate si orice alte documente care sa ateste conformitatea acestora cu Normativele in vigoare si de a pune la dispozitia achizitorului documentele respective.</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1C1D5B" w:rsidRPr="001C1D5B" w:rsidRDefault="001C1D5B" w:rsidP="001C1D5B">
      <w:pPr>
        <w:pStyle w:val="DefaultText2"/>
        <w:jc w:val="both"/>
        <w:rPr>
          <w:rFonts w:ascii="Calibri" w:hAnsi="Calibri" w:cs="Calibri"/>
          <w:sz w:val="22"/>
          <w:szCs w:val="22"/>
          <w:lang w:val="pt-BR"/>
        </w:rPr>
      </w:pPr>
      <w:r w:rsidRPr="001C1D5B">
        <w:rPr>
          <w:rFonts w:ascii="Calibri" w:hAnsi="Calibri" w:cs="Calibri"/>
          <w:sz w:val="22"/>
          <w:szCs w:val="22"/>
          <w:lang w:val="pt-BR"/>
        </w:rPr>
        <w:t>8.10 - (1) Pe parcursul execuţiei lucrării, executantul are obligaţia:</w:t>
      </w:r>
    </w:p>
    <w:p w:rsidR="001C1D5B" w:rsidRPr="001C1D5B" w:rsidRDefault="001C1D5B" w:rsidP="00E521AD">
      <w:pPr>
        <w:pStyle w:val="DefaultText2"/>
        <w:numPr>
          <w:ilvl w:val="6"/>
          <w:numId w:val="29"/>
        </w:numPr>
        <w:suppressAutoHyphens w:val="0"/>
        <w:ind w:left="1134" w:hanging="283"/>
        <w:jc w:val="both"/>
        <w:rPr>
          <w:rFonts w:ascii="Calibri" w:hAnsi="Calibri" w:cs="Calibri"/>
          <w:sz w:val="22"/>
          <w:szCs w:val="22"/>
          <w:lang w:val="pt-BR"/>
        </w:rPr>
      </w:pPr>
      <w:r w:rsidRPr="001C1D5B">
        <w:rPr>
          <w:rFonts w:ascii="Calibri" w:hAnsi="Calibri" w:cs="Calibri"/>
          <w:sz w:val="22"/>
          <w:szCs w:val="22"/>
          <w:lang w:val="es-ES"/>
        </w:rPr>
        <w:t>de a evita, pe cât posibil, acumularea de obstacole inutile in zona de lucru;</w:t>
      </w:r>
    </w:p>
    <w:p w:rsidR="001C1D5B" w:rsidRPr="001C1D5B" w:rsidRDefault="001C1D5B" w:rsidP="00E521AD">
      <w:pPr>
        <w:pStyle w:val="DefaultText2"/>
        <w:numPr>
          <w:ilvl w:val="6"/>
          <w:numId w:val="29"/>
        </w:numPr>
        <w:suppressAutoHyphens w:val="0"/>
        <w:ind w:left="1134" w:hanging="283"/>
        <w:jc w:val="both"/>
        <w:rPr>
          <w:rFonts w:ascii="Calibri" w:hAnsi="Calibri" w:cs="Calibri"/>
          <w:sz w:val="22"/>
          <w:szCs w:val="22"/>
          <w:lang w:val="pt-BR"/>
        </w:rPr>
      </w:pPr>
      <w:r w:rsidRPr="001C1D5B">
        <w:rPr>
          <w:rFonts w:ascii="Calibri" w:hAnsi="Calibri" w:cs="Calibri"/>
          <w:sz w:val="22"/>
          <w:szCs w:val="22"/>
          <w:lang w:val="es-ES"/>
        </w:rPr>
        <w:t>de a limita zona de lucru astfel incat activitatea achizitorului sa se poata desfasura in bune conditii pe perioada de executie a lucrarilor;</w:t>
      </w:r>
    </w:p>
    <w:p w:rsidR="001C1D5B" w:rsidRPr="001C1D5B" w:rsidRDefault="001C1D5B" w:rsidP="00E521AD">
      <w:pPr>
        <w:pStyle w:val="DefaultText2"/>
        <w:numPr>
          <w:ilvl w:val="6"/>
          <w:numId w:val="29"/>
        </w:numPr>
        <w:suppressAutoHyphens w:val="0"/>
        <w:ind w:left="1134" w:hanging="283"/>
        <w:jc w:val="both"/>
        <w:rPr>
          <w:rFonts w:ascii="Calibri" w:hAnsi="Calibri" w:cs="Calibri"/>
          <w:sz w:val="22"/>
          <w:szCs w:val="22"/>
          <w:lang w:val="pt-BR"/>
        </w:rPr>
      </w:pPr>
      <w:r w:rsidRPr="001C1D5B">
        <w:rPr>
          <w:rFonts w:ascii="Calibri" w:hAnsi="Calibri" w:cs="Calibri"/>
          <w:sz w:val="22"/>
          <w:szCs w:val="22"/>
          <w:lang w:val="pt-BR"/>
        </w:rPr>
        <w:t>de a depozita in mod corespunzator echipamente, instalatii, surplus de materiale si de a le aduna si indeparta pe cele care nu mai sunt necesare.</w:t>
      </w:r>
    </w:p>
    <w:p w:rsidR="001C1D5B" w:rsidRPr="007B3974" w:rsidRDefault="001C1D5B" w:rsidP="001C1D5B">
      <w:pPr>
        <w:pStyle w:val="DefaultText2"/>
        <w:jc w:val="both"/>
        <w:rPr>
          <w:rFonts w:asciiTheme="minorHAnsi" w:hAnsiTheme="minorHAnsi" w:cs="Calibri"/>
          <w:sz w:val="22"/>
          <w:szCs w:val="22"/>
          <w:lang w:val="pt-BR"/>
        </w:rPr>
      </w:pPr>
      <w:r w:rsidRPr="007B3974">
        <w:rPr>
          <w:rFonts w:asciiTheme="minorHAnsi" w:hAnsiTheme="minorHAnsi" w:cs="Calibri"/>
          <w:sz w:val="22"/>
          <w:szCs w:val="22"/>
          <w:lang w:val="pt-BR"/>
        </w:rPr>
        <w:t xml:space="preserve">8.11 - Executantul răspunde, potrivit obligaţiilor care îi revin, pentru viciile ascunse ale lucrării, ivite într-un interval de </w:t>
      </w:r>
      <w:r w:rsidR="007B3974" w:rsidRPr="007B3974">
        <w:rPr>
          <w:rFonts w:asciiTheme="minorHAnsi" w:hAnsiTheme="minorHAnsi" w:cs="Calibri"/>
          <w:sz w:val="22"/>
          <w:szCs w:val="22"/>
          <w:lang w:val="pt-BR"/>
        </w:rPr>
        <w:t>3</w:t>
      </w:r>
      <w:r w:rsidRPr="007B3974">
        <w:rPr>
          <w:rFonts w:asciiTheme="minorHAnsi" w:hAnsiTheme="minorHAnsi" w:cs="Calibri"/>
          <w:sz w:val="22"/>
          <w:szCs w:val="22"/>
          <w:lang w:val="pt-BR"/>
        </w:rPr>
        <w:t xml:space="preserve"> (</w:t>
      </w:r>
      <w:r w:rsidR="007B3974" w:rsidRPr="007B3974">
        <w:rPr>
          <w:rFonts w:asciiTheme="minorHAnsi" w:hAnsiTheme="minorHAnsi" w:cs="Calibri"/>
          <w:sz w:val="22"/>
          <w:szCs w:val="22"/>
          <w:lang w:val="pt-BR"/>
        </w:rPr>
        <w:t>trei</w:t>
      </w:r>
      <w:r w:rsidRPr="007B3974">
        <w:rPr>
          <w:rFonts w:asciiTheme="minorHAnsi" w:hAnsiTheme="minorHAnsi" w:cs="Calibri"/>
          <w:sz w:val="22"/>
          <w:szCs w:val="22"/>
          <w:lang w:val="pt-BR"/>
        </w:rPr>
        <w:t>)</w:t>
      </w:r>
      <w:r w:rsidRPr="007B3974">
        <w:rPr>
          <w:rFonts w:asciiTheme="minorHAnsi" w:hAnsiTheme="minorHAnsi" w:cs="Calibri"/>
          <w:i/>
          <w:sz w:val="22"/>
          <w:szCs w:val="22"/>
          <w:lang w:val="pt-BR"/>
        </w:rPr>
        <w:t xml:space="preserve"> </w:t>
      </w:r>
      <w:r w:rsidRPr="007B3974">
        <w:rPr>
          <w:rFonts w:asciiTheme="minorHAnsi" w:hAnsiTheme="minorHAnsi" w:cs="Calibri"/>
          <w:sz w:val="22"/>
          <w:szCs w:val="22"/>
          <w:lang w:val="pt-BR"/>
        </w:rPr>
        <w:t>ani de la recepţia lucrării, ca urmare a nerespectării  ofertei tehnice și specificațiilor caietului de sarcini, aferente execuţiei lucrării.</w:t>
      </w:r>
    </w:p>
    <w:p w:rsidR="007B3974" w:rsidRPr="007B3974" w:rsidRDefault="007B3974" w:rsidP="007B3974">
      <w:pPr>
        <w:pStyle w:val="DefaultText2"/>
        <w:suppressAutoHyphens w:val="0"/>
        <w:jc w:val="both"/>
        <w:rPr>
          <w:rFonts w:asciiTheme="minorHAnsi" w:hAnsiTheme="minorHAnsi" w:cs="Calibri"/>
          <w:sz w:val="22"/>
          <w:szCs w:val="22"/>
        </w:rPr>
      </w:pPr>
      <w:r w:rsidRPr="007B3974">
        <w:rPr>
          <w:rFonts w:asciiTheme="minorHAnsi" w:hAnsiTheme="minorHAnsi" w:cs="Calibri"/>
          <w:sz w:val="22"/>
          <w:szCs w:val="22"/>
        </w:rPr>
        <w:t xml:space="preserve">8.12 – (1) La realizarea lucrărilor se vor utiliza numai materiale agrementate conform reglementărilor naționale în vigoare precum și legislației și standardelor naționale armonizate cu legislația U.E. </w:t>
      </w:r>
    </w:p>
    <w:p w:rsidR="007B3974" w:rsidRPr="007B3974" w:rsidRDefault="007B3974" w:rsidP="007B3974">
      <w:pPr>
        <w:pStyle w:val="DefaultText2"/>
        <w:suppressAutoHyphens w:val="0"/>
        <w:jc w:val="both"/>
        <w:rPr>
          <w:rFonts w:asciiTheme="minorHAnsi" w:hAnsiTheme="minorHAnsi" w:cs="Calibri"/>
          <w:sz w:val="22"/>
          <w:szCs w:val="22"/>
        </w:rPr>
      </w:pPr>
      <w:r w:rsidRPr="007B3974">
        <w:rPr>
          <w:rFonts w:asciiTheme="minorHAnsi" w:hAnsiTheme="minorHAnsi" w:cs="Calibri"/>
          <w:sz w:val="22"/>
          <w:szCs w:val="22"/>
        </w:rPr>
        <w:t>8.13 - Deșeurile rezultate nu se vor depozita în incinta imobilului Sediul Central. La sfârșitul fiecărei zile de lucru, executantul are obligația de a face curățenie în spațiul unde lucrează.</w:t>
      </w:r>
    </w:p>
    <w:p w:rsidR="007B3974" w:rsidRPr="007B3974" w:rsidRDefault="007B3974" w:rsidP="007B3974">
      <w:pPr>
        <w:pStyle w:val="Default"/>
        <w:jc w:val="both"/>
        <w:rPr>
          <w:rFonts w:asciiTheme="minorHAnsi" w:hAnsiTheme="minorHAnsi"/>
          <w:sz w:val="22"/>
          <w:szCs w:val="22"/>
        </w:rPr>
      </w:pPr>
      <w:r w:rsidRPr="007B3974">
        <w:rPr>
          <w:rFonts w:asciiTheme="minorHAnsi" w:hAnsiTheme="minorHAnsi"/>
          <w:sz w:val="22"/>
          <w:szCs w:val="22"/>
        </w:rPr>
        <w:t xml:space="preserve">8.14 – </w:t>
      </w:r>
      <w:proofErr w:type="spellStart"/>
      <w:r w:rsidRPr="007B3974">
        <w:rPr>
          <w:rFonts w:asciiTheme="minorHAnsi" w:hAnsiTheme="minorHAnsi"/>
          <w:sz w:val="22"/>
          <w:szCs w:val="22"/>
        </w:rPr>
        <w:t>Executantul</w:t>
      </w:r>
      <w:proofErr w:type="spellEnd"/>
      <w:r w:rsidRPr="007B3974">
        <w:rPr>
          <w:rFonts w:asciiTheme="minorHAnsi" w:hAnsiTheme="minorHAnsi"/>
          <w:sz w:val="22"/>
          <w:szCs w:val="22"/>
        </w:rPr>
        <w:t xml:space="preserve"> are </w:t>
      </w:r>
      <w:proofErr w:type="spellStart"/>
      <w:r w:rsidRPr="007B3974">
        <w:rPr>
          <w:rFonts w:asciiTheme="minorHAnsi" w:hAnsiTheme="minorHAnsi"/>
          <w:sz w:val="22"/>
          <w:szCs w:val="22"/>
        </w:rPr>
        <w:t>obligatia</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sa</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participe</w:t>
      </w:r>
      <w:proofErr w:type="spellEnd"/>
      <w:r w:rsidRPr="007B3974">
        <w:rPr>
          <w:rFonts w:asciiTheme="minorHAnsi" w:hAnsiTheme="minorHAnsi"/>
          <w:sz w:val="22"/>
          <w:szCs w:val="22"/>
        </w:rPr>
        <w:t xml:space="preserve"> la </w:t>
      </w:r>
      <w:proofErr w:type="spellStart"/>
      <w:r w:rsidRPr="007B3974">
        <w:rPr>
          <w:rFonts w:asciiTheme="minorHAnsi" w:hAnsiTheme="minorHAnsi"/>
          <w:sz w:val="22"/>
          <w:szCs w:val="22"/>
        </w:rPr>
        <w:t>recepția</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lucrărilor</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ce</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fac</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obiectul</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prezentului</w:t>
      </w:r>
      <w:proofErr w:type="spellEnd"/>
      <w:r w:rsidRPr="007B3974">
        <w:rPr>
          <w:rFonts w:asciiTheme="minorHAnsi" w:hAnsiTheme="minorHAnsi"/>
          <w:sz w:val="22"/>
          <w:szCs w:val="22"/>
        </w:rPr>
        <w:t xml:space="preserve"> contract (</w:t>
      </w:r>
      <w:proofErr w:type="spellStart"/>
      <w:r w:rsidRPr="007B3974">
        <w:rPr>
          <w:rFonts w:asciiTheme="minorHAnsi" w:hAnsiTheme="minorHAnsi"/>
          <w:sz w:val="22"/>
          <w:szCs w:val="22"/>
        </w:rPr>
        <w:t>recepția</w:t>
      </w:r>
      <w:proofErr w:type="spellEnd"/>
      <w:r w:rsidRPr="007B3974">
        <w:rPr>
          <w:rFonts w:asciiTheme="minorHAnsi" w:hAnsiTheme="minorHAnsi"/>
          <w:sz w:val="22"/>
          <w:szCs w:val="22"/>
        </w:rPr>
        <w:t xml:space="preserve"> la </w:t>
      </w:r>
      <w:proofErr w:type="spellStart"/>
      <w:r w:rsidRPr="007B3974">
        <w:rPr>
          <w:rFonts w:asciiTheme="minorHAnsi" w:hAnsiTheme="minorHAnsi"/>
          <w:sz w:val="22"/>
          <w:szCs w:val="22"/>
        </w:rPr>
        <w:t>terminarea</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lucrărilor</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și</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recepția</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finală</w:t>
      </w:r>
      <w:proofErr w:type="spellEnd"/>
      <w:r w:rsidRPr="007B3974">
        <w:rPr>
          <w:rFonts w:asciiTheme="minorHAnsi" w:hAnsiTheme="minorHAnsi"/>
          <w:sz w:val="22"/>
          <w:szCs w:val="22"/>
        </w:rPr>
        <w:t>).</w:t>
      </w:r>
    </w:p>
    <w:p w:rsidR="001C1D5B" w:rsidRPr="001C1D5B" w:rsidRDefault="00964F12" w:rsidP="001C1D5B">
      <w:pPr>
        <w:spacing w:after="0" w:line="240" w:lineRule="auto"/>
        <w:jc w:val="both"/>
      </w:pPr>
      <w:r>
        <w:t xml:space="preserve">8.15 </w:t>
      </w:r>
      <w:r w:rsidR="001C1D5B" w:rsidRPr="001C1D5B">
        <w:t>(1) Executantul se oblige sa lucreze in conformitate cu legislatia si normele in vigoare privind Sanatatea si securitatea muncii, prevenirea si stingerea incendiilor, precum si protectia mediului, in mod special cu Legea 319/2006 – legea securitatii si sanatatii in munca si normele de aplicare, cu modificarile si completarile ulterioare, Legea 307/2006 – privind apararea impotriva incendiilor si normele de aplicare cu completarile si modificarile ulterioare.</w:t>
      </w:r>
    </w:p>
    <w:p w:rsidR="001C1D5B" w:rsidRPr="001C1D5B" w:rsidRDefault="001C1D5B" w:rsidP="001C1D5B">
      <w:pPr>
        <w:spacing w:after="0" w:line="240" w:lineRule="auto"/>
        <w:jc w:val="both"/>
      </w:pPr>
      <w:r w:rsidRPr="001C1D5B">
        <w:rPr>
          <w:lang w:val="fr-FR"/>
        </w:rPr>
        <w:t>(2) Executantul işi asuma integral responsabilitatea privind acţiunile întreprinse de salariatii săi, care ar putea duce la producerea accidentelor de</w:t>
      </w:r>
      <w:r w:rsidRPr="001C1D5B">
        <w:t xml:space="preserve"> </w:t>
      </w:r>
      <w:r w:rsidRPr="001C1D5B">
        <w:rPr>
          <w:lang w:val="fr-FR"/>
        </w:rPr>
        <w:t>persoane, precum şi efecuarea oricarei lucrări care prezinta un pericol iminent.</w:t>
      </w:r>
    </w:p>
    <w:p w:rsidR="001C1D5B" w:rsidRPr="001C1D5B" w:rsidRDefault="001C1D5B" w:rsidP="001C1D5B">
      <w:pPr>
        <w:spacing w:after="0" w:line="240" w:lineRule="auto"/>
        <w:jc w:val="both"/>
      </w:pPr>
      <w:r w:rsidRPr="001C1D5B">
        <w:rPr>
          <w:lang w:val="fr-FR"/>
        </w:rPr>
        <w:t>(3) Executantul</w:t>
      </w:r>
      <w:r w:rsidRPr="001C1D5B">
        <w:t xml:space="preserve"> va </w:t>
      </w:r>
      <w:r w:rsidRPr="001C1D5B">
        <w:rPr>
          <w:lang w:val="fr-FR"/>
        </w:rPr>
        <w:t>asigura luarea tuturor măsurilor ce se impun, în cazul producerii unui accident de munca: raportarea acestuia, cercetarea, respectiv inregistrarea acestuia, pe perioada executarii contractului incheiat intre parti, atat pentru personalul propriu cat si pentru personalul subcontractorilor.</w:t>
      </w:r>
    </w:p>
    <w:p w:rsidR="001C1D5B" w:rsidRPr="001C1D5B" w:rsidRDefault="001C1D5B" w:rsidP="001C1D5B">
      <w:pPr>
        <w:spacing w:after="0" w:line="240" w:lineRule="auto"/>
        <w:jc w:val="both"/>
      </w:pPr>
      <w:r w:rsidRPr="001C1D5B">
        <w:rPr>
          <w:lang w:val="fr-FR"/>
        </w:rPr>
        <w:t>(4) Executantul</w:t>
      </w:r>
      <w:r w:rsidRPr="001C1D5B">
        <w:t xml:space="preserve"> va desfasura activitatile respectand legislatia privind protectia mediului, nu va evacua substante poluante si va lua toate masurile necesare pentru prevenirea poluarii si scurgerilor necontrolate in sol. Va dispune de materiale necesare si va interveni pe propria cheltuiala in caz de poluare, pentrua reduce contaminarea.</w:t>
      </w:r>
    </w:p>
    <w:p w:rsidR="00664846" w:rsidRPr="001C1D5B" w:rsidRDefault="00664846" w:rsidP="001C1D5B">
      <w:pPr>
        <w:spacing w:after="0" w:line="240" w:lineRule="auto"/>
        <w:jc w:val="both"/>
      </w:pPr>
    </w:p>
    <w:p w:rsidR="001C1D5B" w:rsidRPr="001C1D5B" w:rsidRDefault="001C1D5B" w:rsidP="001C1D5B">
      <w:pPr>
        <w:pStyle w:val="DefaultText2"/>
        <w:jc w:val="both"/>
        <w:rPr>
          <w:rFonts w:ascii="Calibri" w:hAnsi="Calibri" w:cs="Calibri"/>
          <w:b/>
          <w:i/>
          <w:sz w:val="22"/>
          <w:szCs w:val="22"/>
        </w:rPr>
      </w:pPr>
      <w:r w:rsidRPr="001C1D5B">
        <w:rPr>
          <w:rFonts w:ascii="Calibri" w:hAnsi="Calibri" w:cs="Calibri"/>
          <w:b/>
          <w:i/>
          <w:sz w:val="22"/>
          <w:szCs w:val="22"/>
        </w:rPr>
        <w:t>9. Obligaţiile principale ale achizitorului</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rPr>
        <w:t xml:space="preserve">9.1 – </w:t>
      </w:r>
      <w:r w:rsidRPr="001C1D5B">
        <w:rPr>
          <w:rFonts w:ascii="Calibri" w:hAnsi="Calibri" w:cs="Calibri"/>
          <w:sz w:val="22"/>
          <w:szCs w:val="22"/>
          <w:lang w:val="es-ES"/>
        </w:rPr>
        <w:t xml:space="preserve">(1) </w:t>
      </w:r>
      <w:r w:rsidRPr="001C1D5B">
        <w:rPr>
          <w:rFonts w:ascii="Calibri" w:hAnsi="Calibri" w:cs="Calibri"/>
          <w:sz w:val="22"/>
          <w:szCs w:val="22"/>
        </w:rPr>
        <w:t>Achizitorul are obligaţia de a efectua plata către executant pentru, execuţia și finalizarea obiectului contractului mentionat la art 4.1, în termen de maxim 30 de zile de la semnarea fără observatii, de către achizitor a procesului de recepție cantitativă și calitativă la terminarea lucrarilor pe baza facturii emise de către executant, in / din cont de trezorerie.</w:t>
      </w:r>
    </w:p>
    <w:p w:rsidR="001C1D5B" w:rsidRPr="001C1D5B" w:rsidRDefault="001C1D5B" w:rsidP="001C1D5B">
      <w:pPr>
        <w:spacing w:after="0" w:line="240" w:lineRule="auto"/>
        <w:jc w:val="both"/>
        <w:rPr>
          <w:color w:val="0070C0"/>
        </w:rPr>
      </w:pPr>
      <w:r w:rsidRPr="001C1D5B">
        <w:t>(2) In masura in care procesul- verbal de receptie cantitativa si calitativa se semneaza cu observatii, executantul are obligatia de a se conforma observatiilor achizitorului si de a remedia lucrarile executate in acord cu aceste observatii, in termen de 5 zile lucratoare de la data semnarii, cu observatii, a procesului – verbal anterior mentionat. Dupa implinirea termenului de 5 zile lucratoare, in masura in care executantul nu remediaza lucrarile executate in acord cu observatiile Achizitorului, executantul datoreaza penalitati in conditiile convenite in cuprinsul art. 10.1 din Contract. In masura in care executantul se conformeaza obligatiei de remediere anterior aratate, in termenul mai sus convenit, partile vor incheia un proces – verbal, in cuprinsul caruia vor mentiona indeplinirea obligatiei de remediere.</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rPr>
        <w:t>9.2 - (1) Achizitorul are obligaţia de a pune la dispoziţia executantului, fără plată, următoarele:</w:t>
      </w:r>
    </w:p>
    <w:p w:rsidR="001C1D5B" w:rsidRPr="001C1D5B" w:rsidRDefault="001C1D5B" w:rsidP="00E521AD">
      <w:pPr>
        <w:pStyle w:val="DefaultText2"/>
        <w:numPr>
          <w:ilvl w:val="6"/>
          <w:numId w:val="26"/>
        </w:numPr>
        <w:suppressAutoHyphens w:val="0"/>
        <w:ind w:left="0" w:firstLine="900"/>
        <w:jc w:val="both"/>
        <w:rPr>
          <w:rFonts w:ascii="Calibri" w:hAnsi="Calibri" w:cs="Calibri"/>
          <w:sz w:val="22"/>
          <w:szCs w:val="22"/>
          <w:lang w:val="fr-FR"/>
        </w:rPr>
      </w:pPr>
      <w:r w:rsidRPr="001C1D5B">
        <w:rPr>
          <w:rFonts w:ascii="Calibri" w:hAnsi="Calibri" w:cs="Calibri"/>
          <w:sz w:val="22"/>
          <w:szCs w:val="22"/>
          <w:lang w:val="fr-FR"/>
        </w:rPr>
        <w:t>amplasamentul lucrării, liber de orice sarcină;</w:t>
      </w:r>
    </w:p>
    <w:p w:rsidR="001C1D5B" w:rsidRPr="001C1D5B" w:rsidRDefault="001C1D5B" w:rsidP="00E521AD">
      <w:pPr>
        <w:pStyle w:val="DefaultText2"/>
        <w:numPr>
          <w:ilvl w:val="6"/>
          <w:numId w:val="26"/>
        </w:numPr>
        <w:suppressAutoHyphens w:val="0"/>
        <w:ind w:left="900" w:firstLine="0"/>
        <w:jc w:val="both"/>
        <w:rPr>
          <w:rFonts w:ascii="Calibri" w:hAnsi="Calibri" w:cs="Calibri"/>
          <w:sz w:val="22"/>
          <w:szCs w:val="22"/>
          <w:lang w:val="es-ES"/>
        </w:rPr>
      </w:pPr>
      <w:r w:rsidRPr="001C1D5B">
        <w:rPr>
          <w:rFonts w:ascii="Calibri" w:hAnsi="Calibri" w:cs="Calibri"/>
          <w:sz w:val="22"/>
          <w:szCs w:val="22"/>
          <w:lang w:val="es-ES"/>
        </w:rPr>
        <w:t>suprafeţele de teren necesare pentru depozitare;</w:t>
      </w:r>
    </w:p>
    <w:p w:rsidR="001C1D5B" w:rsidRPr="001C1D5B" w:rsidRDefault="001C1D5B" w:rsidP="00E521AD">
      <w:pPr>
        <w:pStyle w:val="DefaultText2"/>
        <w:numPr>
          <w:ilvl w:val="6"/>
          <w:numId w:val="26"/>
        </w:numPr>
        <w:suppressAutoHyphens w:val="0"/>
        <w:ind w:left="0" w:firstLine="900"/>
        <w:jc w:val="both"/>
        <w:rPr>
          <w:rFonts w:ascii="Calibri" w:hAnsi="Calibri" w:cs="Calibri"/>
          <w:sz w:val="22"/>
          <w:szCs w:val="22"/>
          <w:lang w:val="fr-FR"/>
        </w:rPr>
      </w:pPr>
      <w:r w:rsidRPr="001C1D5B">
        <w:rPr>
          <w:rFonts w:ascii="Calibri" w:hAnsi="Calibri" w:cs="Calibri"/>
          <w:sz w:val="22"/>
          <w:szCs w:val="22"/>
          <w:lang w:val="fr-FR"/>
        </w:rPr>
        <w:t>căile de acces la amplasament.</w:t>
      </w:r>
    </w:p>
    <w:p w:rsidR="001C1D5B" w:rsidRPr="001C1D5B" w:rsidRDefault="001C1D5B" w:rsidP="001C1D5B">
      <w:pPr>
        <w:pStyle w:val="DefaultText2"/>
        <w:jc w:val="both"/>
        <w:rPr>
          <w:rFonts w:ascii="Calibri" w:hAnsi="Calibri" w:cs="Calibri"/>
          <w:sz w:val="22"/>
          <w:szCs w:val="22"/>
          <w:lang w:val="fr-FR"/>
        </w:rPr>
      </w:pPr>
      <w:r w:rsidRPr="001C1D5B">
        <w:rPr>
          <w:rFonts w:ascii="Calibri" w:hAnsi="Calibri" w:cs="Calibri"/>
          <w:sz w:val="22"/>
          <w:szCs w:val="22"/>
          <w:lang w:val="fr-FR"/>
        </w:rPr>
        <w:t xml:space="preserve">9.3 – (1) </w:t>
      </w:r>
      <w:r w:rsidRPr="001C1D5B">
        <w:rPr>
          <w:rFonts w:ascii="Calibri" w:hAnsi="Calibri" w:cs="Calibri"/>
          <w:sz w:val="22"/>
          <w:szCs w:val="22"/>
          <w:lang w:val="it-IT"/>
        </w:rPr>
        <w:t xml:space="preserve">Achizitorul are obligatia să verifice prin reprezentanții săi </w:t>
      </w:r>
      <w:r w:rsidRPr="001C1D5B">
        <w:rPr>
          <w:rFonts w:ascii="Calibri" w:hAnsi="Calibri" w:cs="Calibri"/>
          <w:sz w:val="22"/>
          <w:szCs w:val="22"/>
        </w:rPr>
        <w:t xml:space="preserve">calitatea lucrarilor executate </w:t>
      </w:r>
      <w:r w:rsidRPr="001C1D5B">
        <w:rPr>
          <w:rFonts w:ascii="Calibri" w:hAnsi="Calibri" w:cs="Calibri"/>
          <w:sz w:val="22"/>
          <w:szCs w:val="22"/>
          <w:lang w:val="pt-BR"/>
        </w:rPr>
        <w:t>pentru a stabili conformitatea lor cu prevederile din propunerea tehnica si financiara a executantului si cerintele din caietul de sarcini</w:t>
      </w:r>
      <w:r w:rsidRPr="001C1D5B">
        <w:rPr>
          <w:rFonts w:ascii="Calibri" w:hAnsi="Calibri" w:cs="Calibri"/>
          <w:i/>
          <w:sz w:val="22"/>
          <w:szCs w:val="22"/>
        </w:rPr>
        <w:t xml:space="preserve"> </w:t>
      </w:r>
      <w:r w:rsidRPr="001C1D5B">
        <w:rPr>
          <w:rFonts w:ascii="Calibri" w:hAnsi="Calibri" w:cs="Calibri"/>
          <w:sz w:val="22"/>
          <w:szCs w:val="22"/>
        </w:rPr>
        <w:t>și să confirme prin rapoarte / documentele / proces verbal de predare-primire cantitativa si calitativa.</w:t>
      </w:r>
    </w:p>
    <w:p w:rsidR="001C1D5B" w:rsidRPr="001C1D5B" w:rsidRDefault="001C1D5B" w:rsidP="001C1D5B">
      <w:pPr>
        <w:pStyle w:val="DefaultText2"/>
        <w:jc w:val="both"/>
        <w:rPr>
          <w:rFonts w:ascii="Calibri" w:hAnsi="Calibri" w:cs="Calibri"/>
          <w:sz w:val="22"/>
          <w:szCs w:val="22"/>
          <w:lang w:val="fr-FR"/>
        </w:rPr>
      </w:pPr>
      <w:r w:rsidRPr="001C1D5B">
        <w:rPr>
          <w:rFonts w:ascii="Calibri" w:hAnsi="Calibri" w:cs="Calibri"/>
          <w:sz w:val="22"/>
          <w:szCs w:val="22"/>
          <w:lang w:val="fr-FR"/>
        </w:rPr>
        <w:t xml:space="preserve">(2) Achizitorul are obligaţia de a examina lucrările care devin ascunse în cel mult 2 zile de la notificarea executantului si </w:t>
      </w:r>
      <w:r w:rsidRPr="001C1D5B">
        <w:rPr>
          <w:rFonts w:ascii="Calibri" w:eastAsia="MS Mincho" w:hAnsi="Calibri" w:cs="Calibri"/>
          <w:sz w:val="22"/>
          <w:szCs w:val="22"/>
          <w:lang w:eastAsia="ja-JP"/>
        </w:rPr>
        <w:t>de a refuza lucrari si materiale ce nu satisfac cerintele mentionate documentele contractului.</w:t>
      </w:r>
    </w:p>
    <w:p w:rsidR="001C1D5B" w:rsidRPr="001C1D5B" w:rsidRDefault="001C1D5B" w:rsidP="00E521AD">
      <w:pPr>
        <w:pStyle w:val="ListParagraph"/>
        <w:numPr>
          <w:ilvl w:val="1"/>
          <w:numId w:val="34"/>
        </w:numPr>
        <w:tabs>
          <w:tab w:val="left" w:pos="450"/>
          <w:tab w:val="num" w:pos="792"/>
        </w:tabs>
        <w:spacing w:after="0" w:line="240" w:lineRule="auto"/>
        <w:ind w:left="0" w:right="1" w:firstLine="0"/>
        <w:contextualSpacing/>
        <w:jc w:val="both"/>
      </w:pPr>
      <w:r w:rsidRPr="001C1D5B">
        <w:t>– (1) Achizitorul va pune la dispoziţia executantului cu promptitudine orice facilitati / informaţii şi/sau documente pe care le deţine şi care sunt relevante pentru realizarea contractului. Documente vor fi returnate achizitorului la sfârşitul perioadei de executare a contractului.</w:t>
      </w:r>
    </w:p>
    <w:p w:rsidR="001C1D5B" w:rsidRPr="001C1D5B" w:rsidRDefault="001C1D5B" w:rsidP="001C1D5B">
      <w:pPr>
        <w:tabs>
          <w:tab w:val="num" w:pos="792"/>
        </w:tabs>
        <w:spacing w:after="0" w:line="240" w:lineRule="auto"/>
        <w:ind w:right="1"/>
        <w:jc w:val="both"/>
      </w:pPr>
      <w:r w:rsidRPr="001C1D5B">
        <w:rPr>
          <w:lang w:val="fr-FR"/>
        </w:rPr>
        <w:t>(2) Achizitorul este pe deplin responsabil de exactitatea documentelor şi a oricăror alte informaţii furnizate executantului.</w:t>
      </w:r>
    </w:p>
    <w:p w:rsidR="001C1D5B" w:rsidRPr="001C1D5B" w:rsidRDefault="001C1D5B" w:rsidP="001C1D5B">
      <w:pPr>
        <w:pStyle w:val="DefaultText2"/>
        <w:jc w:val="both"/>
        <w:rPr>
          <w:rFonts w:ascii="Calibri" w:hAnsi="Calibri" w:cs="Calibri"/>
          <w:sz w:val="22"/>
          <w:szCs w:val="22"/>
          <w:lang w:val="fr-FR"/>
        </w:rPr>
      </w:pPr>
    </w:p>
    <w:p w:rsidR="001C1D5B" w:rsidRPr="001C1D5B" w:rsidRDefault="001C1D5B" w:rsidP="001C1D5B">
      <w:pPr>
        <w:autoSpaceDE w:val="0"/>
        <w:autoSpaceDN w:val="0"/>
        <w:adjustRightInd w:val="0"/>
        <w:spacing w:after="0" w:line="240" w:lineRule="auto"/>
        <w:jc w:val="both"/>
        <w:rPr>
          <w:b/>
        </w:rPr>
      </w:pPr>
      <w:r w:rsidRPr="001C1D5B">
        <w:rPr>
          <w:b/>
          <w:i/>
          <w:lang w:val="fr-FR"/>
        </w:rPr>
        <w:t>10.</w:t>
      </w:r>
      <w:r w:rsidRPr="001C1D5B">
        <w:rPr>
          <w:b/>
          <w:lang w:val="fr-FR"/>
        </w:rPr>
        <w:t xml:space="preserve"> </w:t>
      </w:r>
      <w:r w:rsidRPr="001C1D5B">
        <w:rPr>
          <w:b/>
          <w:i/>
          <w:lang w:val="fr-FR"/>
        </w:rPr>
        <w:t>Sancţiuni pentru neîndeplinirea culpabilă a obligaţiilor</w:t>
      </w:r>
    </w:p>
    <w:p w:rsidR="001C1D5B" w:rsidRPr="001C1D5B" w:rsidRDefault="001C1D5B" w:rsidP="001C1D5B">
      <w:pPr>
        <w:pStyle w:val="DefaultText"/>
        <w:jc w:val="both"/>
        <w:rPr>
          <w:rFonts w:cs="Calibri"/>
          <w:sz w:val="22"/>
          <w:szCs w:val="22"/>
          <w:lang w:val="es-ES"/>
        </w:rPr>
      </w:pPr>
      <w:r w:rsidRPr="001C1D5B">
        <w:rPr>
          <w:rFonts w:cs="Calibri"/>
          <w:sz w:val="22"/>
          <w:szCs w:val="22"/>
          <w:lang w:val="es-ES"/>
        </w:rPr>
        <w:t>10.1</w:t>
      </w:r>
      <w:r w:rsidRPr="001C1D5B">
        <w:rPr>
          <w:rFonts w:cs="Calibri"/>
          <w:b/>
          <w:sz w:val="22"/>
          <w:szCs w:val="22"/>
          <w:lang w:val="es-ES"/>
        </w:rPr>
        <w:t xml:space="preserve"> </w:t>
      </w:r>
      <w:r w:rsidRPr="001C1D5B">
        <w:rPr>
          <w:rFonts w:cs="Calibri"/>
          <w:sz w:val="22"/>
          <w:szCs w:val="22"/>
          <w:lang w:val="es-ES"/>
        </w:rPr>
        <w:t>-</w:t>
      </w:r>
      <w:r w:rsidRPr="001C1D5B">
        <w:rPr>
          <w:rFonts w:cs="Calibri"/>
          <w:b/>
          <w:sz w:val="22"/>
          <w:szCs w:val="22"/>
          <w:lang w:val="es-ES"/>
        </w:rPr>
        <w:t xml:space="preserve"> </w:t>
      </w:r>
      <w:proofErr w:type="spellStart"/>
      <w:r w:rsidRPr="001C1D5B">
        <w:rPr>
          <w:rFonts w:cs="Calibri"/>
          <w:sz w:val="22"/>
          <w:szCs w:val="22"/>
          <w:lang w:val="es-ES"/>
        </w:rPr>
        <w:t>În</w:t>
      </w:r>
      <w:proofErr w:type="spellEnd"/>
      <w:r w:rsidRPr="001C1D5B">
        <w:rPr>
          <w:rFonts w:cs="Calibri"/>
          <w:sz w:val="22"/>
          <w:szCs w:val="22"/>
          <w:lang w:val="es-ES"/>
        </w:rPr>
        <w:t xml:space="preserve"> </w:t>
      </w:r>
      <w:proofErr w:type="spellStart"/>
      <w:r w:rsidRPr="001C1D5B">
        <w:rPr>
          <w:rFonts w:cs="Calibri"/>
          <w:sz w:val="22"/>
          <w:szCs w:val="22"/>
          <w:lang w:val="es-ES"/>
        </w:rPr>
        <w:t>cazul</w:t>
      </w:r>
      <w:proofErr w:type="spellEnd"/>
      <w:r w:rsidRPr="001C1D5B">
        <w:rPr>
          <w:rFonts w:cs="Calibri"/>
          <w:sz w:val="22"/>
          <w:szCs w:val="22"/>
          <w:lang w:val="es-ES"/>
        </w:rPr>
        <w:t xml:space="preserve"> </w:t>
      </w:r>
      <w:proofErr w:type="spellStart"/>
      <w:r w:rsidRPr="001C1D5B">
        <w:rPr>
          <w:rFonts w:cs="Calibri"/>
          <w:sz w:val="22"/>
          <w:szCs w:val="22"/>
          <w:lang w:val="es-ES"/>
        </w:rPr>
        <w:t>în</w:t>
      </w:r>
      <w:proofErr w:type="spellEnd"/>
      <w:r w:rsidRPr="001C1D5B">
        <w:rPr>
          <w:rFonts w:cs="Calibri"/>
          <w:sz w:val="22"/>
          <w:szCs w:val="22"/>
          <w:lang w:val="es-ES"/>
        </w:rPr>
        <w:t xml:space="preserve"> </w:t>
      </w:r>
      <w:proofErr w:type="spellStart"/>
      <w:r w:rsidRPr="001C1D5B">
        <w:rPr>
          <w:rFonts w:cs="Calibri"/>
          <w:sz w:val="22"/>
          <w:szCs w:val="22"/>
          <w:lang w:val="es-ES"/>
        </w:rPr>
        <w:t>care</w:t>
      </w:r>
      <w:proofErr w:type="spellEnd"/>
      <w:r w:rsidRPr="001C1D5B">
        <w:rPr>
          <w:rFonts w:cs="Calibri"/>
          <w:sz w:val="22"/>
          <w:szCs w:val="22"/>
          <w:lang w:val="es-ES"/>
        </w:rPr>
        <w:t xml:space="preserve">, </w:t>
      </w:r>
      <w:proofErr w:type="spellStart"/>
      <w:r w:rsidRPr="001C1D5B">
        <w:rPr>
          <w:rFonts w:cs="Calibri"/>
          <w:sz w:val="22"/>
          <w:szCs w:val="22"/>
          <w:lang w:val="es-ES"/>
        </w:rPr>
        <w:t>executantul</w:t>
      </w:r>
      <w:proofErr w:type="spellEnd"/>
      <w:r w:rsidRPr="001C1D5B">
        <w:rPr>
          <w:rFonts w:cs="Calibri"/>
          <w:sz w:val="22"/>
          <w:szCs w:val="22"/>
          <w:lang w:val="es-ES"/>
        </w:rPr>
        <w:t xml:space="preserve"> </w:t>
      </w:r>
      <w:proofErr w:type="spellStart"/>
      <w:r w:rsidRPr="001C1D5B">
        <w:rPr>
          <w:rFonts w:cs="Calibri"/>
          <w:sz w:val="22"/>
          <w:szCs w:val="22"/>
          <w:lang w:val="es-ES"/>
        </w:rPr>
        <w:t>nu</w:t>
      </w:r>
      <w:proofErr w:type="spellEnd"/>
      <w:r w:rsidRPr="001C1D5B">
        <w:rPr>
          <w:rFonts w:cs="Calibri"/>
          <w:sz w:val="22"/>
          <w:szCs w:val="22"/>
          <w:lang w:val="es-ES"/>
        </w:rPr>
        <w:t xml:space="preserve"> </w:t>
      </w:r>
      <w:proofErr w:type="spellStart"/>
      <w:r w:rsidRPr="001C1D5B">
        <w:rPr>
          <w:rFonts w:cs="Calibri"/>
          <w:sz w:val="22"/>
          <w:szCs w:val="22"/>
          <w:lang w:val="es-ES"/>
        </w:rPr>
        <w:t>reuşeşte</w:t>
      </w:r>
      <w:proofErr w:type="spellEnd"/>
      <w:r w:rsidRPr="001C1D5B">
        <w:rPr>
          <w:rFonts w:cs="Calibri"/>
          <w:sz w:val="22"/>
          <w:szCs w:val="22"/>
          <w:lang w:val="es-ES"/>
        </w:rPr>
        <w:t xml:space="preserve"> </w:t>
      </w:r>
      <w:proofErr w:type="spellStart"/>
      <w:r w:rsidRPr="001C1D5B">
        <w:rPr>
          <w:rFonts w:cs="Calibri"/>
          <w:sz w:val="22"/>
          <w:szCs w:val="22"/>
          <w:lang w:val="es-ES"/>
        </w:rPr>
        <w:t>să-şi</w:t>
      </w:r>
      <w:proofErr w:type="spellEnd"/>
      <w:r w:rsidRPr="001C1D5B">
        <w:rPr>
          <w:rFonts w:cs="Calibri"/>
          <w:sz w:val="22"/>
          <w:szCs w:val="22"/>
          <w:lang w:val="es-ES"/>
        </w:rPr>
        <w:t xml:space="preserve"> </w:t>
      </w:r>
      <w:proofErr w:type="spellStart"/>
      <w:r w:rsidRPr="001C1D5B">
        <w:rPr>
          <w:rFonts w:cs="Calibri"/>
          <w:sz w:val="22"/>
          <w:szCs w:val="22"/>
          <w:lang w:val="es-ES"/>
        </w:rPr>
        <w:t>indeplineasca</w:t>
      </w:r>
      <w:proofErr w:type="spellEnd"/>
      <w:r w:rsidRPr="001C1D5B">
        <w:rPr>
          <w:rFonts w:cs="Calibri"/>
          <w:sz w:val="22"/>
          <w:szCs w:val="22"/>
          <w:lang w:val="es-ES"/>
        </w:rPr>
        <w:t xml:space="preserve"> la </w:t>
      </w:r>
      <w:proofErr w:type="spellStart"/>
      <w:r w:rsidRPr="001C1D5B">
        <w:rPr>
          <w:rFonts w:cs="Calibri"/>
          <w:sz w:val="22"/>
          <w:szCs w:val="22"/>
          <w:lang w:val="es-ES"/>
        </w:rPr>
        <w:t>termen</w:t>
      </w:r>
      <w:proofErr w:type="spellEnd"/>
      <w:r w:rsidRPr="001C1D5B">
        <w:rPr>
          <w:rFonts w:cs="Calibri"/>
          <w:sz w:val="22"/>
          <w:szCs w:val="22"/>
          <w:lang w:val="es-ES"/>
        </w:rPr>
        <w:t xml:space="preserve"> </w:t>
      </w:r>
      <w:proofErr w:type="spellStart"/>
      <w:r w:rsidRPr="001C1D5B">
        <w:rPr>
          <w:rFonts w:cs="Calibri"/>
          <w:sz w:val="22"/>
          <w:szCs w:val="22"/>
          <w:lang w:val="es-ES"/>
        </w:rPr>
        <w:t>obligaţiile</w:t>
      </w:r>
      <w:proofErr w:type="spellEnd"/>
      <w:r w:rsidRPr="001C1D5B">
        <w:rPr>
          <w:rFonts w:cs="Calibri"/>
          <w:sz w:val="22"/>
          <w:szCs w:val="22"/>
          <w:lang w:val="es-ES"/>
        </w:rPr>
        <w:t xml:space="preserve"> </w:t>
      </w:r>
      <w:proofErr w:type="spellStart"/>
      <w:r w:rsidRPr="001C1D5B">
        <w:rPr>
          <w:rFonts w:cs="Calibri"/>
          <w:sz w:val="22"/>
          <w:szCs w:val="22"/>
          <w:lang w:val="es-ES"/>
        </w:rPr>
        <w:t>asumate</w:t>
      </w:r>
      <w:proofErr w:type="spellEnd"/>
      <w:r w:rsidRPr="001C1D5B">
        <w:rPr>
          <w:rFonts w:cs="Calibri"/>
          <w:sz w:val="22"/>
          <w:szCs w:val="22"/>
          <w:lang w:val="es-ES"/>
        </w:rPr>
        <w:t xml:space="preserve"> </w:t>
      </w:r>
      <w:proofErr w:type="spellStart"/>
      <w:r w:rsidRPr="001C1D5B">
        <w:rPr>
          <w:rFonts w:cs="Calibri"/>
          <w:sz w:val="22"/>
          <w:szCs w:val="22"/>
          <w:lang w:val="es-ES"/>
        </w:rPr>
        <w:t>prin</w:t>
      </w:r>
      <w:proofErr w:type="spellEnd"/>
      <w:r w:rsidRPr="001C1D5B">
        <w:rPr>
          <w:rFonts w:cs="Calibri"/>
          <w:sz w:val="22"/>
          <w:szCs w:val="22"/>
          <w:lang w:val="es-ES"/>
        </w:rPr>
        <w:t xml:space="preserve"> </w:t>
      </w:r>
      <w:proofErr w:type="spellStart"/>
      <w:r w:rsidRPr="001C1D5B">
        <w:rPr>
          <w:rFonts w:cs="Calibri"/>
          <w:sz w:val="22"/>
          <w:szCs w:val="22"/>
          <w:lang w:val="es-ES"/>
        </w:rPr>
        <w:t>contract</w:t>
      </w:r>
      <w:proofErr w:type="spellEnd"/>
      <w:r w:rsidRPr="001C1D5B">
        <w:rPr>
          <w:rFonts w:cs="Calibri"/>
          <w:sz w:val="22"/>
          <w:szCs w:val="22"/>
          <w:lang w:val="es-ES"/>
        </w:rPr>
        <w:t xml:space="preserve">, </w:t>
      </w:r>
      <w:proofErr w:type="spellStart"/>
      <w:r w:rsidRPr="001C1D5B">
        <w:rPr>
          <w:rFonts w:cs="Calibri"/>
          <w:sz w:val="22"/>
          <w:szCs w:val="22"/>
          <w:lang w:val="es-ES"/>
        </w:rPr>
        <w:t>atunci</w:t>
      </w:r>
      <w:proofErr w:type="spellEnd"/>
      <w:r w:rsidRPr="001C1D5B">
        <w:rPr>
          <w:rFonts w:cs="Calibri"/>
          <w:sz w:val="22"/>
          <w:szCs w:val="22"/>
          <w:lang w:val="es-ES"/>
        </w:rPr>
        <w:t xml:space="preserve"> </w:t>
      </w:r>
      <w:proofErr w:type="spellStart"/>
      <w:r w:rsidRPr="001C1D5B">
        <w:rPr>
          <w:rFonts w:cs="Calibri"/>
          <w:sz w:val="22"/>
          <w:szCs w:val="22"/>
          <w:lang w:val="es-ES"/>
        </w:rPr>
        <w:t>achizitorul</w:t>
      </w:r>
      <w:proofErr w:type="spellEnd"/>
      <w:r w:rsidRPr="001C1D5B">
        <w:rPr>
          <w:rFonts w:cs="Calibri"/>
          <w:sz w:val="22"/>
          <w:szCs w:val="22"/>
          <w:lang w:val="es-ES"/>
        </w:rPr>
        <w:t xml:space="preserve"> are </w:t>
      </w:r>
      <w:proofErr w:type="spellStart"/>
      <w:r w:rsidRPr="001C1D5B">
        <w:rPr>
          <w:rFonts w:cs="Calibri"/>
          <w:sz w:val="22"/>
          <w:szCs w:val="22"/>
          <w:lang w:val="es-ES"/>
        </w:rPr>
        <w:t>dreptul</w:t>
      </w:r>
      <w:proofErr w:type="spellEnd"/>
      <w:r w:rsidRPr="001C1D5B">
        <w:rPr>
          <w:rFonts w:cs="Calibri"/>
          <w:sz w:val="22"/>
          <w:szCs w:val="22"/>
          <w:lang w:val="es-ES"/>
        </w:rPr>
        <w:t xml:space="preserve"> de a deduce </w:t>
      </w:r>
      <w:proofErr w:type="spellStart"/>
      <w:r w:rsidRPr="001C1D5B">
        <w:rPr>
          <w:rFonts w:cs="Calibri"/>
          <w:sz w:val="22"/>
          <w:szCs w:val="22"/>
          <w:lang w:val="es-ES"/>
        </w:rPr>
        <w:t>din</w:t>
      </w:r>
      <w:proofErr w:type="spellEnd"/>
      <w:r w:rsidRPr="001C1D5B">
        <w:rPr>
          <w:rFonts w:cs="Calibri"/>
          <w:sz w:val="22"/>
          <w:szCs w:val="22"/>
          <w:lang w:val="es-ES"/>
        </w:rPr>
        <w:t xml:space="preserve"> </w:t>
      </w:r>
      <w:proofErr w:type="spellStart"/>
      <w:r w:rsidRPr="001C1D5B">
        <w:rPr>
          <w:rFonts w:cs="Calibri"/>
          <w:sz w:val="22"/>
          <w:szCs w:val="22"/>
          <w:lang w:val="es-ES"/>
        </w:rPr>
        <w:t>preţul</w:t>
      </w:r>
      <w:proofErr w:type="spellEnd"/>
      <w:r w:rsidRPr="001C1D5B">
        <w:rPr>
          <w:rFonts w:cs="Calibri"/>
          <w:sz w:val="22"/>
          <w:szCs w:val="22"/>
          <w:lang w:val="es-ES"/>
        </w:rPr>
        <w:t xml:space="preserve"> </w:t>
      </w:r>
      <w:proofErr w:type="spellStart"/>
      <w:r w:rsidRPr="001C1D5B">
        <w:rPr>
          <w:rFonts w:cs="Calibri"/>
          <w:sz w:val="22"/>
          <w:szCs w:val="22"/>
          <w:lang w:val="es-ES"/>
        </w:rPr>
        <w:t>contractului</w:t>
      </w:r>
      <w:proofErr w:type="spellEnd"/>
      <w:r w:rsidRPr="001C1D5B">
        <w:rPr>
          <w:rFonts w:cs="Calibri"/>
          <w:sz w:val="22"/>
          <w:szCs w:val="22"/>
          <w:lang w:val="es-ES"/>
        </w:rPr>
        <w:t xml:space="preserve">, </w:t>
      </w:r>
      <w:proofErr w:type="spellStart"/>
      <w:r w:rsidRPr="001C1D5B">
        <w:rPr>
          <w:rFonts w:cs="Calibri"/>
          <w:sz w:val="22"/>
          <w:szCs w:val="22"/>
          <w:lang w:val="es-ES"/>
        </w:rPr>
        <w:t>ca</w:t>
      </w:r>
      <w:proofErr w:type="spellEnd"/>
      <w:r w:rsidRPr="001C1D5B">
        <w:rPr>
          <w:rFonts w:cs="Calibri"/>
          <w:sz w:val="22"/>
          <w:szCs w:val="22"/>
          <w:lang w:val="es-ES"/>
        </w:rPr>
        <w:t xml:space="preserve"> </w:t>
      </w:r>
      <w:proofErr w:type="spellStart"/>
      <w:r w:rsidRPr="001C1D5B">
        <w:rPr>
          <w:rFonts w:cs="Calibri"/>
          <w:sz w:val="22"/>
          <w:szCs w:val="22"/>
          <w:lang w:val="es-ES"/>
        </w:rPr>
        <w:t>penalitaţi</w:t>
      </w:r>
      <w:proofErr w:type="spellEnd"/>
      <w:r w:rsidRPr="001C1D5B">
        <w:rPr>
          <w:rFonts w:cs="Calibri"/>
          <w:sz w:val="22"/>
          <w:szCs w:val="22"/>
          <w:lang w:val="es-ES"/>
        </w:rPr>
        <w:t xml:space="preserve">, o </w:t>
      </w:r>
      <w:proofErr w:type="spellStart"/>
      <w:r w:rsidRPr="001C1D5B">
        <w:rPr>
          <w:rFonts w:cs="Calibri"/>
          <w:sz w:val="22"/>
          <w:szCs w:val="22"/>
          <w:lang w:val="es-ES"/>
        </w:rPr>
        <w:t>sumă</w:t>
      </w:r>
      <w:proofErr w:type="spellEnd"/>
      <w:r w:rsidRPr="001C1D5B">
        <w:rPr>
          <w:rFonts w:cs="Calibri"/>
          <w:sz w:val="22"/>
          <w:szCs w:val="22"/>
          <w:lang w:val="es-ES"/>
        </w:rPr>
        <w:t xml:space="preserve"> </w:t>
      </w:r>
      <w:proofErr w:type="spellStart"/>
      <w:r w:rsidRPr="001C1D5B">
        <w:rPr>
          <w:rFonts w:cs="Calibri"/>
          <w:sz w:val="22"/>
          <w:szCs w:val="22"/>
          <w:lang w:val="es-ES"/>
        </w:rPr>
        <w:t>echivalentă</w:t>
      </w:r>
      <w:proofErr w:type="spellEnd"/>
      <w:r w:rsidRPr="001C1D5B">
        <w:rPr>
          <w:rFonts w:cs="Calibri"/>
          <w:sz w:val="22"/>
          <w:szCs w:val="22"/>
          <w:lang w:val="es-ES"/>
        </w:rPr>
        <w:t xml:space="preserve"> </w:t>
      </w:r>
      <w:proofErr w:type="spellStart"/>
      <w:r w:rsidRPr="001C1D5B">
        <w:rPr>
          <w:rFonts w:cs="Calibri"/>
          <w:sz w:val="22"/>
          <w:szCs w:val="22"/>
          <w:lang w:val="es-ES"/>
        </w:rPr>
        <w:t>cu</w:t>
      </w:r>
      <w:proofErr w:type="spellEnd"/>
      <w:r w:rsidRPr="001C1D5B">
        <w:rPr>
          <w:rFonts w:cs="Calibri"/>
          <w:sz w:val="22"/>
          <w:szCs w:val="22"/>
          <w:lang w:val="es-ES"/>
        </w:rPr>
        <w:t xml:space="preserve"> 0,0</w:t>
      </w:r>
      <w:r w:rsidR="00FE285E">
        <w:rPr>
          <w:rFonts w:cs="Calibri"/>
          <w:sz w:val="22"/>
          <w:szCs w:val="22"/>
          <w:lang w:val="es-ES"/>
        </w:rPr>
        <w:t>1</w:t>
      </w:r>
      <w:r w:rsidRPr="001C1D5B">
        <w:rPr>
          <w:rFonts w:cs="Calibri"/>
          <w:sz w:val="22"/>
          <w:szCs w:val="22"/>
          <w:lang w:val="es-ES"/>
        </w:rPr>
        <w:t xml:space="preserve">% </w:t>
      </w:r>
      <w:proofErr w:type="spellStart"/>
      <w:r w:rsidRPr="001C1D5B">
        <w:rPr>
          <w:rFonts w:cs="Calibri"/>
          <w:sz w:val="22"/>
          <w:szCs w:val="22"/>
          <w:lang w:val="es-ES"/>
        </w:rPr>
        <w:t>din</w:t>
      </w:r>
      <w:proofErr w:type="spellEnd"/>
      <w:r w:rsidRPr="001C1D5B">
        <w:rPr>
          <w:rFonts w:cs="Calibri"/>
          <w:sz w:val="22"/>
          <w:szCs w:val="22"/>
          <w:lang w:val="es-ES"/>
        </w:rPr>
        <w:t xml:space="preserve"> </w:t>
      </w:r>
      <w:proofErr w:type="spellStart"/>
      <w:r w:rsidRPr="001C1D5B">
        <w:rPr>
          <w:rFonts w:cs="Calibri"/>
          <w:sz w:val="22"/>
          <w:szCs w:val="22"/>
          <w:lang w:val="es-ES"/>
        </w:rPr>
        <w:t>preţul</w:t>
      </w:r>
      <w:proofErr w:type="spellEnd"/>
      <w:r w:rsidRPr="001C1D5B">
        <w:rPr>
          <w:rFonts w:cs="Calibri"/>
          <w:sz w:val="22"/>
          <w:szCs w:val="22"/>
          <w:lang w:val="es-ES"/>
        </w:rPr>
        <w:t xml:space="preserve"> </w:t>
      </w:r>
      <w:proofErr w:type="spellStart"/>
      <w:r w:rsidRPr="001C1D5B">
        <w:rPr>
          <w:rFonts w:cs="Calibri"/>
          <w:sz w:val="22"/>
          <w:szCs w:val="22"/>
          <w:lang w:val="es-ES"/>
        </w:rPr>
        <w:t>contractului</w:t>
      </w:r>
      <w:proofErr w:type="spellEnd"/>
      <w:r w:rsidRPr="001C1D5B">
        <w:rPr>
          <w:rFonts w:cs="Calibri"/>
          <w:sz w:val="22"/>
          <w:szCs w:val="22"/>
          <w:lang w:val="es-ES"/>
        </w:rPr>
        <w:t xml:space="preserve">, </w:t>
      </w:r>
      <w:proofErr w:type="spellStart"/>
      <w:r w:rsidRPr="001C1D5B">
        <w:rPr>
          <w:rFonts w:cs="Calibri"/>
          <w:sz w:val="22"/>
          <w:szCs w:val="22"/>
          <w:lang w:val="es-ES"/>
        </w:rPr>
        <w:t>pentru</w:t>
      </w:r>
      <w:proofErr w:type="spellEnd"/>
      <w:r w:rsidRPr="001C1D5B">
        <w:rPr>
          <w:rFonts w:cs="Calibri"/>
          <w:sz w:val="22"/>
          <w:szCs w:val="22"/>
          <w:lang w:val="es-ES"/>
        </w:rPr>
        <w:t xml:space="preserve"> </w:t>
      </w:r>
      <w:proofErr w:type="spellStart"/>
      <w:r w:rsidRPr="001C1D5B">
        <w:rPr>
          <w:rFonts w:cs="Calibri"/>
          <w:sz w:val="22"/>
          <w:szCs w:val="22"/>
          <w:lang w:val="es-ES"/>
        </w:rPr>
        <w:t>fiecare</w:t>
      </w:r>
      <w:proofErr w:type="spellEnd"/>
      <w:r w:rsidRPr="001C1D5B">
        <w:rPr>
          <w:rFonts w:cs="Calibri"/>
          <w:sz w:val="22"/>
          <w:szCs w:val="22"/>
          <w:lang w:val="es-ES"/>
        </w:rPr>
        <w:t xml:space="preserve"> </w:t>
      </w:r>
      <w:proofErr w:type="spellStart"/>
      <w:r w:rsidRPr="001C1D5B">
        <w:rPr>
          <w:rFonts w:cs="Calibri"/>
          <w:sz w:val="22"/>
          <w:szCs w:val="22"/>
          <w:lang w:val="es-ES"/>
        </w:rPr>
        <w:t>zi</w:t>
      </w:r>
      <w:proofErr w:type="spellEnd"/>
      <w:r w:rsidRPr="001C1D5B">
        <w:rPr>
          <w:rFonts w:cs="Calibri"/>
          <w:sz w:val="22"/>
          <w:szCs w:val="22"/>
          <w:lang w:val="es-ES"/>
        </w:rPr>
        <w:t xml:space="preserve"> de </w:t>
      </w:r>
      <w:proofErr w:type="spellStart"/>
      <w:r w:rsidRPr="001C1D5B">
        <w:rPr>
          <w:rFonts w:cs="Calibri"/>
          <w:sz w:val="22"/>
          <w:szCs w:val="22"/>
          <w:lang w:val="es-ES"/>
        </w:rPr>
        <w:t>întârziere</w:t>
      </w:r>
      <w:proofErr w:type="spellEnd"/>
      <w:r w:rsidRPr="001C1D5B">
        <w:rPr>
          <w:rFonts w:cs="Calibri"/>
          <w:sz w:val="22"/>
          <w:szCs w:val="22"/>
          <w:lang w:val="es-ES"/>
        </w:rPr>
        <w:t xml:space="preserve">, </w:t>
      </w:r>
      <w:proofErr w:type="spellStart"/>
      <w:r w:rsidRPr="001C1D5B">
        <w:rPr>
          <w:rFonts w:cs="Calibri"/>
          <w:sz w:val="22"/>
          <w:szCs w:val="22"/>
          <w:lang w:val="es-ES"/>
        </w:rPr>
        <w:t>până</w:t>
      </w:r>
      <w:proofErr w:type="spellEnd"/>
      <w:r w:rsidRPr="001C1D5B">
        <w:rPr>
          <w:rFonts w:cs="Calibri"/>
          <w:sz w:val="22"/>
          <w:szCs w:val="22"/>
          <w:lang w:val="es-ES"/>
        </w:rPr>
        <w:t xml:space="preserve"> la </w:t>
      </w:r>
      <w:proofErr w:type="spellStart"/>
      <w:r w:rsidRPr="001C1D5B">
        <w:rPr>
          <w:rFonts w:cs="Calibri"/>
          <w:sz w:val="22"/>
          <w:szCs w:val="22"/>
          <w:lang w:val="es-ES"/>
        </w:rPr>
        <w:t>îndeplinirea</w:t>
      </w:r>
      <w:proofErr w:type="spellEnd"/>
      <w:r w:rsidRPr="001C1D5B">
        <w:rPr>
          <w:rFonts w:cs="Calibri"/>
          <w:sz w:val="22"/>
          <w:szCs w:val="22"/>
          <w:lang w:val="es-ES"/>
        </w:rPr>
        <w:t xml:space="preserve"> </w:t>
      </w:r>
      <w:proofErr w:type="spellStart"/>
      <w:r w:rsidRPr="001C1D5B">
        <w:rPr>
          <w:rFonts w:cs="Calibri"/>
          <w:sz w:val="22"/>
          <w:szCs w:val="22"/>
          <w:lang w:val="es-ES"/>
        </w:rPr>
        <w:t>efectivă</w:t>
      </w:r>
      <w:proofErr w:type="spellEnd"/>
      <w:r w:rsidRPr="001C1D5B">
        <w:rPr>
          <w:rFonts w:cs="Calibri"/>
          <w:sz w:val="22"/>
          <w:szCs w:val="22"/>
          <w:lang w:val="es-ES"/>
        </w:rPr>
        <w:t xml:space="preserve"> a </w:t>
      </w:r>
      <w:proofErr w:type="spellStart"/>
      <w:r w:rsidRPr="001C1D5B">
        <w:rPr>
          <w:rFonts w:cs="Calibri"/>
          <w:sz w:val="22"/>
          <w:szCs w:val="22"/>
          <w:lang w:val="es-ES"/>
        </w:rPr>
        <w:t>obligaţiilor</w:t>
      </w:r>
      <w:proofErr w:type="spellEnd"/>
      <w:r w:rsidRPr="001C1D5B">
        <w:rPr>
          <w:rFonts w:cs="Calibri"/>
          <w:sz w:val="22"/>
          <w:szCs w:val="22"/>
          <w:lang w:val="es-ES"/>
        </w:rPr>
        <w:t xml:space="preserve">, </w:t>
      </w:r>
      <w:r w:rsidRPr="001C1D5B">
        <w:rPr>
          <w:rFonts w:cs="Calibri"/>
          <w:sz w:val="22"/>
          <w:szCs w:val="22"/>
        </w:rPr>
        <w:t>fara nicio formalitate prealabila si fara interventia instantelor de judecata</w:t>
      </w:r>
      <w:r w:rsidRPr="001C1D5B">
        <w:rPr>
          <w:rFonts w:cs="Calibri"/>
          <w:sz w:val="22"/>
          <w:szCs w:val="22"/>
          <w:lang w:val="es-ES"/>
        </w:rPr>
        <w:t>.</w:t>
      </w:r>
    </w:p>
    <w:p w:rsidR="001C1D5B" w:rsidRPr="001C1D5B" w:rsidRDefault="001C1D5B" w:rsidP="001C1D5B">
      <w:pPr>
        <w:pStyle w:val="DefaultText"/>
        <w:jc w:val="both"/>
        <w:rPr>
          <w:rFonts w:cs="Calibri"/>
          <w:sz w:val="22"/>
          <w:szCs w:val="22"/>
          <w:lang w:val="es-ES"/>
        </w:rPr>
      </w:pPr>
      <w:r w:rsidRPr="001C1D5B">
        <w:rPr>
          <w:rFonts w:cs="Calibri"/>
          <w:sz w:val="22"/>
          <w:szCs w:val="22"/>
          <w:lang w:val="es-ES"/>
        </w:rPr>
        <w:t>10.2 -</w:t>
      </w:r>
      <w:r w:rsidRPr="001C1D5B">
        <w:rPr>
          <w:rFonts w:cs="Calibri"/>
          <w:b/>
          <w:sz w:val="22"/>
          <w:szCs w:val="22"/>
          <w:lang w:val="es-ES"/>
        </w:rPr>
        <w:t xml:space="preserve"> </w:t>
      </w:r>
      <w:r w:rsidRPr="001C1D5B">
        <w:rPr>
          <w:rFonts w:cs="Calibri"/>
          <w:sz w:val="22"/>
          <w:szCs w:val="22"/>
        </w:rPr>
        <w:t>În cazul în care achizitorul nu onorează facturile în termenul stabilit, executantul are dreptul de a aplica penalități de 0,0</w:t>
      </w:r>
      <w:r w:rsidR="00FE285E">
        <w:rPr>
          <w:rFonts w:cs="Calibri"/>
          <w:sz w:val="22"/>
          <w:szCs w:val="22"/>
        </w:rPr>
        <w:t>1</w:t>
      </w:r>
      <w:r w:rsidRPr="001C1D5B">
        <w:rPr>
          <w:rFonts w:cs="Calibri"/>
          <w:sz w:val="22"/>
          <w:szCs w:val="22"/>
        </w:rPr>
        <w:t>% pe zi de intarziere din plata neefectuată, până la îndeplinirea efectivă a obligaţiilor.</w:t>
      </w:r>
    </w:p>
    <w:p w:rsidR="001C1D5B" w:rsidRPr="001C1D5B" w:rsidRDefault="001C1D5B" w:rsidP="001C1D5B">
      <w:pPr>
        <w:pStyle w:val="DefaultText"/>
        <w:jc w:val="both"/>
        <w:rPr>
          <w:rFonts w:cs="Calibri"/>
          <w:b/>
          <w:sz w:val="22"/>
          <w:szCs w:val="22"/>
          <w:lang w:val="es-ES"/>
        </w:rPr>
      </w:pPr>
      <w:r w:rsidRPr="001C1D5B">
        <w:rPr>
          <w:rFonts w:cs="Calibri"/>
          <w:sz w:val="22"/>
          <w:szCs w:val="22"/>
          <w:lang w:val="es-ES"/>
        </w:rPr>
        <w:t>10.3 -</w:t>
      </w:r>
      <w:r w:rsidRPr="001C1D5B">
        <w:rPr>
          <w:rFonts w:cs="Calibri"/>
          <w:b/>
          <w:sz w:val="22"/>
          <w:szCs w:val="22"/>
          <w:lang w:val="es-ES"/>
        </w:rPr>
        <w:t xml:space="preserve"> </w:t>
      </w:r>
      <w:r w:rsidRPr="001C1D5B">
        <w:rPr>
          <w:rFonts w:cs="Calibri"/>
          <w:sz w:val="22"/>
          <w:szCs w:val="22"/>
        </w:rPr>
        <w:t>Nerespectarea obligaţiilor asumate prin prezentul contract de către una dintre părţi, în mod culpabil şi repetat, dă dreptul părţii lezate de a considera contractul de drept reziliat şi de a pretinde plata de daune-interese.</w:t>
      </w:r>
    </w:p>
    <w:p w:rsidR="001C1D5B" w:rsidRPr="001C1D5B" w:rsidRDefault="001C1D5B" w:rsidP="001C1D5B">
      <w:pPr>
        <w:pStyle w:val="DefaultText2"/>
        <w:jc w:val="both"/>
        <w:rPr>
          <w:rFonts w:ascii="Calibri" w:hAnsi="Calibri" w:cs="Calibri"/>
          <w:b/>
          <w:i/>
          <w:sz w:val="22"/>
          <w:szCs w:val="22"/>
          <w:lang w:val="pt-BR"/>
        </w:rPr>
      </w:pPr>
    </w:p>
    <w:p w:rsidR="001C1D5B" w:rsidRPr="001C1D5B" w:rsidRDefault="001C1D5B" w:rsidP="001C1D5B">
      <w:pPr>
        <w:pStyle w:val="DefaultText2"/>
        <w:jc w:val="both"/>
        <w:rPr>
          <w:rFonts w:ascii="Calibri" w:hAnsi="Calibri" w:cs="Calibri"/>
          <w:i/>
          <w:sz w:val="22"/>
          <w:szCs w:val="22"/>
          <w:lang w:val="pt-BR"/>
        </w:rPr>
      </w:pPr>
      <w:r w:rsidRPr="001C1D5B">
        <w:rPr>
          <w:rFonts w:ascii="Calibri" w:hAnsi="Calibri" w:cs="Calibri"/>
          <w:b/>
          <w:i/>
          <w:sz w:val="22"/>
          <w:szCs w:val="22"/>
          <w:lang w:val="pt-BR"/>
        </w:rPr>
        <w:t>11.</w:t>
      </w:r>
      <w:r w:rsidRPr="001C1D5B">
        <w:rPr>
          <w:rFonts w:ascii="Calibri" w:hAnsi="Calibri" w:cs="Calibri"/>
          <w:i/>
          <w:sz w:val="22"/>
          <w:szCs w:val="22"/>
          <w:lang w:val="pt-BR"/>
        </w:rPr>
        <w:t xml:space="preserve"> </w:t>
      </w:r>
      <w:r w:rsidRPr="001C1D5B">
        <w:rPr>
          <w:rFonts w:ascii="Calibri" w:hAnsi="Calibri" w:cs="Calibri"/>
          <w:b/>
          <w:i/>
          <w:sz w:val="22"/>
          <w:szCs w:val="22"/>
          <w:lang w:val="pt-BR"/>
        </w:rPr>
        <w:t>Începerea şi execuţia lucrărilor, i</w:t>
      </w:r>
      <w:r w:rsidRPr="001C1D5B">
        <w:rPr>
          <w:rFonts w:ascii="Calibri" w:hAnsi="Calibri" w:cs="Calibri"/>
          <w:b/>
          <w:bCs/>
          <w:i/>
          <w:iCs/>
          <w:sz w:val="22"/>
          <w:szCs w:val="22"/>
          <w:lang w:val="it-IT"/>
        </w:rPr>
        <w:t>ntârzieri în îndeplinirea contractului</w:t>
      </w:r>
    </w:p>
    <w:p w:rsidR="001C1D5B" w:rsidRPr="001C1D5B" w:rsidRDefault="001C1D5B" w:rsidP="001C1D5B">
      <w:pPr>
        <w:pStyle w:val="DefaultText2"/>
        <w:jc w:val="both"/>
        <w:rPr>
          <w:rFonts w:ascii="Calibri" w:hAnsi="Calibri" w:cs="Calibri"/>
          <w:i/>
          <w:sz w:val="22"/>
          <w:szCs w:val="22"/>
        </w:rPr>
      </w:pPr>
      <w:r w:rsidRPr="001C1D5B">
        <w:rPr>
          <w:rFonts w:ascii="Calibri" w:hAnsi="Calibri" w:cs="Calibri"/>
          <w:sz w:val="22"/>
          <w:szCs w:val="22"/>
          <w:lang w:val="pt-BR"/>
        </w:rPr>
        <w:t xml:space="preserve">11.1 - </w:t>
      </w:r>
      <w:r w:rsidRPr="001C1D5B">
        <w:rPr>
          <w:rFonts w:ascii="Calibri" w:hAnsi="Calibri" w:cs="Calibri"/>
          <w:sz w:val="22"/>
          <w:szCs w:val="22"/>
        </w:rPr>
        <w:t>Executantul are obligaţia de a începe executia obiectului contractului începand cu data mentionata in ordinului de începere al lucrării emis de achizitor, dupa constituirea garantiei de buna executie.</w:t>
      </w:r>
    </w:p>
    <w:p w:rsidR="001C1D5B" w:rsidRPr="001C1D5B" w:rsidRDefault="001C1D5B" w:rsidP="001C1D5B">
      <w:pPr>
        <w:pStyle w:val="DefaultText2"/>
        <w:jc w:val="both"/>
        <w:rPr>
          <w:rFonts w:ascii="Calibri" w:hAnsi="Calibri" w:cs="Calibri"/>
          <w:b/>
          <w:sz w:val="22"/>
          <w:szCs w:val="22"/>
          <w:lang w:val="it-IT"/>
        </w:rPr>
      </w:pPr>
      <w:r w:rsidRPr="001C1D5B">
        <w:rPr>
          <w:rFonts w:ascii="Calibri" w:hAnsi="Calibri" w:cs="Calibri"/>
          <w:sz w:val="22"/>
          <w:szCs w:val="22"/>
          <w:lang w:val="it-IT"/>
        </w:rPr>
        <w:t>11.2 -</w:t>
      </w:r>
      <w:r w:rsidRPr="001C1D5B">
        <w:rPr>
          <w:rFonts w:ascii="Calibri" w:hAnsi="Calibri" w:cs="Calibri"/>
          <w:b/>
          <w:sz w:val="22"/>
          <w:szCs w:val="22"/>
          <w:lang w:val="it-IT"/>
        </w:rPr>
        <w:t xml:space="preserve"> </w:t>
      </w:r>
      <w:r w:rsidRPr="001C1D5B">
        <w:rPr>
          <w:rFonts w:ascii="Calibri" w:hAnsi="Calibri" w:cs="Calibri"/>
          <w:sz w:val="22"/>
          <w:szCs w:val="22"/>
          <w:lang w:val="it-IT"/>
        </w:rPr>
        <w:t xml:space="preserve">(1) Obiectul contractului trebuie să se deruleze conform graficului de execuţie şi să fie terminat la data stabilită. </w:t>
      </w:r>
      <w:r w:rsidRPr="001C1D5B">
        <w:rPr>
          <w:rStyle w:val="rvts28"/>
          <w:rFonts w:ascii="Calibri" w:eastAsia="Calibri" w:hAnsi="Calibri" w:cs="Calibri"/>
          <w:sz w:val="22"/>
          <w:szCs w:val="22"/>
        </w:rPr>
        <w:t>Datele intermediare prevăzute în graficele de execuţie se consideră date contractuale.</w:t>
      </w:r>
    </w:p>
    <w:p w:rsidR="001C1D5B" w:rsidRPr="001C1D5B" w:rsidRDefault="001C1D5B" w:rsidP="001C1D5B">
      <w:pPr>
        <w:pStyle w:val="DefaultText2"/>
        <w:jc w:val="both"/>
        <w:rPr>
          <w:rFonts w:ascii="Calibri" w:hAnsi="Calibri" w:cs="Calibri"/>
          <w:b/>
          <w:sz w:val="22"/>
          <w:szCs w:val="22"/>
          <w:lang w:val="it-IT"/>
        </w:rPr>
      </w:pPr>
      <w:r w:rsidRPr="001C1D5B">
        <w:rPr>
          <w:rFonts w:ascii="Calibri" w:hAnsi="Calibri" w:cs="Calibri"/>
          <w:sz w:val="22"/>
          <w:szCs w:val="22"/>
          <w:lang w:val="it-IT"/>
        </w:rPr>
        <w:t>(2) În cazul în care executantul întârzie începerea obiectului contractului, terminarea pregătirilor sau dacă nu îşi îndeplineşte îndatoririle prevăzute în contract, achizitorul este îndreptăţit să-i fixeze executantului un termen până la care activitatea să intre în normal şi să îl avertizeze că, în cazul neconformării, la expirarea termenului stabilit îi va rezilia contractul.</w:t>
      </w:r>
    </w:p>
    <w:p w:rsidR="001C1D5B" w:rsidRPr="001C1D5B" w:rsidRDefault="001C1D5B" w:rsidP="001C1D5B">
      <w:pPr>
        <w:pStyle w:val="DefaultText2"/>
        <w:jc w:val="both"/>
        <w:rPr>
          <w:rFonts w:ascii="Calibri" w:hAnsi="Calibri" w:cs="Calibri"/>
          <w:color w:val="FF0000"/>
          <w:sz w:val="22"/>
          <w:szCs w:val="22"/>
          <w:lang w:val="it-IT"/>
        </w:rPr>
      </w:pPr>
      <w:r w:rsidRPr="001C1D5B">
        <w:rPr>
          <w:rFonts w:ascii="Calibri" w:hAnsi="Calibri" w:cs="Calibri"/>
          <w:sz w:val="22"/>
          <w:szCs w:val="22"/>
          <w:lang w:val="it-IT"/>
        </w:rPr>
        <w:t>11.3 - (1) Achizitorul are dreptul de a supraveghea desfăşurarea execuţiei obiectului contractului şi de a stabili conformitatea lor cu specificaţiile din anexele la contract. Părţile contractante au obligaţia de a notifica, în scris, una celeilalte, identitatea reprezentanţii lor şi anume responsabilul tehnic cu execuţia.</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 xml:space="preserve">(2) Executantul are obligaţia de a asigura accesul reprezentantului achizitorului la locul de execuție a lucrarilor şi oriunde îşi desfăşoară activităţile legate de îndeplinirea obligaţiilor asumate prin contract, inclusiv pentru verificarea lucrărilor ascunse. </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 xml:space="preserve">11.4 - (1) Materialele ce vor fi puse in opera trebuie să fie de calitatea prevăzută în documentaţia de atribuire si execuţie, </w:t>
      </w:r>
      <w:r w:rsidRPr="001C1D5B">
        <w:rPr>
          <w:rFonts w:ascii="Calibri" w:hAnsi="Calibri" w:cs="Calibri"/>
          <w:sz w:val="22"/>
          <w:szCs w:val="22"/>
          <w:lang w:val="it-IT" w:eastAsia="ro-RO"/>
        </w:rPr>
        <w:t>să corespundă din punct de vedere calitativ si vor fi însoțite de avize/agremente tehnice, certificate de calitate și orice alte documente care să ateste conformitatea acestora</w:t>
      </w:r>
      <w:r w:rsidR="006610A5">
        <w:rPr>
          <w:rFonts w:ascii="Calibri" w:hAnsi="Calibri" w:cs="Calibri"/>
          <w:sz w:val="22"/>
          <w:szCs w:val="22"/>
          <w:lang w:val="it-IT" w:eastAsia="ro-RO"/>
        </w:rPr>
        <w:t>.</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(2) Executantul are obligaţia de a asigura echipamentele, instrumentele, utilajele şi materialele necesare pentru executia lucrărilor.</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11.5 - (1) Executantul are obligaţia de a notifica achizitorului, ori de câte ori lucrări care devin ascunse sunt finalizate, pentru a fi examinate şi măsurate de catre acesta.</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(2) Executantul are obligaţia de a dezveli orice parte sau părţi de lucrare, la dispoziţia achizitorului, şi de a reface această parte sau părţi de lucrare, dacă este cazul.</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 xml:space="preserve">11.6. -  În cazul în care: </w:t>
      </w:r>
    </w:p>
    <w:p w:rsidR="001C1D5B" w:rsidRPr="001C1D5B" w:rsidRDefault="001C1D5B" w:rsidP="00E521AD">
      <w:pPr>
        <w:pStyle w:val="DefaultText2"/>
        <w:numPr>
          <w:ilvl w:val="0"/>
          <w:numId w:val="31"/>
        </w:numPr>
        <w:tabs>
          <w:tab w:val="left" w:pos="709"/>
        </w:tabs>
        <w:suppressAutoHyphens w:val="0"/>
        <w:jc w:val="both"/>
        <w:rPr>
          <w:rFonts w:ascii="Calibri" w:hAnsi="Calibri" w:cs="Calibri"/>
          <w:sz w:val="22"/>
          <w:szCs w:val="22"/>
          <w:lang w:val="pt-BR"/>
        </w:rPr>
      </w:pPr>
      <w:r w:rsidRPr="001C1D5B">
        <w:rPr>
          <w:rFonts w:ascii="Calibri" w:hAnsi="Calibri" w:cs="Calibri"/>
          <w:sz w:val="22"/>
          <w:szCs w:val="22"/>
          <w:lang w:val="pt-BR"/>
        </w:rPr>
        <w:t>volumul sau natura lucrărilor neprevăzute sal</w:t>
      </w:r>
    </w:p>
    <w:p w:rsidR="001C1D5B" w:rsidRPr="001C1D5B" w:rsidRDefault="001C1D5B" w:rsidP="00E521AD">
      <w:pPr>
        <w:pStyle w:val="DefaultText2"/>
        <w:numPr>
          <w:ilvl w:val="0"/>
          <w:numId w:val="31"/>
        </w:numPr>
        <w:tabs>
          <w:tab w:val="left" w:pos="709"/>
        </w:tabs>
        <w:suppressAutoHyphens w:val="0"/>
        <w:jc w:val="both"/>
        <w:rPr>
          <w:rFonts w:ascii="Calibri" w:hAnsi="Calibri" w:cs="Calibri"/>
          <w:sz w:val="22"/>
          <w:szCs w:val="22"/>
          <w:lang w:val="pt-BR"/>
        </w:rPr>
      </w:pPr>
      <w:r w:rsidRPr="001C1D5B">
        <w:rPr>
          <w:rFonts w:ascii="Calibri" w:hAnsi="Calibri" w:cs="Calibri"/>
          <w:sz w:val="22"/>
          <w:szCs w:val="22"/>
          <w:lang w:val="fr-FR"/>
        </w:rPr>
        <w:t>condiţiile climaterice excepţional de nefavorabile; sau</w:t>
      </w:r>
    </w:p>
    <w:p w:rsidR="001C1D5B" w:rsidRPr="001C1D5B" w:rsidRDefault="001C1D5B" w:rsidP="00E521AD">
      <w:pPr>
        <w:pStyle w:val="DefaultText2"/>
        <w:numPr>
          <w:ilvl w:val="0"/>
          <w:numId w:val="31"/>
        </w:numPr>
        <w:tabs>
          <w:tab w:val="left" w:pos="709"/>
        </w:tabs>
        <w:suppressAutoHyphens w:val="0"/>
        <w:jc w:val="both"/>
        <w:rPr>
          <w:rFonts w:ascii="Calibri" w:hAnsi="Calibri" w:cs="Calibri"/>
          <w:sz w:val="22"/>
          <w:szCs w:val="22"/>
          <w:lang w:val="es-ES"/>
        </w:rPr>
      </w:pPr>
      <w:r w:rsidRPr="001C1D5B">
        <w:rPr>
          <w:rFonts w:ascii="Calibri" w:hAnsi="Calibri" w:cs="Calibri"/>
          <w:sz w:val="22"/>
          <w:szCs w:val="22"/>
          <w:lang w:val="es-ES"/>
        </w:rPr>
        <w:t>oricare alt motiv de întârziere care nu se datorează executantului şi nu a survenit prin încălcarea contractului de către acesta,</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lang w:val="es-ES"/>
        </w:rPr>
        <w:t xml:space="preserve">îndreptăţesc executantul de a solicita prelungirea termenului de execuţie / finalizare a lucrărilor sau a oricărei părţi a acestora, atunci, prin consultare, părţile vor stabili </w:t>
      </w:r>
      <w:r w:rsidRPr="001C1D5B">
        <w:rPr>
          <w:rFonts w:ascii="Calibri" w:hAnsi="Calibri" w:cs="Calibri"/>
          <w:sz w:val="22"/>
          <w:szCs w:val="22"/>
        </w:rPr>
        <w:t>prelungire a duratei de execuţie/finalizare la care executantul are dreptul.</w:t>
      </w:r>
    </w:p>
    <w:p w:rsidR="001C1D5B" w:rsidRPr="001C1D5B" w:rsidRDefault="001C1D5B" w:rsidP="001C1D5B">
      <w:pPr>
        <w:autoSpaceDE w:val="0"/>
        <w:autoSpaceDN w:val="0"/>
        <w:adjustRightInd w:val="0"/>
        <w:spacing w:after="0" w:line="240" w:lineRule="auto"/>
        <w:jc w:val="both"/>
        <w:rPr>
          <w:lang w:val="it-IT"/>
        </w:rPr>
      </w:pPr>
      <w:r w:rsidRPr="001C1D5B">
        <w:rPr>
          <w:lang w:val="it-IT"/>
        </w:rPr>
        <w:t>11.7 - Dacă pe parcursul îndeplinirii contractului, executantul nu respectă termenul de executie, acesta are obligaţia de a notifica, în timp util, achizitorului; modificarea datei de executie asumată prin Propunerea tehnică se face cu acordul părţilor, prin act adiţional.</w:t>
      </w:r>
    </w:p>
    <w:p w:rsidR="001C1D5B" w:rsidRPr="001C1D5B" w:rsidRDefault="001C1D5B" w:rsidP="001C1D5B">
      <w:pPr>
        <w:spacing w:after="0" w:line="240" w:lineRule="auto"/>
        <w:ind w:right="1"/>
        <w:jc w:val="both"/>
      </w:pPr>
      <w:r w:rsidRPr="001C1D5B">
        <w:rPr>
          <w:lang w:val="fr-FR"/>
        </w:rPr>
        <w:t>11.8 - În afara cazului în care achizitorul este de acord cu o prelungire a termenului de execuţie, orice întârziere în îndeplinirea contractului dă dreptul achizitorului de a solicita penalităţi executantului,</w:t>
      </w:r>
      <w:r w:rsidRPr="001C1D5B">
        <w:rPr>
          <w:lang w:val="pt-BR"/>
        </w:rPr>
        <w:t xml:space="preserve"> </w:t>
      </w:r>
      <w:r w:rsidRPr="001C1D5B">
        <w:rPr>
          <w:lang w:val="fr-FR"/>
        </w:rPr>
        <w:t>in conditiile art. 10.1 din contract.</w:t>
      </w:r>
    </w:p>
    <w:p w:rsidR="001C1D5B" w:rsidRPr="001C1D5B" w:rsidRDefault="001C1D5B" w:rsidP="001C1D5B">
      <w:pPr>
        <w:pStyle w:val="DefaultText2"/>
        <w:jc w:val="both"/>
        <w:rPr>
          <w:rFonts w:ascii="Calibri" w:hAnsi="Calibri" w:cs="Calibri"/>
          <w:b/>
          <w:i/>
          <w:sz w:val="22"/>
          <w:szCs w:val="22"/>
        </w:rPr>
      </w:pPr>
    </w:p>
    <w:p w:rsidR="001C1D5B" w:rsidRPr="001C1D5B" w:rsidRDefault="001C1D5B" w:rsidP="001C1D5B">
      <w:pPr>
        <w:pStyle w:val="DefaultText2"/>
        <w:jc w:val="both"/>
        <w:rPr>
          <w:rFonts w:ascii="Calibri" w:hAnsi="Calibri" w:cs="Calibri"/>
          <w:b/>
          <w:i/>
          <w:sz w:val="22"/>
          <w:szCs w:val="22"/>
        </w:rPr>
      </w:pPr>
      <w:r w:rsidRPr="001C1D5B">
        <w:rPr>
          <w:rFonts w:ascii="Calibri" w:hAnsi="Calibri" w:cs="Calibri"/>
          <w:b/>
          <w:i/>
          <w:sz w:val="22"/>
          <w:szCs w:val="22"/>
        </w:rPr>
        <w:t>12. Receptia si finalizarea lucrărilor</w:t>
      </w:r>
    </w:p>
    <w:p w:rsidR="001C1D5B" w:rsidRPr="001C1D5B" w:rsidRDefault="001C1D5B" w:rsidP="001C1D5B">
      <w:pPr>
        <w:pStyle w:val="Footer"/>
        <w:jc w:val="both"/>
      </w:pPr>
      <w:r w:rsidRPr="001C1D5B">
        <w:t xml:space="preserve">12.1 – (1) Achizitorul are dreptul </w:t>
      </w:r>
      <w:r w:rsidRPr="001C1D5B">
        <w:rPr>
          <w:lang w:val="pt-BR"/>
        </w:rPr>
        <w:t xml:space="preserve">de a </w:t>
      </w:r>
      <w:r w:rsidRPr="001C1D5B">
        <w:t xml:space="preserve">efectua controlul calității </w:t>
      </w:r>
      <w:r w:rsidRPr="001C1D5B">
        <w:rPr>
          <w:lang w:val="pt-BR"/>
        </w:rPr>
        <w:t xml:space="preserve">lucrarilor executate </w:t>
      </w:r>
      <w:r w:rsidRPr="001C1D5B">
        <w:t>și de a inspecta modul de executie al lucrarilor, pentru a verifica conformitatea lor cu specificațiile din ofertă.</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rPr>
        <w:t>(2) La finalizarea lucrărilor executantul are obligaţia de a notifica, în scris, achizitorului că sunt îndeplinite condiţiile de recepţie solicitând acestuia convocarea comisiei de recepţie.</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lang w:val="it-IT"/>
        </w:rPr>
        <w:t>12.2 - (1) Pe baza situaţiilor de lucrări executate confirmate şi a constatărilor efectuate pe teren, achizitorul va aprecia dacă sunt întrunite condiţiile pentru a convoca comisia de recepţie</w:t>
      </w:r>
      <w:r w:rsidRPr="001C1D5B">
        <w:rPr>
          <w:rFonts w:ascii="Calibri" w:hAnsi="Calibri" w:cs="Calibri"/>
          <w:sz w:val="22"/>
          <w:szCs w:val="22"/>
        </w:rPr>
        <w:t>.</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rPr>
        <w:t>(2)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efectua recepţia.</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rPr>
        <w:t xml:space="preserve">12.3 - Comisia de recepţie are obligaţia de a </w:t>
      </w:r>
      <w:r w:rsidRPr="001C1D5B">
        <w:rPr>
          <w:rStyle w:val="rvts10"/>
          <w:rFonts w:ascii="Calibri" w:hAnsi="Calibri" w:cs="Calibri"/>
          <w:sz w:val="22"/>
          <w:szCs w:val="22"/>
        </w:rPr>
        <w:t>examina:</w:t>
      </w:r>
    </w:p>
    <w:p w:rsidR="00E521AD" w:rsidRPr="007F26D3" w:rsidRDefault="00E521AD" w:rsidP="00E521AD">
      <w:pPr>
        <w:numPr>
          <w:ilvl w:val="0"/>
          <w:numId w:val="80"/>
        </w:numPr>
        <w:spacing w:after="0" w:line="240" w:lineRule="auto"/>
        <w:jc w:val="both"/>
      </w:pPr>
      <w:r w:rsidRPr="007F26D3">
        <w:rPr>
          <w:rStyle w:val="rvts10"/>
        </w:rPr>
        <w:t>executarea lucrărilor în conformitate cu prevederile contractului, ale documentaţiei de execuţie şi ale reglementărilor specifice, cu respectarea exigenţelor esenţiale, conform legii;</w:t>
      </w:r>
    </w:p>
    <w:p w:rsidR="00E521AD" w:rsidRPr="007F26D3" w:rsidRDefault="00E521AD" w:rsidP="00E521AD">
      <w:pPr>
        <w:numPr>
          <w:ilvl w:val="0"/>
          <w:numId w:val="80"/>
        </w:numPr>
        <w:spacing w:after="0" w:line="240" w:lineRule="auto"/>
        <w:jc w:val="both"/>
      </w:pPr>
      <w:r w:rsidRPr="007F26D3">
        <w:rPr>
          <w:rStyle w:val="rvts10"/>
        </w:rPr>
        <w:t>terminarea tuturor lucrărilor prevăzute în contract şi în documentaţia anexă la contract.</w:t>
      </w:r>
    </w:p>
    <w:p w:rsidR="00E521AD" w:rsidRPr="004638C8" w:rsidRDefault="00E521AD" w:rsidP="00E521AD">
      <w:pPr>
        <w:numPr>
          <w:ilvl w:val="0"/>
          <w:numId w:val="80"/>
        </w:numPr>
        <w:spacing w:after="0" w:line="240" w:lineRule="auto"/>
        <w:jc w:val="both"/>
        <w:rPr>
          <w:lang w:val="pt-BR"/>
        </w:rPr>
      </w:pPr>
      <w:r w:rsidRPr="007F26D3">
        <w:rPr>
          <w:rStyle w:val="rvts10"/>
          <w:lang w:val="pt-BR"/>
        </w:rPr>
        <w:t>valoarea declarată a lucrării.</w:t>
      </w:r>
    </w:p>
    <w:p w:rsidR="001C1D5B" w:rsidRPr="001C1D5B" w:rsidRDefault="001C1D5B" w:rsidP="001C1D5B">
      <w:pPr>
        <w:autoSpaceDE w:val="0"/>
        <w:autoSpaceDN w:val="0"/>
        <w:adjustRightInd w:val="0"/>
        <w:spacing w:after="0" w:line="240" w:lineRule="auto"/>
        <w:jc w:val="both"/>
      </w:pPr>
      <w:r w:rsidRPr="001C1D5B">
        <w:t xml:space="preserve">12.4 - (1) În funcție de constatările făcute de comisie, Achizitorul are dreptul de a aproba, de a amâna sau de a respinge recepția lucrării. </w:t>
      </w:r>
    </w:p>
    <w:p w:rsidR="001C1D5B" w:rsidRPr="001C1D5B" w:rsidRDefault="001C1D5B" w:rsidP="001C1D5B">
      <w:pPr>
        <w:autoSpaceDE w:val="0"/>
        <w:autoSpaceDN w:val="0"/>
        <w:adjustRightInd w:val="0"/>
        <w:spacing w:after="0" w:line="240" w:lineRule="auto"/>
        <w:jc w:val="both"/>
        <w:rPr>
          <w:rStyle w:val="rvts10"/>
          <w:lang w:val="pt-BR"/>
        </w:rPr>
      </w:pPr>
      <w:r w:rsidRPr="001C1D5B">
        <w:t xml:space="preserve">(2) </w:t>
      </w:r>
      <w:r w:rsidRPr="001C1D5B">
        <w:rPr>
          <w:rStyle w:val="rvts10"/>
          <w:lang w:val="pt-BR"/>
        </w:rPr>
        <w:t>Comisia de recepţie recomandă admiterea recepţiei în cazul în care nu există obiecţii sau cele care s-au consemnat nu sunt de natură să afecteze utilizarea lucrării conform destinaţiei sale.</w:t>
      </w:r>
    </w:p>
    <w:p w:rsidR="001C1D5B" w:rsidRPr="001C1D5B" w:rsidRDefault="001C1D5B" w:rsidP="001C1D5B">
      <w:pPr>
        <w:autoSpaceDE w:val="0"/>
        <w:autoSpaceDN w:val="0"/>
        <w:adjustRightInd w:val="0"/>
        <w:spacing w:after="0" w:line="240" w:lineRule="auto"/>
        <w:jc w:val="both"/>
        <w:rPr>
          <w:rStyle w:val="rvts10"/>
          <w:lang w:val="pt-BR"/>
        </w:rPr>
      </w:pPr>
      <w:r w:rsidRPr="001C1D5B">
        <w:rPr>
          <w:rStyle w:val="rvts10"/>
          <w:lang w:val="pt-BR"/>
        </w:rPr>
        <w:t>(3) Comisia de recepţie recomandă respingerea recepţiei dacă se constată vicii care nu pot fi înlăturate şi care prin natura lor implică realizarea unei sau a mai multor exigente esenţiale, caz în care se impun refaceri de lucrări etc.</w:t>
      </w:r>
    </w:p>
    <w:p w:rsidR="001C1D5B" w:rsidRPr="001C1D5B" w:rsidRDefault="001C1D5B" w:rsidP="001C1D5B">
      <w:pPr>
        <w:autoSpaceDE w:val="0"/>
        <w:autoSpaceDN w:val="0"/>
        <w:adjustRightInd w:val="0"/>
        <w:spacing w:after="0" w:line="240" w:lineRule="auto"/>
        <w:jc w:val="both"/>
      </w:pPr>
      <w:r w:rsidRPr="001C1D5B">
        <w:t>(4) Comisia de recepție poate cere, în cazuri foarte bine justificate și/sau în cazul apariției unor vicii, efectuarea de încercări și expertize.</w:t>
      </w:r>
    </w:p>
    <w:p w:rsidR="001C1D5B" w:rsidRPr="001C1D5B" w:rsidRDefault="001C1D5B" w:rsidP="001C1D5B">
      <w:pPr>
        <w:autoSpaceDE w:val="0"/>
        <w:autoSpaceDN w:val="0"/>
        <w:adjustRightInd w:val="0"/>
        <w:spacing w:after="0" w:line="240" w:lineRule="auto"/>
        <w:jc w:val="both"/>
      </w:pPr>
      <w:r w:rsidRPr="001C1D5B">
        <w:t xml:space="preserve">12.5 - </w:t>
      </w:r>
      <w:r w:rsidRPr="001C1D5B">
        <w:rPr>
          <w:rStyle w:val="rvts10"/>
          <w:lang w:val="pt-BR"/>
        </w:rPr>
        <w:t>Absenta executantului de la recepţie nu constituie motiv pentru amânarea şi/sau anularea actului de recepţie. În cazul în care executantul nu se prezintă la recepţie, achizitorul poate solicita asistenţa pentru recepţie a unui expert tehnic neutru atestat, care să consemneze, separat de procesul-verbal, starea de fapt constatată.</w:t>
      </w:r>
    </w:p>
    <w:p w:rsidR="001C1D5B" w:rsidRPr="001C1D5B" w:rsidRDefault="001C1D5B" w:rsidP="001C1D5B">
      <w:pPr>
        <w:autoSpaceDE w:val="0"/>
        <w:autoSpaceDN w:val="0"/>
        <w:adjustRightInd w:val="0"/>
        <w:spacing w:after="0" w:line="240" w:lineRule="auto"/>
        <w:jc w:val="both"/>
      </w:pPr>
      <w:r w:rsidRPr="001C1D5B">
        <w:t xml:space="preserve">12.6 - Executantul nu va fi exonerat de obligațiile asumate prin prezentul Contract până când procesul-verbal de recepție finală nu va fi semnat de comisia de recepție, care confirmă că lucrările au fost executate conform contractului. Recepția finală va fi efectuată conform prevederilor legale, după expirarea perioadei de garanție. </w:t>
      </w:r>
    </w:p>
    <w:p w:rsidR="001C1D5B" w:rsidRPr="001C1D5B" w:rsidRDefault="001C1D5B" w:rsidP="001C1D5B">
      <w:pPr>
        <w:pStyle w:val="DefaultText2"/>
        <w:jc w:val="both"/>
        <w:rPr>
          <w:rFonts w:ascii="Calibri" w:hAnsi="Calibri" w:cs="Calibri"/>
          <w:b/>
          <w:i/>
          <w:sz w:val="22"/>
          <w:szCs w:val="22"/>
          <w:lang w:val="it-IT"/>
        </w:rPr>
      </w:pPr>
    </w:p>
    <w:p w:rsidR="001C1D5B" w:rsidRPr="001C1D5B" w:rsidRDefault="001C1D5B" w:rsidP="001C1D5B">
      <w:pPr>
        <w:pStyle w:val="DefaultText2"/>
        <w:jc w:val="both"/>
        <w:rPr>
          <w:rFonts w:ascii="Calibri" w:hAnsi="Calibri" w:cs="Calibri"/>
          <w:b/>
          <w:i/>
          <w:sz w:val="22"/>
          <w:szCs w:val="22"/>
          <w:lang w:val="it-IT"/>
        </w:rPr>
      </w:pPr>
      <w:r w:rsidRPr="001C1D5B">
        <w:rPr>
          <w:rFonts w:ascii="Calibri" w:hAnsi="Calibri" w:cs="Calibri"/>
          <w:b/>
          <w:i/>
          <w:sz w:val="22"/>
          <w:szCs w:val="22"/>
          <w:lang w:val="it-IT"/>
        </w:rPr>
        <w:t>13. Perioada de garanţie acordată lucrărilor</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lang w:val="it-IT"/>
        </w:rPr>
        <w:t>13.1 – Perioada de garanţie</w:t>
      </w:r>
      <w:r w:rsidR="00E306BF">
        <w:rPr>
          <w:rFonts w:ascii="Calibri" w:hAnsi="Calibri" w:cs="Calibri"/>
          <w:sz w:val="22"/>
          <w:szCs w:val="22"/>
        </w:rPr>
        <w:t xml:space="preserve"> acordata este de 3</w:t>
      </w:r>
      <w:r w:rsidRPr="001C1D5B">
        <w:rPr>
          <w:rFonts w:ascii="Calibri" w:hAnsi="Calibri" w:cs="Calibri"/>
          <w:sz w:val="22"/>
          <w:szCs w:val="22"/>
        </w:rPr>
        <w:t xml:space="preserve"> (</w:t>
      </w:r>
      <w:r w:rsidR="00E306BF">
        <w:rPr>
          <w:rFonts w:ascii="Calibri" w:hAnsi="Calibri" w:cs="Calibri"/>
          <w:sz w:val="22"/>
          <w:szCs w:val="22"/>
        </w:rPr>
        <w:t>trei</w:t>
      </w:r>
      <w:r w:rsidRPr="001C1D5B">
        <w:rPr>
          <w:rFonts w:ascii="Calibri" w:hAnsi="Calibri" w:cs="Calibri"/>
          <w:sz w:val="22"/>
          <w:szCs w:val="22"/>
        </w:rPr>
        <w:t xml:space="preserve">) ani si decurge de la data semnării, fără observații de catre achizitor, a procesului verbal de recepție la terminarea lucrărilor </w:t>
      </w:r>
      <w:r w:rsidRPr="001C1D5B">
        <w:rPr>
          <w:rStyle w:val="rvts28"/>
          <w:rFonts w:ascii="Calibri" w:eastAsia="Calibri" w:hAnsi="Calibri" w:cs="Calibri"/>
          <w:sz w:val="22"/>
          <w:szCs w:val="22"/>
        </w:rPr>
        <w:t>până la recepţia finală.</w:t>
      </w:r>
    </w:p>
    <w:p w:rsidR="001C1D5B" w:rsidRPr="001C1D5B" w:rsidRDefault="001C1D5B" w:rsidP="001C1D5B">
      <w:pPr>
        <w:pStyle w:val="DefaultText1"/>
        <w:jc w:val="both"/>
        <w:rPr>
          <w:rFonts w:cs="Calibri"/>
          <w:sz w:val="22"/>
          <w:szCs w:val="22"/>
          <w:lang w:val="it-IT"/>
        </w:rPr>
      </w:pPr>
      <w:r w:rsidRPr="001C1D5B">
        <w:rPr>
          <w:rFonts w:cs="Calibri"/>
          <w:sz w:val="22"/>
          <w:szCs w:val="22"/>
          <w:lang w:val="it-IT"/>
        </w:rPr>
        <w:t xml:space="preserve">13.2 – (1) </w:t>
      </w:r>
      <w:r w:rsidRPr="001C1D5B">
        <w:rPr>
          <w:rFonts w:cs="Calibri"/>
          <w:sz w:val="22"/>
          <w:szCs w:val="22"/>
        </w:rPr>
        <w:t>În perioada de garanţie, achizitorul are dreptul de a notifica imediat executantului în scris, orice plângere sau reclamaţie ce apare în conformitate cu această garanţie. La primirea unei astfel de notificări, executantul are obligaţia de a constata defecţiunea în maxim 3 (trei) zile lucrătoare de la solicitare.</w:t>
      </w:r>
    </w:p>
    <w:p w:rsidR="001C1D5B" w:rsidRPr="001C1D5B" w:rsidRDefault="001C1D5B" w:rsidP="001C1D5B">
      <w:pPr>
        <w:spacing w:after="0" w:line="240" w:lineRule="auto"/>
        <w:jc w:val="both"/>
      </w:pPr>
      <w:r w:rsidRPr="001C1D5B">
        <w:rPr>
          <w:lang w:val="it-IT"/>
        </w:rPr>
        <w:t xml:space="preserve">(2) În perioada de garanţie, executantul are obligaţia ca în termen de 5 zile lucrătoare </w:t>
      </w:r>
      <w:r w:rsidRPr="001C1D5B">
        <w:t>de la constatare</w:t>
      </w:r>
      <w:r w:rsidRPr="001C1D5B">
        <w:rPr>
          <w:lang w:val="it-IT"/>
        </w:rPr>
        <w:t xml:space="preserve">, în urma dispoziţiei date de achizitor, de a executa toate lucrările de modificare şi remediere a viciilor şi altor defecte a căror cauză este nerespectarea clauzelor contractuale, </w:t>
      </w:r>
      <w:r w:rsidRPr="001C1D5B">
        <w:t>p</w:t>
      </w:r>
      <w:r w:rsidRPr="001C1D5B">
        <w:rPr>
          <w:lang w:val="it-IT"/>
        </w:rPr>
        <w:t>erioada de garanție urmând să fie recalculată de la data efectuării reparațiilor.</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(3) Executantul are obligaţia de a executa toate activităţile prevăzute la alin.(2), pe cheltuiala proprie, în cazul în care ele sunt necesare datorită:</w:t>
      </w:r>
    </w:p>
    <w:p w:rsidR="001C1D5B" w:rsidRPr="001C1D5B" w:rsidRDefault="001C1D5B" w:rsidP="00E521AD">
      <w:pPr>
        <w:pStyle w:val="DefaultText2"/>
        <w:numPr>
          <w:ilvl w:val="1"/>
          <w:numId w:val="35"/>
        </w:numPr>
        <w:suppressAutoHyphens w:val="0"/>
        <w:jc w:val="both"/>
        <w:rPr>
          <w:rFonts w:ascii="Calibri" w:hAnsi="Calibri" w:cs="Calibri"/>
          <w:sz w:val="22"/>
          <w:szCs w:val="22"/>
          <w:lang w:val="it-IT"/>
        </w:rPr>
      </w:pPr>
      <w:r w:rsidRPr="001C1D5B">
        <w:rPr>
          <w:rFonts w:ascii="Calibri" w:hAnsi="Calibri" w:cs="Calibri"/>
          <w:sz w:val="22"/>
          <w:szCs w:val="22"/>
          <w:lang w:val="it-IT"/>
        </w:rPr>
        <w:t>utilizării de materiale, de instalaţii sau a unei manopere neconforme cu prevederile contractului; sau</w:t>
      </w:r>
    </w:p>
    <w:p w:rsidR="001C1D5B" w:rsidRPr="001C1D5B" w:rsidRDefault="001C1D5B" w:rsidP="00E521AD">
      <w:pPr>
        <w:pStyle w:val="DefaultText2"/>
        <w:numPr>
          <w:ilvl w:val="1"/>
          <w:numId w:val="35"/>
        </w:numPr>
        <w:suppressAutoHyphens w:val="0"/>
        <w:jc w:val="both"/>
        <w:rPr>
          <w:rFonts w:ascii="Calibri" w:hAnsi="Calibri" w:cs="Calibri"/>
          <w:sz w:val="22"/>
          <w:szCs w:val="22"/>
          <w:lang w:val="it-IT"/>
        </w:rPr>
      </w:pPr>
      <w:r w:rsidRPr="001C1D5B">
        <w:rPr>
          <w:rFonts w:ascii="Calibri" w:hAnsi="Calibri" w:cs="Calibri"/>
          <w:sz w:val="22"/>
          <w:szCs w:val="22"/>
          <w:lang w:val="it-IT"/>
        </w:rPr>
        <w:t>unui viciu de conceptie, acolo unde executantul este responsabil de proiectarea lucrarilor</w:t>
      </w:r>
    </w:p>
    <w:p w:rsidR="001C1D5B" w:rsidRPr="001C1D5B" w:rsidRDefault="001C1D5B" w:rsidP="00E521AD">
      <w:pPr>
        <w:pStyle w:val="DefaultText2"/>
        <w:numPr>
          <w:ilvl w:val="1"/>
          <w:numId w:val="35"/>
        </w:numPr>
        <w:suppressAutoHyphens w:val="0"/>
        <w:jc w:val="both"/>
        <w:rPr>
          <w:rFonts w:ascii="Calibri" w:hAnsi="Calibri" w:cs="Calibri"/>
          <w:sz w:val="22"/>
          <w:szCs w:val="22"/>
          <w:lang w:val="es-ES"/>
        </w:rPr>
      </w:pPr>
      <w:r w:rsidRPr="001C1D5B">
        <w:rPr>
          <w:rFonts w:ascii="Calibri" w:hAnsi="Calibri" w:cs="Calibri"/>
          <w:sz w:val="22"/>
          <w:szCs w:val="22"/>
          <w:lang w:val="es-ES"/>
        </w:rPr>
        <w:t>neglijenţei sau neîndeplinirii de catre executant a oricăreia dintre obligaţiile explicite sau implicite care îi revin în baza contractului.</w:t>
      </w:r>
    </w:p>
    <w:p w:rsidR="001C1D5B" w:rsidRPr="001C1D5B" w:rsidRDefault="001C1D5B" w:rsidP="001C1D5B">
      <w:pPr>
        <w:pStyle w:val="DefaultText2"/>
        <w:jc w:val="both"/>
        <w:rPr>
          <w:rFonts w:ascii="Calibri" w:hAnsi="Calibri" w:cs="Calibri"/>
          <w:sz w:val="22"/>
          <w:szCs w:val="22"/>
          <w:lang w:val="es-ES"/>
        </w:rPr>
      </w:pPr>
      <w:r w:rsidRPr="001C1D5B">
        <w:rPr>
          <w:rFonts w:ascii="Calibri" w:hAnsi="Calibri" w:cs="Calibri"/>
          <w:sz w:val="22"/>
          <w:szCs w:val="22"/>
          <w:lang w:val="es-ES"/>
        </w:rPr>
        <w:t>13.3 - În cazul în care executantul nu execută</w:t>
      </w:r>
      <w:r w:rsidRPr="001C1D5B">
        <w:rPr>
          <w:rFonts w:ascii="Calibri" w:hAnsi="Calibri" w:cs="Calibri"/>
          <w:b/>
          <w:sz w:val="22"/>
          <w:szCs w:val="22"/>
          <w:lang w:val="es-ES"/>
        </w:rPr>
        <w:t xml:space="preserve"> </w:t>
      </w:r>
      <w:r w:rsidRPr="001C1D5B">
        <w:rPr>
          <w:rFonts w:ascii="Calibri" w:hAnsi="Calibri" w:cs="Calibri"/>
          <w:sz w:val="22"/>
          <w:szCs w:val="22"/>
          <w:lang w:val="es-ES"/>
        </w:rPr>
        <w:t>lucrările mentionate la art 13.2, achizitorul este îndreptăţit să angajeze şi să plătească alte persoane fizice sau juridice autorizate care să le execute. Cheltuielile aferente acestor lucrări vor fi recuperate de către achizitor de la executant sau reţinute din sumele cuvenite acestuia privind garantia de buna executie a lucrarilor.</w:t>
      </w:r>
    </w:p>
    <w:p w:rsidR="001C1D5B" w:rsidRPr="001C1D5B" w:rsidRDefault="001C1D5B" w:rsidP="001C1D5B">
      <w:pPr>
        <w:pStyle w:val="DefaultText2"/>
        <w:jc w:val="both"/>
        <w:rPr>
          <w:rFonts w:ascii="Calibri" w:hAnsi="Calibri" w:cs="Calibri"/>
          <w:sz w:val="22"/>
          <w:szCs w:val="22"/>
          <w:lang w:val="es-ES"/>
        </w:rPr>
      </w:pPr>
    </w:p>
    <w:p w:rsidR="001C1D5B" w:rsidRPr="001C1D5B" w:rsidRDefault="001C1D5B" w:rsidP="001C1D5B">
      <w:pPr>
        <w:pStyle w:val="DefaultText2"/>
        <w:jc w:val="both"/>
        <w:rPr>
          <w:rFonts w:ascii="Calibri" w:hAnsi="Calibri" w:cs="Calibri"/>
          <w:i/>
          <w:sz w:val="22"/>
          <w:szCs w:val="22"/>
          <w:lang w:val="it-IT"/>
        </w:rPr>
      </w:pPr>
      <w:r w:rsidRPr="001C1D5B">
        <w:rPr>
          <w:rFonts w:ascii="Calibri" w:hAnsi="Calibri" w:cs="Calibri"/>
          <w:b/>
          <w:i/>
          <w:sz w:val="22"/>
          <w:szCs w:val="22"/>
          <w:lang w:val="it-IT"/>
        </w:rPr>
        <w:t xml:space="preserve">14. </w:t>
      </w:r>
      <w:r w:rsidRPr="001C1D5B">
        <w:rPr>
          <w:rFonts w:ascii="Calibri" w:hAnsi="Calibri" w:cs="Calibri"/>
          <w:b/>
          <w:i/>
          <w:sz w:val="22"/>
          <w:szCs w:val="22"/>
        </w:rPr>
        <w:t xml:space="preserve"> Garanţia de bună execuţie a contractului </w:t>
      </w:r>
    </w:p>
    <w:p w:rsidR="001C1D5B" w:rsidRPr="001C1D5B" w:rsidRDefault="001C1D5B" w:rsidP="001C1D5B">
      <w:pPr>
        <w:pStyle w:val="DefaultText"/>
        <w:jc w:val="both"/>
        <w:rPr>
          <w:rFonts w:cs="Calibri"/>
          <w:sz w:val="22"/>
          <w:szCs w:val="22"/>
          <w:lang w:val="pt-BR"/>
        </w:rPr>
      </w:pPr>
      <w:r w:rsidRPr="001C1D5B">
        <w:rPr>
          <w:rFonts w:cs="Calibri"/>
          <w:sz w:val="22"/>
          <w:szCs w:val="22"/>
        </w:rPr>
        <w:t xml:space="preserve">14.1 – (1) Executantul se obligă să constituie garanţia de bună execuţie a contractului, în termen de maxim de 5 (cinci) zile lucrătoare de la semnarea </w:t>
      </w:r>
      <w:r w:rsidRPr="001C1D5B">
        <w:rPr>
          <w:rFonts w:cs="Calibri"/>
          <w:sz w:val="22"/>
          <w:szCs w:val="22"/>
          <w:lang w:val="pt-BR"/>
        </w:rPr>
        <w:t>prezentului contract de ambele parti</w:t>
      </w:r>
      <w:r w:rsidR="00AD57F2">
        <w:rPr>
          <w:rFonts w:cs="Calibri"/>
          <w:sz w:val="22"/>
          <w:szCs w:val="22"/>
        </w:rPr>
        <w:t>, în cuantum de 10</w:t>
      </w:r>
      <w:r w:rsidRPr="001C1D5B">
        <w:rPr>
          <w:rFonts w:cs="Calibri"/>
          <w:sz w:val="22"/>
          <w:szCs w:val="22"/>
        </w:rPr>
        <w:t xml:space="preserve"> % din valoarea totala a contractului fără TVA, in valoare de___________</w:t>
      </w:r>
      <w:r w:rsidRPr="001C1D5B">
        <w:rPr>
          <w:rFonts w:cs="Calibri"/>
          <w:sz w:val="22"/>
          <w:szCs w:val="22"/>
          <w:lang w:val="pt-BR"/>
        </w:rPr>
        <w:t>pentru toată perioada derulării contractului.</w:t>
      </w:r>
    </w:p>
    <w:p w:rsidR="001C1D5B" w:rsidRPr="001C1D5B" w:rsidRDefault="001C1D5B" w:rsidP="001C1D5B">
      <w:pPr>
        <w:pStyle w:val="BalloonText"/>
        <w:jc w:val="both"/>
        <w:rPr>
          <w:rFonts w:ascii="Calibri" w:hAnsi="Calibri" w:cs="Calibri"/>
          <w:sz w:val="22"/>
          <w:szCs w:val="22"/>
          <w:lang w:val="it-IT"/>
        </w:rPr>
      </w:pPr>
      <w:r w:rsidRPr="001C1D5B">
        <w:rPr>
          <w:rFonts w:ascii="Calibri" w:hAnsi="Calibri" w:cs="Calibri"/>
          <w:sz w:val="22"/>
          <w:szCs w:val="22"/>
        </w:rPr>
        <w:t xml:space="preserve">(2) </w:t>
      </w:r>
      <w:r w:rsidRPr="001C1D5B">
        <w:rPr>
          <w:rFonts w:ascii="Calibri" w:hAnsi="Calibri" w:cs="Calibri"/>
          <w:sz w:val="22"/>
          <w:szCs w:val="22"/>
          <w:lang w:val="it-IT"/>
        </w:rPr>
        <w:t xml:space="preserve">Constituirea garanţiei de bună execuţie se va face prin depunere </w:t>
      </w:r>
      <w:r w:rsidRPr="001C1D5B">
        <w:rPr>
          <w:rFonts w:ascii="Calibri" w:hAnsi="Calibri" w:cs="Calibri"/>
          <w:sz w:val="22"/>
          <w:szCs w:val="22"/>
          <w:lang w:val="pt-BR"/>
        </w:rPr>
        <w:t>cash la casieria achizitorului sau</w:t>
      </w:r>
      <w:r w:rsidRPr="001C1D5B">
        <w:rPr>
          <w:rFonts w:ascii="Calibri" w:hAnsi="Calibri" w:cs="Calibri"/>
          <w:sz w:val="22"/>
          <w:szCs w:val="22"/>
          <w:lang w:val="it-IT"/>
        </w:rPr>
        <w:t xml:space="preserve"> prin ordin de plata în contul de trezorerie RO74TREZ2315005XXX010741, CIF 2747321 sau orice alt instrument de garantare emis în conditiile legii de o societate bancara sau o societate de asigurari.</w:t>
      </w:r>
    </w:p>
    <w:p w:rsidR="001C1D5B" w:rsidRPr="001C1D5B" w:rsidRDefault="001C1D5B" w:rsidP="001C1D5B">
      <w:pPr>
        <w:autoSpaceDE w:val="0"/>
        <w:autoSpaceDN w:val="0"/>
        <w:adjustRightInd w:val="0"/>
        <w:spacing w:after="0" w:line="240" w:lineRule="auto"/>
        <w:jc w:val="both"/>
        <w:rPr>
          <w:lang w:val="pt-BR"/>
        </w:rPr>
      </w:pPr>
      <w:r w:rsidRPr="001C1D5B">
        <w:rPr>
          <w:lang w:val="it-IT"/>
        </w:rPr>
        <w:t xml:space="preserve">(3) Garantia de buna executie trebuie sa fie irevocabila si sa acopere intreaga perioada de derulare a contractului, </w:t>
      </w:r>
      <w:r w:rsidRPr="001C1D5B">
        <w:t>la care se adauga________ zile.</w:t>
      </w:r>
    </w:p>
    <w:p w:rsidR="001C1D5B" w:rsidRPr="001C1D5B" w:rsidRDefault="001C1D5B" w:rsidP="001C1D5B">
      <w:pPr>
        <w:autoSpaceDE w:val="0"/>
        <w:autoSpaceDN w:val="0"/>
        <w:adjustRightInd w:val="0"/>
        <w:spacing w:after="0" w:line="240" w:lineRule="auto"/>
        <w:jc w:val="both"/>
        <w:rPr>
          <w:lang w:val="pt-BR"/>
        </w:rPr>
      </w:pPr>
      <w:r w:rsidRPr="001C1D5B">
        <w:t xml:space="preserve">14.2 – (1) </w:t>
      </w:r>
      <w:r w:rsidRPr="001C1D5B">
        <w:rPr>
          <w:lang w:val="pt-BR"/>
        </w:rPr>
        <w:t xml:space="preserve">Achizitorul are dreptul de a emite pretenţii asupra garanţiei de bună execuţie, în limita prejudiciului creat, dacă executantul nu îşi indeplineste, nu executa, execută cu întârziere sau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1C1D5B" w:rsidRPr="001C1D5B" w:rsidRDefault="001C1D5B" w:rsidP="001C1D5B">
      <w:pPr>
        <w:autoSpaceDE w:val="0"/>
        <w:autoSpaceDN w:val="0"/>
        <w:adjustRightInd w:val="0"/>
        <w:spacing w:after="0" w:line="240" w:lineRule="auto"/>
        <w:jc w:val="both"/>
        <w:rPr>
          <w:lang w:val="pt-BR"/>
        </w:rPr>
      </w:pPr>
      <w:r w:rsidRPr="001C1D5B">
        <w:rPr>
          <w:lang w:val="it-IT"/>
        </w:rPr>
        <w:t>(2) In situatia in care achizitorul a emis pretentii asupra garantiei de buna executie, astfel ca valoarea acestei garantii s-a diminuat in mod corespunzator cu valoarea prejudiciului cauzat achizitorului, executantul are obligatia de a reintregi valoarea garantiei de buna executie, in termen de 5 zile de la data diminuarii garantiei, sub sanctiunea platii penalitatilor de intarziere, in conditiile convenite in cuprinsul art. 10.1 din contract. In ipoteza in care executantul nu reintregeste valoarea garantiei de buna executie in termen de 20 zile de la data diminuarii acesteia, prezentul contract inceteaza, de drept, in conditiile prevazute la art. 19.2. lit. f din prezentul Contract</w:t>
      </w:r>
    </w:p>
    <w:p w:rsidR="001C1D5B" w:rsidRPr="001C1D5B" w:rsidRDefault="001C1D5B" w:rsidP="001C1D5B">
      <w:pPr>
        <w:autoSpaceDE w:val="0"/>
        <w:autoSpaceDN w:val="0"/>
        <w:adjustRightInd w:val="0"/>
        <w:spacing w:after="0" w:line="240" w:lineRule="auto"/>
        <w:jc w:val="both"/>
      </w:pPr>
      <w:r w:rsidRPr="001C1D5B">
        <w:rPr>
          <w:lang w:val="pt-BR"/>
        </w:rPr>
        <w:t>14.3 - Achizitorul se obligă să restituie garanţia de bună execuţie după cum urmează:</w:t>
      </w:r>
    </w:p>
    <w:p w:rsidR="001C1D5B" w:rsidRPr="001C1D5B" w:rsidRDefault="00C2257F" w:rsidP="00E521AD">
      <w:pPr>
        <w:numPr>
          <w:ilvl w:val="0"/>
          <w:numId w:val="36"/>
        </w:numPr>
        <w:shd w:val="clear" w:color="auto" w:fill="FFFFFF"/>
        <w:spacing w:after="0" w:line="240" w:lineRule="auto"/>
        <w:jc w:val="both"/>
        <w:rPr>
          <w:lang w:val="pt-BR"/>
        </w:rPr>
      </w:pPr>
      <w:hyperlink r:id="rId12" w:anchor="#" w:history="1"/>
      <w:r w:rsidR="001C1D5B" w:rsidRPr="001C1D5B">
        <w:rPr>
          <w:lang w:val="pt-BR"/>
        </w:rPr>
        <w:t>70% din valoarea garanţiei, în termen de 14 zile de la data încheierii procesului-verbal de recepţie la terminarea lucrărilor, dacă achizitorul nu a ridicat până la acea dată pretenţii asupra ei, iar riscul pentru vicii ascunse este minim;</w:t>
      </w:r>
    </w:p>
    <w:p w:rsidR="001C1D5B" w:rsidRPr="001C1D5B" w:rsidRDefault="001C1D5B" w:rsidP="00E521AD">
      <w:pPr>
        <w:numPr>
          <w:ilvl w:val="0"/>
          <w:numId w:val="36"/>
        </w:numPr>
        <w:shd w:val="clear" w:color="auto" w:fill="FFFFFF"/>
        <w:spacing w:after="0" w:line="240" w:lineRule="auto"/>
        <w:jc w:val="both"/>
        <w:rPr>
          <w:lang w:val="pt-BR"/>
        </w:rPr>
      </w:pPr>
      <w:r w:rsidRPr="001C1D5B">
        <w:rPr>
          <w:lang w:val="pt-BR"/>
        </w:rPr>
        <w:t>restul de 30% din valoarea garanţiei, la expirarea perioadei de garantie a lucrarilor executate, pe baza procesului-verbal de recepţie finala, semnat de beneficiar fara observatii.</w:t>
      </w:r>
    </w:p>
    <w:p w:rsidR="001C1D5B" w:rsidRPr="001C1D5B" w:rsidRDefault="001C1D5B" w:rsidP="001C1D5B">
      <w:pPr>
        <w:autoSpaceDE w:val="0"/>
        <w:autoSpaceDN w:val="0"/>
        <w:adjustRightInd w:val="0"/>
        <w:spacing w:after="0" w:line="240" w:lineRule="auto"/>
        <w:jc w:val="both"/>
        <w:rPr>
          <w:lang w:val="pt-BR"/>
        </w:rPr>
      </w:pPr>
      <w:r w:rsidRPr="001C1D5B">
        <w:rPr>
          <w:lang w:val="pt-BR"/>
        </w:rPr>
        <w:t xml:space="preserve">14.4 – </w:t>
      </w:r>
      <w:r w:rsidRPr="001C1D5B">
        <w:rPr>
          <w:lang w:val="it-IT"/>
        </w:rPr>
        <w:t xml:space="preserve">In cazul in care executantul nu-si constituie garantia de buna executie in </w:t>
      </w:r>
      <w:r w:rsidR="00D5587C">
        <w:rPr>
          <w:lang w:val="it-IT"/>
        </w:rPr>
        <w:t>termenul stabilit potrivit art.</w:t>
      </w:r>
      <w:r w:rsidRPr="001C1D5B">
        <w:rPr>
          <w:lang w:val="it-IT"/>
        </w:rPr>
        <w:t>14.1 din contract, se considera ca prezentul contract nu a intrat in vigoare, nu exista, iar executantul datoreaza achizitorului daune – interese al caror cuantum este echivalent cu prejudiciul creat achizitorului, acesta incluzand, fara a se limita la, prejudiciul cauzat urmare intarzierii in achizitionarea lucrarilor, de catre Achizitor, contravaloarea costurilor organizarii unei noi proceduri de achizitie, etc.</w:t>
      </w:r>
    </w:p>
    <w:p w:rsidR="001C1D5B" w:rsidRPr="001C1D5B" w:rsidRDefault="001C1D5B" w:rsidP="001C1D5B">
      <w:pPr>
        <w:pStyle w:val="DefaultText"/>
        <w:jc w:val="both"/>
        <w:rPr>
          <w:rFonts w:cs="Calibri"/>
          <w:sz w:val="22"/>
          <w:szCs w:val="22"/>
          <w:lang w:val="pt-BR"/>
        </w:rPr>
      </w:pPr>
      <w:r w:rsidRPr="001C1D5B">
        <w:rPr>
          <w:rFonts w:cs="Calibri"/>
          <w:sz w:val="22"/>
          <w:szCs w:val="22"/>
          <w:lang w:val="pt-BR"/>
        </w:rPr>
        <w:t>14.5. - Garanţia lucrărilor este distinctă de garanţia de bună execuţie a contractului.</w:t>
      </w:r>
    </w:p>
    <w:p w:rsidR="001C1D5B" w:rsidRPr="001C1D5B" w:rsidRDefault="001C1D5B" w:rsidP="001C1D5B">
      <w:pPr>
        <w:pStyle w:val="DefaultText2"/>
        <w:jc w:val="both"/>
        <w:rPr>
          <w:rFonts w:ascii="Calibri" w:hAnsi="Calibri" w:cs="Calibri"/>
          <w:sz w:val="22"/>
          <w:szCs w:val="22"/>
          <w:lang w:val="es-ES"/>
        </w:rPr>
      </w:pPr>
    </w:p>
    <w:p w:rsidR="001C1D5B" w:rsidRPr="001C1D5B" w:rsidRDefault="001C1D5B" w:rsidP="001C1D5B">
      <w:pPr>
        <w:spacing w:after="0" w:line="240" w:lineRule="auto"/>
        <w:jc w:val="both"/>
        <w:rPr>
          <w:b/>
          <w:i/>
          <w:lang w:val="es-ES"/>
        </w:rPr>
      </w:pPr>
      <w:r w:rsidRPr="001C1D5B">
        <w:rPr>
          <w:b/>
          <w:i/>
          <w:lang w:val="es-ES"/>
        </w:rPr>
        <w:t xml:space="preserve">15. Cesiunea </w:t>
      </w:r>
    </w:p>
    <w:p w:rsidR="001C1D5B" w:rsidRPr="001C1D5B" w:rsidRDefault="001C1D5B" w:rsidP="001C1D5B">
      <w:pPr>
        <w:spacing w:after="0" w:line="240" w:lineRule="auto"/>
        <w:jc w:val="both"/>
        <w:rPr>
          <w:lang w:val="es-ES"/>
        </w:rPr>
      </w:pPr>
      <w:r w:rsidRPr="001C1D5B">
        <w:rPr>
          <w:lang w:val="es-ES"/>
        </w:rPr>
        <w:t>15.1 - Executantul are obligaţia de a nu transfera total sau parţial obligaţiile sale asumate prin contract, fără să obţină, în prealabil, acordul scris al achizitorului.</w:t>
      </w:r>
    </w:p>
    <w:p w:rsidR="001C1D5B" w:rsidRPr="001C1D5B" w:rsidRDefault="001C1D5B" w:rsidP="001C1D5B">
      <w:pPr>
        <w:spacing w:after="0" w:line="240" w:lineRule="auto"/>
        <w:jc w:val="both"/>
        <w:rPr>
          <w:lang w:val="es-ES"/>
        </w:rPr>
      </w:pPr>
      <w:r w:rsidRPr="001C1D5B">
        <w:rPr>
          <w:lang w:val="es-ES"/>
        </w:rPr>
        <w:t xml:space="preserve">15.2 - Cesiunea nu va exonera executantul de nici o responsabilitate privind garanţia sau orice alte obligaţii asumate prin contract. </w:t>
      </w:r>
    </w:p>
    <w:p w:rsidR="001C1D5B" w:rsidRPr="001C1D5B" w:rsidRDefault="001C1D5B" w:rsidP="001C1D5B">
      <w:pPr>
        <w:pStyle w:val="DefaultText2"/>
        <w:jc w:val="both"/>
        <w:rPr>
          <w:rFonts w:ascii="Calibri" w:hAnsi="Calibri" w:cs="Calibri"/>
          <w:b/>
          <w:i/>
          <w:sz w:val="22"/>
          <w:szCs w:val="22"/>
          <w:lang w:val="pt-BR"/>
        </w:rPr>
      </w:pPr>
    </w:p>
    <w:p w:rsidR="001C1D5B" w:rsidRPr="001C1D5B" w:rsidRDefault="001C1D5B" w:rsidP="001C1D5B">
      <w:pPr>
        <w:pStyle w:val="DefaultText"/>
        <w:jc w:val="both"/>
        <w:rPr>
          <w:rFonts w:cs="Calibri"/>
          <w:b/>
          <w:i/>
          <w:sz w:val="22"/>
          <w:szCs w:val="22"/>
        </w:rPr>
      </w:pPr>
      <w:r w:rsidRPr="001C1D5B">
        <w:rPr>
          <w:rFonts w:cs="Calibri"/>
          <w:b/>
          <w:i/>
          <w:sz w:val="22"/>
          <w:szCs w:val="22"/>
        </w:rPr>
        <w:t>16. Ajustarea preţului contractului</w:t>
      </w:r>
    </w:p>
    <w:p w:rsidR="001C1D5B" w:rsidRPr="001C1D5B" w:rsidRDefault="001C1D5B" w:rsidP="001C1D5B">
      <w:pPr>
        <w:pStyle w:val="DefaultText"/>
        <w:jc w:val="both"/>
        <w:rPr>
          <w:rFonts w:cs="Calibri"/>
          <w:sz w:val="22"/>
          <w:szCs w:val="22"/>
        </w:rPr>
      </w:pPr>
      <w:r w:rsidRPr="001C1D5B">
        <w:rPr>
          <w:rFonts w:cs="Calibri"/>
          <w:sz w:val="22"/>
          <w:szCs w:val="22"/>
        </w:rPr>
        <w:t>16.1 - Pentru lucrarile executate în baza acestui contract, plăţile datorate de achizitor executantului sunt cele declarate în propunerea financiară, anexă la contract.</w:t>
      </w:r>
    </w:p>
    <w:p w:rsidR="001C1D5B" w:rsidRPr="001C1D5B" w:rsidRDefault="001C1D5B" w:rsidP="001C1D5B">
      <w:pPr>
        <w:pStyle w:val="DefaultText"/>
        <w:jc w:val="both"/>
        <w:rPr>
          <w:rFonts w:cs="Calibri"/>
          <w:sz w:val="22"/>
          <w:szCs w:val="22"/>
        </w:rPr>
      </w:pPr>
      <w:r w:rsidRPr="001C1D5B">
        <w:rPr>
          <w:rFonts w:cs="Calibri"/>
          <w:sz w:val="22"/>
          <w:szCs w:val="22"/>
        </w:rPr>
        <w:t xml:space="preserve">16.2 – </w:t>
      </w:r>
      <w:r w:rsidRPr="001C1D5B">
        <w:rPr>
          <w:rFonts w:cs="Calibri"/>
          <w:sz w:val="22"/>
          <w:szCs w:val="22"/>
          <w:lang w:val="nl-NL"/>
        </w:rPr>
        <w:t>Preţul contractului este ferm şi nu se ajustează pe toată perioada de derulare</w:t>
      </w:r>
    </w:p>
    <w:p w:rsidR="001C1D5B" w:rsidRPr="001C1D5B" w:rsidRDefault="001C1D5B" w:rsidP="001C1D5B">
      <w:pPr>
        <w:pStyle w:val="DefaultText2"/>
        <w:jc w:val="both"/>
        <w:rPr>
          <w:rFonts w:ascii="Calibri" w:hAnsi="Calibri" w:cs="Calibri"/>
          <w:sz w:val="22"/>
          <w:szCs w:val="22"/>
          <w:lang w:val="es-ES"/>
        </w:rPr>
      </w:pPr>
    </w:p>
    <w:p w:rsidR="001C1D5B" w:rsidRPr="001C1D5B" w:rsidRDefault="001C1D5B" w:rsidP="001C1D5B">
      <w:pPr>
        <w:spacing w:after="0" w:line="240" w:lineRule="auto"/>
        <w:ind w:left="540" w:hanging="540"/>
        <w:jc w:val="both"/>
        <w:rPr>
          <w:b/>
          <w:i/>
        </w:rPr>
      </w:pPr>
      <w:r w:rsidRPr="001C1D5B">
        <w:rPr>
          <w:b/>
          <w:i/>
        </w:rPr>
        <w:t>17. Amendamente</w:t>
      </w:r>
    </w:p>
    <w:p w:rsidR="001C1D5B" w:rsidRPr="001C1D5B" w:rsidRDefault="001C1D5B" w:rsidP="001C1D5B">
      <w:pPr>
        <w:spacing w:after="0" w:line="240" w:lineRule="auto"/>
        <w:jc w:val="both"/>
      </w:pPr>
      <w:r w:rsidRPr="001C1D5B">
        <w:t>17.1 - 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exceptie modificarea pretului, care este interzisa in orice circumstante, in acord cu prevederile art.16.2 din prezentul Contract.</w:t>
      </w:r>
    </w:p>
    <w:p w:rsidR="001C1D5B" w:rsidRPr="001C1D5B" w:rsidRDefault="001C1D5B" w:rsidP="001C1D5B">
      <w:pPr>
        <w:pStyle w:val="DefaultText2"/>
        <w:jc w:val="both"/>
        <w:rPr>
          <w:rFonts w:ascii="Calibri" w:hAnsi="Calibri" w:cs="Calibri"/>
          <w:b/>
          <w:i/>
          <w:sz w:val="22"/>
          <w:szCs w:val="22"/>
          <w:lang w:val="es-ES"/>
        </w:rPr>
      </w:pPr>
    </w:p>
    <w:p w:rsidR="001C1D5B" w:rsidRPr="001C1D5B" w:rsidRDefault="001C1D5B" w:rsidP="001C1D5B">
      <w:pPr>
        <w:pStyle w:val="DefaultText"/>
        <w:jc w:val="both"/>
        <w:rPr>
          <w:rFonts w:cs="Calibri"/>
          <w:b/>
          <w:i/>
          <w:sz w:val="22"/>
          <w:szCs w:val="22"/>
          <w:lang w:val="fr-FR"/>
        </w:rPr>
      </w:pPr>
      <w:r w:rsidRPr="001C1D5B">
        <w:rPr>
          <w:rFonts w:cs="Calibri"/>
          <w:b/>
          <w:i/>
          <w:sz w:val="22"/>
          <w:szCs w:val="22"/>
          <w:lang w:val="fr-FR"/>
        </w:rPr>
        <w:t xml:space="preserve">18. </w:t>
      </w:r>
      <w:proofErr w:type="spellStart"/>
      <w:r w:rsidRPr="001C1D5B">
        <w:rPr>
          <w:rFonts w:cs="Calibri"/>
          <w:b/>
          <w:i/>
          <w:sz w:val="22"/>
          <w:szCs w:val="22"/>
          <w:lang w:val="fr-FR"/>
        </w:rPr>
        <w:t>Subcontractanţi</w:t>
      </w:r>
      <w:proofErr w:type="spellEnd"/>
    </w:p>
    <w:p w:rsidR="001C1D5B" w:rsidRPr="001C1D5B" w:rsidRDefault="001C1D5B" w:rsidP="001C1D5B">
      <w:pPr>
        <w:pStyle w:val="DefaultText1"/>
        <w:jc w:val="both"/>
        <w:rPr>
          <w:rFonts w:cs="Calibri"/>
          <w:sz w:val="22"/>
          <w:szCs w:val="22"/>
          <w:lang w:val="fr-FR"/>
        </w:rPr>
      </w:pPr>
      <w:r w:rsidRPr="001C1D5B">
        <w:rPr>
          <w:rFonts w:cs="Calibri"/>
          <w:sz w:val="22"/>
          <w:szCs w:val="22"/>
          <w:lang w:val="fr-FR"/>
        </w:rPr>
        <w:t xml:space="preserve">18.1 – (1) </w:t>
      </w:r>
      <w:r w:rsidRPr="001C1D5B">
        <w:rPr>
          <w:rFonts w:cs="Calibri"/>
          <w:sz w:val="22"/>
          <w:szCs w:val="22"/>
        </w:rPr>
        <w:t>Executantul este pe deplin si direct raspunzator fata de achizitor de modul in care subcontractantii sai isi indeplinesc partea lor din contract, intre achizitor si subcontractanti neexistand raporturi juridice de niciun fel, decurgand din prezentul contract.</w:t>
      </w:r>
    </w:p>
    <w:p w:rsidR="001C1D5B" w:rsidRPr="001C1D5B" w:rsidRDefault="001C1D5B" w:rsidP="001C1D5B">
      <w:pPr>
        <w:pStyle w:val="DefaultText1"/>
        <w:jc w:val="both"/>
        <w:rPr>
          <w:rFonts w:cs="Calibri"/>
          <w:sz w:val="22"/>
          <w:szCs w:val="22"/>
          <w:lang w:val="fr-FR"/>
        </w:rPr>
      </w:pPr>
      <w:r w:rsidRPr="001C1D5B">
        <w:rPr>
          <w:rFonts w:cs="Calibri"/>
          <w:sz w:val="22"/>
          <w:szCs w:val="22"/>
          <w:lang w:val="fr-FR"/>
        </w:rPr>
        <w:t xml:space="preserve">(2) </w:t>
      </w:r>
      <w:proofErr w:type="spellStart"/>
      <w:r w:rsidRPr="001C1D5B">
        <w:rPr>
          <w:rFonts w:cs="Calibri"/>
          <w:sz w:val="22"/>
          <w:szCs w:val="22"/>
          <w:lang w:val="fr-FR"/>
        </w:rPr>
        <w:t>Executantul</w:t>
      </w:r>
      <w:proofErr w:type="spellEnd"/>
      <w:r w:rsidRPr="001C1D5B">
        <w:rPr>
          <w:rFonts w:cs="Calibri"/>
          <w:sz w:val="22"/>
          <w:szCs w:val="22"/>
          <w:lang w:val="fr-FR"/>
        </w:rPr>
        <w:t xml:space="preserve"> are </w:t>
      </w:r>
      <w:proofErr w:type="spellStart"/>
      <w:r w:rsidRPr="001C1D5B">
        <w:rPr>
          <w:rFonts w:cs="Calibri"/>
          <w:sz w:val="22"/>
          <w:szCs w:val="22"/>
          <w:lang w:val="fr-FR"/>
        </w:rPr>
        <w:t>obligaţia</w:t>
      </w:r>
      <w:proofErr w:type="spellEnd"/>
      <w:r w:rsidRPr="001C1D5B">
        <w:rPr>
          <w:rFonts w:cs="Calibri"/>
          <w:sz w:val="22"/>
          <w:szCs w:val="22"/>
          <w:lang w:val="fr-FR"/>
        </w:rPr>
        <w:t xml:space="preserve">, </w:t>
      </w:r>
      <w:proofErr w:type="spellStart"/>
      <w:r w:rsidRPr="001C1D5B">
        <w:rPr>
          <w:rFonts w:cs="Calibri"/>
          <w:sz w:val="22"/>
          <w:szCs w:val="22"/>
          <w:lang w:val="fr-FR"/>
        </w:rPr>
        <w:t>în</w:t>
      </w:r>
      <w:proofErr w:type="spellEnd"/>
      <w:r w:rsidRPr="001C1D5B">
        <w:rPr>
          <w:rFonts w:cs="Calibri"/>
          <w:sz w:val="22"/>
          <w:szCs w:val="22"/>
          <w:lang w:val="fr-FR"/>
        </w:rPr>
        <w:t xml:space="preserve"> </w:t>
      </w:r>
      <w:proofErr w:type="spellStart"/>
      <w:r w:rsidRPr="001C1D5B">
        <w:rPr>
          <w:rFonts w:cs="Calibri"/>
          <w:sz w:val="22"/>
          <w:szCs w:val="22"/>
          <w:lang w:val="fr-FR"/>
        </w:rPr>
        <w:t>cazul</w:t>
      </w:r>
      <w:proofErr w:type="spellEnd"/>
      <w:r w:rsidRPr="001C1D5B">
        <w:rPr>
          <w:rFonts w:cs="Calibri"/>
          <w:sz w:val="22"/>
          <w:szCs w:val="22"/>
          <w:lang w:val="fr-FR"/>
        </w:rPr>
        <w:t xml:space="preserve"> </w:t>
      </w:r>
      <w:proofErr w:type="spellStart"/>
      <w:r w:rsidRPr="001C1D5B">
        <w:rPr>
          <w:rFonts w:cs="Calibri"/>
          <w:sz w:val="22"/>
          <w:szCs w:val="22"/>
          <w:lang w:val="fr-FR"/>
        </w:rPr>
        <w:t>în</w:t>
      </w:r>
      <w:proofErr w:type="spellEnd"/>
      <w:r w:rsidRPr="001C1D5B">
        <w:rPr>
          <w:rFonts w:cs="Calibri"/>
          <w:sz w:val="22"/>
          <w:szCs w:val="22"/>
          <w:lang w:val="fr-FR"/>
        </w:rPr>
        <w:t xml:space="preserve"> care </w:t>
      </w:r>
      <w:proofErr w:type="spellStart"/>
      <w:r w:rsidRPr="001C1D5B">
        <w:rPr>
          <w:rFonts w:cs="Calibri"/>
          <w:sz w:val="22"/>
          <w:szCs w:val="22"/>
          <w:lang w:val="fr-FR"/>
        </w:rPr>
        <w:t>subcontractează</w:t>
      </w:r>
      <w:proofErr w:type="spellEnd"/>
      <w:r w:rsidRPr="001C1D5B">
        <w:rPr>
          <w:rFonts w:cs="Calibri"/>
          <w:sz w:val="22"/>
          <w:szCs w:val="22"/>
          <w:lang w:val="fr-FR"/>
        </w:rPr>
        <w:t xml:space="preserve"> </w:t>
      </w:r>
      <w:proofErr w:type="spellStart"/>
      <w:r w:rsidRPr="001C1D5B">
        <w:rPr>
          <w:rFonts w:cs="Calibri"/>
          <w:sz w:val="22"/>
          <w:szCs w:val="22"/>
          <w:lang w:val="fr-FR"/>
        </w:rPr>
        <w:t>părţi</w:t>
      </w:r>
      <w:proofErr w:type="spellEnd"/>
      <w:r w:rsidRPr="001C1D5B">
        <w:rPr>
          <w:rFonts w:cs="Calibri"/>
          <w:sz w:val="22"/>
          <w:szCs w:val="22"/>
          <w:lang w:val="fr-FR"/>
        </w:rPr>
        <w:t xml:space="preserve"> </w:t>
      </w:r>
      <w:proofErr w:type="spellStart"/>
      <w:r w:rsidRPr="001C1D5B">
        <w:rPr>
          <w:rFonts w:cs="Calibri"/>
          <w:sz w:val="22"/>
          <w:szCs w:val="22"/>
          <w:lang w:val="fr-FR"/>
        </w:rPr>
        <w:t>din</w:t>
      </w:r>
      <w:proofErr w:type="spellEnd"/>
      <w:r w:rsidRPr="001C1D5B">
        <w:rPr>
          <w:rFonts w:cs="Calibri"/>
          <w:sz w:val="22"/>
          <w:szCs w:val="22"/>
          <w:lang w:val="fr-FR"/>
        </w:rPr>
        <w:t xml:space="preserve"> </w:t>
      </w:r>
      <w:proofErr w:type="spellStart"/>
      <w:r w:rsidRPr="001C1D5B">
        <w:rPr>
          <w:rFonts w:cs="Calibri"/>
          <w:sz w:val="22"/>
          <w:szCs w:val="22"/>
          <w:lang w:val="fr-FR"/>
        </w:rPr>
        <w:t>contract</w:t>
      </w:r>
      <w:proofErr w:type="spellEnd"/>
      <w:r w:rsidRPr="001C1D5B">
        <w:rPr>
          <w:rFonts w:cs="Calibri"/>
          <w:sz w:val="22"/>
          <w:szCs w:val="22"/>
          <w:lang w:val="fr-FR"/>
        </w:rPr>
        <w:t xml:space="preserve">, </w:t>
      </w:r>
      <w:proofErr w:type="gramStart"/>
      <w:r w:rsidRPr="001C1D5B">
        <w:rPr>
          <w:rFonts w:cs="Calibri"/>
          <w:sz w:val="22"/>
          <w:szCs w:val="22"/>
          <w:lang w:val="fr-FR"/>
        </w:rPr>
        <w:t>de a</w:t>
      </w:r>
      <w:proofErr w:type="gramEnd"/>
      <w:r w:rsidRPr="001C1D5B">
        <w:rPr>
          <w:rFonts w:cs="Calibri"/>
          <w:sz w:val="22"/>
          <w:szCs w:val="22"/>
          <w:lang w:val="fr-FR"/>
        </w:rPr>
        <w:t xml:space="preserve"> </w:t>
      </w:r>
      <w:proofErr w:type="spellStart"/>
      <w:r w:rsidRPr="001C1D5B">
        <w:rPr>
          <w:rFonts w:cs="Calibri"/>
          <w:sz w:val="22"/>
          <w:szCs w:val="22"/>
          <w:lang w:val="fr-FR"/>
        </w:rPr>
        <w:t>încheia</w:t>
      </w:r>
      <w:proofErr w:type="spellEnd"/>
      <w:r w:rsidRPr="001C1D5B">
        <w:rPr>
          <w:rFonts w:cs="Calibri"/>
          <w:sz w:val="22"/>
          <w:szCs w:val="22"/>
          <w:lang w:val="fr-FR"/>
        </w:rPr>
        <w:t xml:space="preserve"> contracte </w:t>
      </w:r>
      <w:proofErr w:type="spellStart"/>
      <w:r w:rsidRPr="001C1D5B">
        <w:rPr>
          <w:rFonts w:cs="Calibri"/>
          <w:sz w:val="22"/>
          <w:szCs w:val="22"/>
          <w:lang w:val="fr-FR"/>
        </w:rPr>
        <w:t>cu</w:t>
      </w:r>
      <w:proofErr w:type="spellEnd"/>
      <w:r w:rsidRPr="001C1D5B">
        <w:rPr>
          <w:rFonts w:cs="Calibri"/>
          <w:sz w:val="22"/>
          <w:szCs w:val="22"/>
          <w:lang w:val="fr-FR"/>
        </w:rPr>
        <w:t xml:space="preserve"> </w:t>
      </w:r>
      <w:proofErr w:type="spellStart"/>
      <w:r w:rsidRPr="001C1D5B">
        <w:rPr>
          <w:rFonts w:cs="Calibri"/>
          <w:sz w:val="22"/>
          <w:szCs w:val="22"/>
          <w:lang w:val="fr-FR"/>
        </w:rPr>
        <w:t>subcontractanţii</w:t>
      </w:r>
      <w:proofErr w:type="spellEnd"/>
      <w:r w:rsidRPr="001C1D5B">
        <w:rPr>
          <w:rFonts w:cs="Calibri"/>
          <w:sz w:val="22"/>
          <w:szCs w:val="22"/>
          <w:lang w:val="fr-FR"/>
        </w:rPr>
        <w:t xml:space="preserve"> </w:t>
      </w:r>
      <w:proofErr w:type="spellStart"/>
      <w:r w:rsidRPr="001C1D5B">
        <w:rPr>
          <w:rFonts w:cs="Calibri"/>
          <w:sz w:val="22"/>
          <w:szCs w:val="22"/>
          <w:lang w:val="fr-FR"/>
        </w:rPr>
        <w:t>desemnaţi</w:t>
      </w:r>
      <w:proofErr w:type="spellEnd"/>
      <w:r w:rsidRPr="001C1D5B">
        <w:rPr>
          <w:rFonts w:cs="Calibri"/>
          <w:sz w:val="22"/>
          <w:szCs w:val="22"/>
          <w:lang w:val="fr-FR"/>
        </w:rPr>
        <w:t xml:space="preserve">, </w:t>
      </w:r>
      <w:proofErr w:type="spellStart"/>
      <w:r w:rsidRPr="001C1D5B">
        <w:rPr>
          <w:rFonts w:cs="Calibri"/>
          <w:sz w:val="22"/>
          <w:szCs w:val="22"/>
          <w:lang w:val="fr-FR"/>
        </w:rPr>
        <w:t>în</w:t>
      </w:r>
      <w:proofErr w:type="spellEnd"/>
      <w:r w:rsidRPr="001C1D5B">
        <w:rPr>
          <w:rFonts w:cs="Calibri"/>
          <w:sz w:val="22"/>
          <w:szCs w:val="22"/>
          <w:lang w:val="fr-FR"/>
        </w:rPr>
        <w:t xml:space="preserve"> </w:t>
      </w:r>
      <w:proofErr w:type="spellStart"/>
      <w:r w:rsidRPr="001C1D5B">
        <w:rPr>
          <w:rFonts w:cs="Calibri"/>
          <w:sz w:val="22"/>
          <w:szCs w:val="22"/>
          <w:lang w:val="fr-FR"/>
        </w:rPr>
        <w:t>aceleaşi</w:t>
      </w:r>
      <w:proofErr w:type="spellEnd"/>
      <w:r w:rsidRPr="001C1D5B">
        <w:rPr>
          <w:rFonts w:cs="Calibri"/>
          <w:sz w:val="22"/>
          <w:szCs w:val="22"/>
          <w:lang w:val="fr-FR"/>
        </w:rPr>
        <w:t xml:space="preserve"> </w:t>
      </w:r>
      <w:proofErr w:type="spellStart"/>
      <w:r w:rsidRPr="001C1D5B">
        <w:rPr>
          <w:rFonts w:cs="Calibri"/>
          <w:sz w:val="22"/>
          <w:szCs w:val="22"/>
          <w:lang w:val="fr-FR"/>
        </w:rPr>
        <w:t>condiţii</w:t>
      </w:r>
      <w:proofErr w:type="spellEnd"/>
      <w:r w:rsidRPr="001C1D5B">
        <w:rPr>
          <w:rFonts w:cs="Calibri"/>
          <w:sz w:val="22"/>
          <w:szCs w:val="22"/>
          <w:lang w:val="fr-FR"/>
        </w:rPr>
        <w:t xml:space="preserve"> </w:t>
      </w:r>
      <w:proofErr w:type="spellStart"/>
      <w:r w:rsidRPr="001C1D5B">
        <w:rPr>
          <w:rFonts w:cs="Calibri"/>
          <w:sz w:val="22"/>
          <w:szCs w:val="22"/>
          <w:lang w:val="fr-FR"/>
        </w:rPr>
        <w:t>în</w:t>
      </w:r>
      <w:proofErr w:type="spellEnd"/>
      <w:r w:rsidRPr="001C1D5B">
        <w:rPr>
          <w:rFonts w:cs="Calibri"/>
          <w:sz w:val="22"/>
          <w:szCs w:val="22"/>
          <w:lang w:val="fr-FR"/>
        </w:rPr>
        <w:t xml:space="preserve"> care el a </w:t>
      </w:r>
      <w:proofErr w:type="spellStart"/>
      <w:r w:rsidRPr="001C1D5B">
        <w:rPr>
          <w:rFonts w:cs="Calibri"/>
          <w:sz w:val="22"/>
          <w:szCs w:val="22"/>
          <w:lang w:val="fr-FR"/>
        </w:rPr>
        <w:t>semnat</w:t>
      </w:r>
      <w:proofErr w:type="spellEnd"/>
      <w:r w:rsidRPr="001C1D5B">
        <w:rPr>
          <w:rFonts w:cs="Calibri"/>
          <w:sz w:val="22"/>
          <w:szCs w:val="22"/>
          <w:lang w:val="fr-FR"/>
        </w:rPr>
        <w:t xml:space="preserve"> </w:t>
      </w:r>
      <w:proofErr w:type="spellStart"/>
      <w:r w:rsidRPr="001C1D5B">
        <w:rPr>
          <w:rFonts w:cs="Calibri"/>
          <w:sz w:val="22"/>
          <w:szCs w:val="22"/>
          <w:lang w:val="fr-FR"/>
        </w:rPr>
        <w:t>contractul</w:t>
      </w:r>
      <w:proofErr w:type="spellEnd"/>
      <w:r w:rsidRPr="001C1D5B">
        <w:rPr>
          <w:rFonts w:cs="Calibri"/>
          <w:sz w:val="22"/>
          <w:szCs w:val="22"/>
          <w:lang w:val="fr-FR"/>
        </w:rPr>
        <w:t xml:space="preserve"> </w:t>
      </w:r>
      <w:proofErr w:type="spellStart"/>
      <w:r w:rsidRPr="001C1D5B">
        <w:rPr>
          <w:rFonts w:cs="Calibri"/>
          <w:sz w:val="22"/>
          <w:szCs w:val="22"/>
          <w:lang w:val="fr-FR"/>
        </w:rPr>
        <w:t>cu</w:t>
      </w:r>
      <w:proofErr w:type="spellEnd"/>
      <w:r w:rsidRPr="001C1D5B">
        <w:rPr>
          <w:rFonts w:cs="Calibri"/>
          <w:sz w:val="22"/>
          <w:szCs w:val="22"/>
          <w:lang w:val="fr-FR"/>
        </w:rPr>
        <w:t xml:space="preserve"> </w:t>
      </w:r>
      <w:proofErr w:type="spellStart"/>
      <w:r w:rsidRPr="001C1D5B">
        <w:rPr>
          <w:rFonts w:cs="Calibri"/>
          <w:sz w:val="22"/>
          <w:szCs w:val="22"/>
          <w:lang w:val="fr-FR"/>
        </w:rPr>
        <w:t>achizitorul</w:t>
      </w:r>
      <w:proofErr w:type="spellEnd"/>
      <w:r w:rsidRPr="001C1D5B">
        <w:rPr>
          <w:rFonts w:cs="Calibri"/>
          <w:sz w:val="22"/>
          <w:szCs w:val="22"/>
          <w:lang w:val="fr-FR"/>
        </w:rPr>
        <w:t>.</w:t>
      </w:r>
    </w:p>
    <w:p w:rsidR="001C1D5B" w:rsidRPr="001C1D5B" w:rsidRDefault="001C1D5B" w:rsidP="001C1D5B">
      <w:pPr>
        <w:pStyle w:val="DefaultText1"/>
        <w:jc w:val="both"/>
        <w:rPr>
          <w:rFonts w:cs="Calibri"/>
          <w:sz w:val="22"/>
          <w:szCs w:val="22"/>
          <w:lang w:val="fr-FR"/>
        </w:rPr>
      </w:pPr>
      <w:r w:rsidRPr="001C1D5B">
        <w:rPr>
          <w:rFonts w:cs="Calibri"/>
          <w:sz w:val="22"/>
          <w:szCs w:val="22"/>
          <w:lang w:val="fr-FR"/>
        </w:rPr>
        <w:t xml:space="preserve">18.2 - (1) </w:t>
      </w:r>
      <w:proofErr w:type="spellStart"/>
      <w:r w:rsidRPr="001C1D5B">
        <w:rPr>
          <w:rFonts w:cs="Calibri"/>
          <w:sz w:val="22"/>
          <w:szCs w:val="22"/>
          <w:lang w:val="fr-FR"/>
        </w:rPr>
        <w:t>Executantul</w:t>
      </w:r>
      <w:proofErr w:type="spellEnd"/>
      <w:r w:rsidRPr="001C1D5B">
        <w:rPr>
          <w:rFonts w:cs="Calibri"/>
          <w:sz w:val="22"/>
          <w:szCs w:val="22"/>
          <w:lang w:val="fr-FR"/>
        </w:rPr>
        <w:t xml:space="preserve"> are </w:t>
      </w:r>
      <w:proofErr w:type="spellStart"/>
      <w:r w:rsidRPr="001C1D5B">
        <w:rPr>
          <w:rFonts w:cs="Calibri"/>
          <w:sz w:val="22"/>
          <w:szCs w:val="22"/>
          <w:lang w:val="fr-FR"/>
        </w:rPr>
        <w:t>obligaţia</w:t>
      </w:r>
      <w:proofErr w:type="spellEnd"/>
      <w:r w:rsidRPr="001C1D5B">
        <w:rPr>
          <w:rFonts w:cs="Calibri"/>
          <w:sz w:val="22"/>
          <w:szCs w:val="22"/>
          <w:lang w:val="fr-FR"/>
        </w:rPr>
        <w:t xml:space="preserve"> </w:t>
      </w:r>
      <w:proofErr w:type="gramStart"/>
      <w:r w:rsidRPr="001C1D5B">
        <w:rPr>
          <w:rFonts w:cs="Calibri"/>
          <w:sz w:val="22"/>
          <w:szCs w:val="22"/>
          <w:lang w:val="fr-FR"/>
        </w:rPr>
        <w:t>de a</w:t>
      </w:r>
      <w:proofErr w:type="gramEnd"/>
      <w:r w:rsidRPr="001C1D5B">
        <w:rPr>
          <w:rFonts w:cs="Calibri"/>
          <w:sz w:val="22"/>
          <w:szCs w:val="22"/>
          <w:lang w:val="fr-FR"/>
        </w:rPr>
        <w:t xml:space="preserve"> </w:t>
      </w:r>
      <w:proofErr w:type="spellStart"/>
      <w:r w:rsidRPr="001C1D5B">
        <w:rPr>
          <w:rFonts w:cs="Calibri"/>
          <w:sz w:val="22"/>
          <w:szCs w:val="22"/>
          <w:lang w:val="fr-FR"/>
        </w:rPr>
        <w:t>prezenta</w:t>
      </w:r>
      <w:proofErr w:type="spellEnd"/>
      <w:r w:rsidRPr="001C1D5B">
        <w:rPr>
          <w:rFonts w:cs="Calibri"/>
          <w:sz w:val="22"/>
          <w:szCs w:val="22"/>
          <w:lang w:val="fr-FR"/>
        </w:rPr>
        <w:t xml:space="preserve"> la </w:t>
      </w:r>
      <w:proofErr w:type="spellStart"/>
      <w:r w:rsidRPr="001C1D5B">
        <w:rPr>
          <w:rFonts w:cs="Calibri"/>
          <w:sz w:val="22"/>
          <w:szCs w:val="22"/>
          <w:lang w:val="fr-FR"/>
        </w:rPr>
        <w:t>încheierea</w:t>
      </w:r>
      <w:proofErr w:type="spellEnd"/>
      <w:r w:rsidRPr="001C1D5B">
        <w:rPr>
          <w:rFonts w:cs="Calibri"/>
          <w:sz w:val="22"/>
          <w:szCs w:val="22"/>
          <w:lang w:val="fr-FR"/>
        </w:rPr>
        <w:t xml:space="preserve"> </w:t>
      </w:r>
      <w:proofErr w:type="spellStart"/>
      <w:r w:rsidRPr="001C1D5B">
        <w:rPr>
          <w:rFonts w:cs="Calibri"/>
          <w:sz w:val="22"/>
          <w:szCs w:val="22"/>
          <w:lang w:val="fr-FR"/>
        </w:rPr>
        <w:t>contractului</w:t>
      </w:r>
      <w:proofErr w:type="spellEnd"/>
      <w:r w:rsidRPr="001C1D5B">
        <w:rPr>
          <w:rFonts w:cs="Calibri"/>
          <w:sz w:val="22"/>
          <w:szCs w:val="22"/>
          <w:lang w:val="fr-FR"/>
        </w:rPr>
        <w:t xml:space="preserve"> </w:t>
      </w:r>
      <w:proofErr w:type="spellStart"/>
      <w:r w:rsidRPr="001C1D5B">
        <w:rPr>
          <w:rFonts w:cs="Calibri"/>
          <w:sz w:val="22"/>
          <w:szCs w:val="22"/>
          <w:lang w:val="fr-FR"/>
        </w:rPr>
        <w:t>toate</w:t>
      </w:r>
      <w:proofErr w:type="spellEnd"/>
      <w:r w:rsidRPr="001C1D5B">
        <w:rPr>
          <w:rFonts w:cs="Calibri"/>
          <w:sz w:val="22"/>
          <w:szCs w:val="22"/>
          <w:lang w:val="fr-FR"/>
        </w:rPr>
        <w:t xml:space="preserve"> </w:t>
      </w:r>
      <w:proofErr w:type="spellStart"/>
      <w:r w:rsidRPr="001C1D5B">
        <w:rPr>
          <w:rFonts w:cs="Calibri"/>
          <w:sz w:val="22"/>
          <w:szCs w:val="22"/>
          <w:lang w:val="fr-FR"/>
        </w:rPr>
        <w:t>contractele</w:t>
      </w:r>
      <w:proofErr w:type="spellEnd"/>
      <w:r w:rsidRPr="001C1D5B">
        <w:rPr>
          <w:rFonts w:cs="Calibri"/>
          <w:sz w:val="22"/>
          <w:szCs w:val="22"/>
          <w:lang w:val="fr-FR"/>
        </w:rPr>
        <w:t xml:space="preserve"> </w:t>
      </w:r>
      <w:proofErr w:type="spellStart"/>
      <w:r w:rsidRPr="001C1D5B">
        <w:rPr>
          <w:rFonts w:cs="Calibri"/>
          <w:sz w:val="22"/>
          <w:szCs w:val="22"/>
          <w:lang w:val="fr-FR"/>
        </w:rPr>
        <w:t>încheiate</w:t>
      </w:r>
      <w:proofErr w:type="spellEnd"/>
      <w:r w:rsidRPr="001C1D5B">
        <w:rPr>
          <w:rFonts w:cs="Calibri"/>
          <w:sz w:val="22"/>
          <w:szCs w:val="22"/>
          <w:lang w:val="fr-FR"/>
        </w:rPr>
        <w:t xml:space="preserve"> </w:t>
      </w:r>
      <w:proofErr w:type="spellStart"/>
      <w:r w:rsidRPr="001C1D5B">
        <w:rPr>
          <w:rFonts w:cs="Calibri"/>
          <w:sz w:val="22"/>
          <w:szCs w:val="22"/>
          <w:lang w:val="fr-FR"/>
        </w:rPr>
        <w:t>cu</w:t>
      </w:r>
      <w:proofErr w:type="spellEnd"/>
      <w:r w:rsidRPr="001C1D5B">
        <w:rPr>
          <w:rFonts w:cs="Calibri"/>
          <w:sz w:val="22"/>
          <w:szCs w:val="22"/>
          <w:lang w:val="fr-FR"/>
        </w:rPr>
        <w:t xml:space="preserve"> </w:t>
      </w:r>
      <w:proofErr w:type="spellStart"/>
      <w:r w:rsidRPr="001C1D5B">
        <w:rPr>
          <w:rFonts w:cs="Calibri"/>
          <w:sz w:val="22"/>
          <w:szCs w:val="22"/>
          <w:lang w:val="fr-FR"/>
        </w:rPr>
        <w:t>subcontractanţii</w:t>
      </w:r>
      <w:proofErr w:type="spellEnd"/>
      <w:r w:rsidRPr="001C1D5B">
        <w:rPr>
          <w:rFonts w:cs="Calibri"/>
          <w:sz w:val="22"/>
          <w:szCs w:val="22"/>
          <w:lang w:val="fr-FR"/>
        </w:rPr>
        <w:t xml:space="preserve"> </w:t>
      </w:r>
      <w:proofErr w:type="spellStart"/>
      <w:r w:rsidRPr="001C1D5B">
        <w:rPr>
          <w:rFonts w:cs="Calibri"/>
          <w:sz w:val="22"/>
          <w:szCs w:val="22"/>
          <w:lang w:val="fr-FR"/>
        </w:rPr>
        <w:t>desemnaţi</w:t>
      </w:r>
      <w:proofErr w:type="spellEnd"/>
      <w:r w:rsidRPr="001C1D5B">
        <w:rPr>
          <w:rFonts w:cs="Calibri"/>
          <w:sz w:val="22"/>
          <w:szCs w:val="22"/>
          <w:lang w:val="fr-FR"/>
        </w:rPr>
        <w:t>.</w:t>
      </w:r>
    </w:p>
    <w:p w:rsidR="001C1D5B" w:rsidRPr="001C1D5B" w:rsidRDefault="001C1D5B" w:rsidP="001C1D5B">
      <w:pPr>
        <w:pStyle w:val="DefaultText1"/>
        <w:jc w:val="both"/>
        <w:rPr>
          <w:rFonts w:cs="Calibri"/>
          <w:sz w:val="22"/>
          <w:szCs w:val="22"/>
          <w:lang w:val="fr-FR"/>
        </w:rPr>
      </w:pPr>
      <w:r w:rsidRPr="001C1D5B">
        <w:rPr>
          <w:rFonts w:cs="Calibri"/>
          <w:sz w:val="22"/>
          <w:szCs w:val="22"/>
          <w:lang w:val="fr-FR"/>
        </w:rPr>
        <w:t xml:space="preserve">(2) Lista </w:t>
      </w:r>
      <w:proofErr w:type="spellStart"/>
      <w:r w:rsidRPr="001C1D5B">
        <w:rPr>
          <w:rFonts w:cs="Calibri"/>
          <w:sz w:val="22"/>
          <w:szCs w:val="22"/>
          <w:lang w:val="fr-FR"/>
        </w:rPr>
        <w:t>subcontractanţilor</w:t>
      </w:r>
      <w:proofErr w:type="spellEnd"/>
      <w:r w:rsidRPr="001C1D5B">
        <w:rPr>
          <w:rFonts w:cs="Calibri"/>
          <w:sz w:val="22"/>
          <w:szCs w:val="22"/>
          <w:lang w:val="fr-FR"/>
        </w:rPr>
        <w:t xml:space="preserve">, </w:t>
      </w:r>
      <w:proofErr w:type="spellStart"/>
      <w:r w:rsidRPr="001C1D5B">
        <w:rPr>
          <w:rFonts w:cs="Calibri"/>
          <w:sz w:val="22"/>
          <w:szCs w:val="22"/>
          <w:lang w:val="fr-FR"/>
        </w:rPr>
        <w:t>cu</w:t>
      </w:r>
      <w:proofErr w:type="spellEnd"/>
      <w:r w:rsidRPr="001C1D5B">
        <w:rPr>
          <w:rFonts w:cs="Calibri"/>
          <w:sz w:val="22"/>
          <w:szCs w:val="22"/>
          <w:lang w:val="fr-FR"/>
        </w:rPr>
        <w:t xml:space="preserve"> </w:t>
      </w:r>
      <w:proofErr w:type="spellStart"/>
      <w:r w:rsidRPr="001C1D5B">
        <w:rPr>
          <w:rFonts w:cs="Calibri"/>
          <w:sz w:val="22"/>
          <w:szCs w:val="22"/>
          <w:lang w:val="fr-FR"/>
        </w:rPr>
        <w:t>datele</w:t>
      </w:r>
      <w:proofErr w:type="spellEnd"/>
      <w:r w:rsidRPr="001C1D5B">
        <w:rPr>
          <w:rFonts w:cs="Calibri"/>
          <w:sz w:val="22"/>
          <w:szCs w:val="22"/>
          <w:lang w:val="fr-FR"/>
        </w:rPr>
        <w:t xml:space="preserve"> de </w:t>
      </w:r>
      <w:proofErr w:type="spellStart"/>
      <w:r w:rsidRPr="001C1D5B">
        <w:rPr>
          <w:rFonts w:cs="Calibri"/>
          <w:sz w:val="22"/>
          <w:szCs w:val="22"/>
          <w:lang w:val="fr-FR"/>
        </w:rPr>
        <w:t>recunoaştere</w:t>
      </w:r>
      <w:proofErr w:type="spellEnd"/>
      <w:r w:rsidRPr="001C1D5B">
        <w:rPr>
          <w:rFonts w:cs="Calibri"/>
          <w:sz w:val="22"/>
          <w:szCs w:val="22"/>
          <w:lang w:val="fr-FR"/>
        </w:rPr>
        <w:t xml:space="preserve"> </w:t>
      </w:r>
      <w:proofErr w:type="spellStart"/>
      <w:r w:rsidRPr="001C1D5B">
        <w:rPr>
          <w:rFonts w:cs="Calibri"/>
          <w:sz w:val="22"/>
          <w:szCs w:val="22"/>
          <w:lang w:val="fr-FR"/>
        </w:rPr>
        <w:t>ale</w:t>
      </w:r>
      <w:proofErr w:type="spellEnd"/>
      <w:r w:rsidRPr="001C1D5B">
        <w:rPr>
          <w:rFonts w:cs="Calibri"/>
          <w:sz w:val="22"/>
          <w:szCs w:val="22"/>
          <w:lang w:val="fr-FR"/>
        </w:rPr>
        <w:t xml:space="preserve"> </w:t>
      </w:r>
      <w:proofErr w:type="spellStart"/>
      <w:r w:rsidRPr="001C1D5B">
        <w:rPr>
          <w:rFonts w:cs="Calibri"/>
          <w:sz w:val="22"/>
          <w:szCs w:val="22"/>
          <w:lang w:val="fr-FR"/>
        </w:rPr>
        <w:t>acestora</w:t>
      </w:r>
      <w:proofErr w:type="spellEnd"/>
      <w:r w:rsidRPr="001C1D5B">
        <w:rPr>
          <w:rFonts w:cs="Calibri"/>
          <w:sz w:val="22"/>
          <w:szCs w:val="22"/>
          <w:lang w:val="fr-FR"/>
        </w:rPr>
        <w:t xml:space="preserve">, </w:t>
      </w:r>
      <w:proofErr w:type="spellStart"/>
      <w:r w:rsidRPr="001C1D5B">
        <w:rPr>
          <w:rFonts w:cs="Calibri"/>
          <w:sz w:val="22"/>
          <w:szCs w:val="22"/>
          <w:lang w:val="fr-FR"/>
        </w:rPr>
        <w:t>cât</w:t>
      </w:r>
      <w:proofErr w:type="spellEnd"/>
      <w:r w:rsidRPr="001C1D5B">
        <w:rPr>
          <w:rFonts w:cs="Calibri"/>
          <w:sz w:val="22"/>
          <w:szCs w:val="22"/>
          <w:lang w:val="fr-FR"/>
        </w:rPr>
        <w:t xml:space="preserve"> </w:t>
      </w:r>
      <w:proofErr w:type="spellStart"/>
      <w:r w:rsidRPr="001C1D5B">
        <w:rPr>
          <w:rFonts w:cs="Calibri"/>
          <w:sz w:val="22"/>
          <w:szCs w:val="22"/>
          <w:lang w:val="fr-FR"/>
        </w:rPr>
        <w:t>şi</w:t>
      </w:r>
      <w:proofErr w:type="spellEnd"/>
      <w:r w:rsidRPr="001C1D5B">
        <w:rPr>
          <w:rFonts w:cs="Calibri"/>
          <w:sz w:val="22"/>
          <w:szCs w:val="22"/>
          <w:lang w:val="fr-FR"/>
        </w:rPr>
        <w:t xml:space="preserve"> </w:t>
      </w:r>
      <w:proofErr w:type="spellStart"/>
      <w:r w:rsidRPr="001C1D5B">
        <w:rPr>
          <w:rFonts w:cs="Calibri"/>
          <w:sz w:val="22"/>
          <w:szCs w:val="22"/>
          <w:lang w:val="fr-FR"/>
        </w:rPr>
        <w:t>contractele</w:t>
      </w:r>
      <w:proofErr w:type="spellEnd"/>
      <w:r w:rsidRPr="001C1D5B">
        <w:rPr>
          <w:rFonts w:cs="Calibri"/>
          <w:sz w:val="22"/>
          <w:szCs w:val="22"/>
          <w:lang w:val="fr-FR"/>
        </w:rPr>
        <w:t xml:space="preserve"> </w:t>
      </w:r>
      <w:proofErr w:type="spellStart"/>
      <w:r w:rsidRPr="001C1D5B">
        <w:rPr>
          <w:rFonts w:cs="Calibri"/>
          <w:sz w:val="22"/>
          <w:szCs w:val="22"/>
          <w:lang w:val="fr-FR"/>
        </w:rPr>
        <w:t>încheiate</w:t>
      </w:r>
      <w:proofErr w:type="spellEnd"/>
      <w:r w:rsidRPr="001C1D5B">
        <w:rPr>
          <w:rFonts w:cs="Calibri"/>
          <w:sz w:val="22"/>
          <w:szCs w:val="22"/>
          <w:lang w:val="fr-FR"/>
        </w:rPr>
        <w:t xml:space="preserve"> </w:t>
      </w:r>
      <w:proofErr w:type="spellStart"/>
      <w:r w:rsidRPr="001C1D5B">
        <w:rPr>
          <w:rFonts w:cs="Calibri"/>
          <w:sz w:val="22"/>
          <w:szCs w:val="22"/>
          <w:lang w:val="fr-FR"/>
        </w:rPr>
        <w:t>cu</w:t>
      </w:r>
      <w:proofErr w:type="spellEnd"/>
      <w:r w:rsidRPr="001C1D5B">
        <w:rPr>
          <w:rFonts w:cs="Calibri"/>
          <w:sz w:val="22"/>
          <w:szCs w:val="22"/>
          <w:lang w:val="fr-FR"/>
        </w:rPr>
        <w:t xml:space="preserve"> </w:t>
      </w:r>
      <w:proofErr w:type="spellStart"/>
      <w:r w:rsidRPr="001C1D5B">
        <w:rPr>
          <w:rFonts w:cs="Calibri"/>
          <w:sz w:val="22"/>
          <w:szCs w:val="22"/>
          <w:lang w:val="fr-FR"/>
        </w:rPr>
        <w:t>aceştia</w:t>
      </w:r>
      <w:proofErr w:type="spellEnd"/>
      <w:r w:rsidRPr="001C1D5B">
        <w:rPr>
          <w:rFonts w:cs="Calibri"/>
          <w:sz w:val="22"/>
          <w:szCs w:val="22"/>
          <w:lang w:val="fr-FR"/>
        </w:rPr>
        <w:t xml:space="preserve"> se </w:t>
      </w:r>
      <w:proofErr w:type="spellStart"/>
      <w:r w:rsidRPr="001C1D5B">
        <w:rPr>
          <w:rFonts w:cs="Calibri"/>
          <w:sz w:val="22"/>
          <w:szCs w:val="22"/>
          <w:lang w:val="fr-FR"/>
        </w:rPr>
        <w:t>constituie</w:t>
      </w:r>
      <w:proofErr w:type="spellEnd"/>
      <w:r w:rsidRPr="001C1D5B">
        <w:rPr>
          <w:rFonts w:cs="Calibri"/>
          <w:sz w:val="22"/>
          <w:szCs w:val="22"/>
          <w:lang w:val="fr-FR"/>
        </w:rPr>
        <w:t xml:space="preserve"> </w:t>
      </w:r>
      <w:proofErr w:type="spellStart"/>
      <w:r w:rsidRPr="001C1D5B">
        <w:rPr>
          <w:rFonts w:cs="Calibri"/>
          <w:sz w:val="22"/>
          <w:szCs w:val="22"/>
          <w:lang w:val="fr-FR"/>
        </w:rPr>
        <w:t>în</w:t>
      </w:r>
      <w:proofErr w:type="spellEnd"/>
      <w:r w:rsidRPr="001C1D5B">
        <w:rPr>
          <w:rFonts w:cs="Calibri"/>
          <w:sz w:val="22"/>
          <w:szCs w:val="22"/>
          <w:lang w:val="fr-FR"/>
        </w:rPr>
        <w:t xml:space="preserve"> </w:t>
      </w:r>
      <w:proofErr w:type="spellStart"/>
      <w:r w:rsidRPr="001C1D5B">
        <w:rPr>
          <w:rFonts w:cs="Calibri"/>
          <w:sz w:val="22"/>
          <w:szCs w:val="22"/>
          <w:lang w:val="fr-FR"/>
        </w:rPr>
        <w:t>anexe</w:t>
      </w:r>
      <w:proofErr w:type="spellEnd"/>
      <w:r w:rsidRPr="001C1D5B">
        <w:rPr>
          <w:rFonts w:cs="Calibri"/>
          <w:sz w:val="22"/>
          <w:szCs w:val="22"/>
          <w:lang w:val="fr-FR"/>
        </w:rPr>
        <w:t xml:space="preserve"> la </w:t>
      </w:r>
      <w:proofErr w:type="spellStart"/>
      <w:r w:rsidRPr="001C1D5B">
        <w:rPr>
          <w:rFonts w:cs="Calibri"/>
          <w:sz w:val="22"/>
          <w:szCs w:val="22"/>
          <w:lang w:val="fr-FR"/>
        </w:rPr>
        <w:t>contract</w:t>
      </w:r>
      <w:proofErr w:type="spellEnd"/>
      <w:r w:rsidRPr="001C1D5B">
        <w:rPr>
          <w:rFonts w:cs="Calibri"/>
          <w:sz w:val="22"/>
          <w:szCs w:val="22"/>
          <w:lang w:val="fr-FR"/>
        </w:rPr>
        <w:t>.</w:t>
      </w:r>
    </w:p>
    <w:p w:rsidR="001C1D5B" w:rsidRPr="001C1D5B" w:rsidRDefault="001C1D5B" w:rsidP="001C1D5B">
      <w:pPr>
        <w:pStyle w:val="DefaultText1"/>
        <w:jc w:val="both"/>
        <w:rPr>
          <w:rFonts w:cs="Calibri"/>
          <w:sz w:val="22"/>
          <w:szCs w:val="22"/>
          <w:lang w:val="fr-FR"/>
        </w:rPr>
      </w:pPr>
      <w:r w:rsidRPr="001C1D5B">
        <w:rPr>
          <w:rFonts w:cs="Calibri"/>
          <w:sz w:val="22"/>
          <w:szCs w:val="22"/>
          <w:lang w:val="fr-FR"/>
        </w:rPr>
        <w:t xml:space="preserve">18.3 - (1) </w:t>
      </w:r>
      <w:proofErr w:type="spellStart"/>
      <w:r w:rsidRPr="001C1D5B">
        <w:rPr>
          <w:rFonts w:cs="Calibri"/>
          <w:sz w:val="22"/>
          <w:szCs w:val="22"/>
          <w:lang w:val="fr-FR"/>
        </w:rPr>
        <w:t>Executantul</w:t>
      </w:r>
      <w:proofErr w:type="spellEnd"/>
      <w:r w:rsidRPr="001C1D5B">
        <w:rPr>
          <w:rFonts w:cs="Calibri"/>
          <w:sz w:val="22"/>
          <w:szCs w:val="22"/>
          <w:lang w:val="fr-FR"/>
        </w:rPr>
        <w:t xml:space="preserve"> este </w:t>
      </w:r>
      <w:proofErr w:type="spellStart"/>
      <w:r w:rsidRPr="001C1D5B">
        <w:rPr>
          <w:rFonts w:cs="Calibri"/>
          <w:sz w:val="22"/>
          <w:szCs w:val="22"/>
          <w:lang w:val="fr-FR"/>
        </w:rPr>
        <w:t>pe</w:t>
      </w:r>
      <w:proofErr w:type="spellEnd"/>
      <w:r w:rsidRPr="001C1D5B">
        <w:rPr>
          <w:rFonts w:cs="Calibri"/>
          <w:sz w:val="22"/>
          <w:szCs w:val="22"/>
          <w:lang w:val="fr-FR"/>
        </w:rPr>
        <w:t xml:space="preserve"> </w:t>
      </w:r>
      <w:proofErr w:type="spellStart"/>
      <w:r w:rsidRPr="001C1D5B">
        <w:rPr>
          <w:rFonts w:cs="Calibri"/>
          <w:sz w:val="22"/>
          <w:szCs w:val="22"/>
          <w:lang w:val="fr-FR"/>
        </w:rPr>
        <w:t>deplin</w:t>
      </w:r>
      <w:proofErr w:type="spellEnd"/>
      <w:r w:rsidRPr="001C1D5B">
        <w:rPr>
          <w:rFonts w:cs="Calibri"/>
          <w:sz w:val="22"/>
          <w:szCs w:val="22"/>
          <w:lang w:val="fr-FR"/>
        </w:rPr>
        <w:t xml:space="preserve"> </w:t>
      </w:r>
      <w:proofErr w:type="spellStart"/>
      <w:r w:rsidRPr="001C1D5B">
        <w:rPr>
          <w:rFonts w:cs="Calibri"/>
          <w:sz w:val="22"/>
          <w:szCs w:val="22"/>
          <w:lang w:val="fr-FR"/>
        </w:rPr>
        <w:t>răspunzător</w:t>
      </w:r>
      <w:proofErr w:type="spellEnd"/>
      <w:r w:rsidRPr="001C1D5B">
        <w:rPr>
          <w:rFonts w:cs="Calibri"/>
          <w:sz w:val="22"/>
          <w:szCs w:val="22"/>
          <w:lang w:val="fr-FR"/>
        </w:rPr>
        <w:t xml:space="preserve"> </w:t>
      </w:r>
      <w:proofErr w:type="spellStart"/>
      <w:r w:rsidRPr="001C1D5B">
        <w:rPr>
          <w:rFonts w:cs="Calibri"/>
          <w:sz w:val="22"/>
          <w:szCs w:val="22"/>
          <w:lang w:val="fr-FR"/>
        </w:rPr>
        <w:t>faţă</w:t>
      </w:r>
      <w:proofErr w:type="spellEnd"/>
      <w:r w:rsidRPr="001C1D5B">
        <w:rPr>
          <w:rFonts w:cs="Calibri"/>
          <w:sz w:val="22"/>
          <w:szCs w:val="22"/>
          <w:lang w:val="fr-FR"/>
        </w:rPr>
        <w:t xml:space="preserve"> de </w:t>
      </w:r>
      <w:proofErr w:type="spellStart"/>
      <w:r w:rsidRPr="001C1D5B">
        <w:rPr>
          <w:rFonts w:cs="Calibri"/>
          <w:sz w:val="22"/>
          <w:szCs w:val="22"/>
          <w:lang w:val="fr-FR"/>
        </w:rPr>
        <w:t>achizitor</w:t>
      </w:r>
      <w:proofErr w:type="spellEnd"/>
      <w:r w:rsidRPr="001C1D5B">
        <w:rPr>
          <w:rFonts w:cs="Calibri"/>
          <w:sz w:val="22"/>
          <w:szCs w:val="22"/>
          <w:lang w:val="fr-FR"/>
        </w:rPr>
        <w:t xml:space="preserve"> de </w:t>
      </w:r>
      <w:proofErr w:type="spellStart"/>
      <w:r w:rsidRPr="001C1D5B">
        <w:rPr>
          <w:rFonts w:cs="Calibri"/>
          <w:sz w:val="22"/>
          <w:szCs w:val="22"/>
          <w:lang w:val="fr-FR"/>
        </w:rPr>
        <w:t>modul</w:t>
      </w:r>
      <w:proofErr w:type="spellEnd"/>
      <w:r w:rsidRPr="001C1D5B">
        <w:rPr>
          <w:rFonts w:cs="Calibri"/>
          <w:sz w:val="22"/>
          <w:szCs w:val="22"/>
          <w:lang w:val="fr-FR"/>
        </w:rPr>
        <w:t xml:space="preserve"> </w:t>
      </w:r>
      <w:proofErr w:type="spellStart"/>
      <w:r w:rsidRPr="001C1D5B">
        <w:rPr>
          <w:rFonts w:cs="Calibri"/>
          <w:sz w:val="22"/>
          <w:szCs w:val="22"/>
          <w:lang w:val="fr-FR"/>
        </w:rPr>
        <w:t>în</w:t>
      </w:r>
      <w:proofErr w:type="spellEnd"/>
      <w:r w:rsidRPr="001C1D5B">
        <w:rPr>
          <w:rFonts w:cs="Calibri"/>
          <w:sz w:val="22"/>
          <w:szCs w:val="22"/>
          <w:lang w:val="fr-FR"/>
        </w:rPr>
        <w:t xml:space="preserve"> care </w:t>
      </w:r>
      <w:proofErr w:type="spellStart"/>
      <w:r w:rsidRPr="001C1D5B">
        <w:rPr>
          <w:rFonts w:cs="Calibri"/>
          <w:sz w:val="22"/>
          <w:szCs w:val="22"/>
          <w:lang w:val="fr-FR"/>
        </w:rPr>
        <w:t>îndeplineşte</w:t>
      </w:r>
      <w:proofErr w:type="spellEnd"/>
      <w:r w:rsidRPr="001C1D5B">
        <w:rPr>
          <w:rFonts w:cs="Calibri"/>
          <w:sz w:val="22"/>
          <w:szCs w:val="22"/>
          <w:lang w:val="fr-FR"/>
        </w:rPr>
        <w:t xml:space="preserve"> </w:t>
      </w:r>
      <w:proofErr w:type="spellStart"/>
      <w:r w:rsidRPr="001C1D5B">
        <w:rPr>
          <w:rFonts w:cs="Calibri"/>
          <w:sz w:val="22"/>
          <w:szCs w:val="22"/>
          <w:lang w:val="fr-FR"/>
        </w:rPr>
        <w:t>contractul</w:t>
      </w:r>
      <w:proofErr w:type="spellEnd"/>
      <w:r w:rsidRPr="001C1D5B">
        <w:rPr>
          <w:rFonts w:cs="Calibri"/>
          <w:sz w:val="22"/>
          <w:szCs w:val="22"/>
          <w:lang w:val="fr-FR"/>
        </w:rPr>
        <w:t>.</w:t>
      </w:r>
    </w:p>
    <w:p w:rsidR="001C1D5B" w:rsidRPr="001C1D5B" w:rsidRDefault="001C1D5B" w:rsidP="001C1D5B">
      <w:pPr>
        <w:pStyle w:val="DefaultText1"/>
        <w:jc w:val="both"/>
        <w:rPr>
          <w:rFonts w:cs="Calibri"/>
          <w:sz w:val="22"/>
          <w:szCs w:val="22"/>
          <w:lang w:val="fr-FR"/>
        </w:rPr>
      </w:pPr>
      <w:r w:rsidRPr="001C1D5B">
        <w:rPr>
          <w:rFonts w:cs="Calibri"/>
          <w:sz w:val="22"/>
          <w:szCs w:val="22"/>
          <w:lang w:val="fr-FR"/>
        </w:rPr>
        <w:t xml:space="preserve">(2) </w:t>
      </w:r>
      <w:proofErr w:type="spellStart"/>
      <w:r w:rsidRPr="001C1D5B">
        <w:rPr>
          <w:rFonts w:cs="Calibri"/>
          <w:sz w:val="22"/>
          <w:szCs w:val="22"/>
          <w:lang w:val="fr-FR"/>
        </w:rPr>
        <w:t>Subcontractantul</w:t>
      </w:r>
      <w:proofErr w:type="spellEnd"/>
      <w:r w:rsidRPr="001C1D5B">
        <w:rPr>
          <w:rFonts w:cs="Calibri"/>
          <w:sz w:val="22"/>
          <w:szCs w:val="22"/>
          <w:lang w:val="fr-FR"/>
        </w:rPr>
        <w:t xml:space="preserve"> este </w:t>
      </w:r>
      <w:proofErr w:type="spellStart"/>
      <w:r w:rsidRPr="001C1D5B">
        <w:rPr>
          <w:rFonts w:cs="Calibri"/>
          <w:sz w:val="22"/>
          <w:szCs w:val="22"/>
          <w:lang w:val="fr-FR"/>
        </w:rPr>
        <w:t>pe</w:t>
      </w:r>
      <w:proofErr w:type="spellEnd"/>
      <w:r w:rsidRPr="001C1D5B">
        <w:rPr>
          <w:rFonts w:cs="Calibri"/>
          <w:sz w:val="22"/>
          <w:szCs w:val="22"/>
          <w:lang w:val="fr-FR"/>
        </w:rPr>
        <w:t xml:space="preserve"> </w:t>
      </w:r>
      <w:proofErr w:type="spellStart"/>
      <w:r w:rsidRPr="001C1D5B">
        <w:rPr>
          <w:rFonts w:cs="Calibri"/>
          <w:sz w:val="22"/>
          <w:szCs w:val="22"/>
          <w:lang w:val="fr-FR"/>
        </w:rPr>
        <w:t>deplin</w:t>
      </w:r>
      <w:proofErr w:type="spellEnd"/>
      <w:r w:rsidRPr="001C1D5B">
        <w:rPr>
          <w:rFonts w:cs="Calibri"/>
          <w:sz w:val="22"/>
          <w:szCs w:val="22"/>
          <w:lang w:val="fr-FR"/>
        </w:rPr>
        <w:t xml:space="preserve"> </w:t>
      </w:r>
      <w:proofErr w:type="spellStart"/>
      <w:r w:rsidRPr="001C1D5B">
        <w:rPr>
          <w:rFonts w:cs="Calibri"/>
          <w:sz w:val="22"/>
          <w:szCs w:val="22"/>
          <w:lang w:val="fr-FR"/>
        </w:rPr>
        <w:t>răspunzător</w:t>
      </w:r>
      <w:proofErr w:type="spellEnd"/>
      <w:r w:rsidRPr="001C1D5B">
        <w:rPr>
          <w:rFonts w:cs="Calibri"/>
          <w:sz w:val="22"/>
          <w:szCs w:val="22"/>
          <w:lang w:val="fr-FR"/>
        </w:rPr>
        <w:t xml:space="preserve"> </w:t>
      </w:r>
      <w:proofErr w:type="spellStart"/>
      <w:r w:rsidRPr="001C1D5B">
        <w:rPr>
          <w:rFonts w:cs="Calibri"/>
          <w:sz w:val="22"/>
          <w:szCs w:val="22"/>
          <w:lang w:val="fr-FR"/>
        </w:rPr>
        <w:t>faţă</w:t>
      </w:r>
      <w:proofErr w:type="spellEnd"/>
      <w:r w:rsidRPr="001C1D5B">
        <w:rPr>
          <w:rFonts w:cs="Calibri"/>
          <w:sz w:val="22"/>
          <w:szCs w:val="22"/>
          <w:lang w:val="fr-FR"/>
        </w:rPr>
        <w:t xml:space="preserve"> de </w:t>
      </w:r>
      <w:proofErr w:type="spellStart"/>
      <w:r w:rsidRPr="001C1D5B">
        <w:rPr>
          <w:rFonts w:cs="Calibri"/>
          <w:sz w:val="22"/>
          <w:szCs w:val="22"/>
          <w:lang w:val="fr-FR"/>
        </w:rPr>
        <w:t>executant</w:t>
      </w:r>
      <w:proofErr w:type="spellEnd"/>
      <w:r w:rsidRPr="001C1D5B">
        <w:rPr>
          <w:rFonts w:cs="Calibri"/>
          <w:sz w:val="22"/>
          <w:szCs w:val="22"/>
          <w:lang w:val="fr-FR"/>
        </w:rPr>
        <w:t xml:space="preserve"> de </w:t>
      </w:r>
      <w:proofErr w:type="spellStart"/>
      <w:r w:rsidRPr="001C1D5B">
        <w:rPr>
          <w:rFonts w:cs="Calibri"/>
          <w:sz w:val="22"/>
          <w:szCs w:val="22"/>
          <w:lang w:val="fr-FR"/>
        </w:rPr>
        <w:t>modul</w:t>
      </w:r>
      <w:proofErr w:type="spellEnd"/>
      <w:r w:rsidRPr="001C1D5B">
        <w:rPr>
          <w:rFonts w:cs="Calibri"/>
          <w:sz w:val="22"/>
          <w:szCs w:val="22"/>
          <w:lang w:val="fr-FR"/>
        </w:rPr>
        <w:t xml:space="preserve"> </w:t>
      </w:r>
      <w:proofErr w:type="spellStart"/>
      <w:r w:rsidRPr="001C1D5B">
        <w:rPr>
          <w:rFonts w:cs="Calibri"/>
          <w:sz w:val="22"/>
          <w:szCs w:val="22"/>
          <w:lang w:val="fr-FR"/>
        </w:rPr>
        <w:t>în</w:t>
      </w:r>
      <w:proofErr w:type="spellEnd"/>
      <w:r w:rsidRPr="001C1D5B">
        <w:rPr>
          <w:rFonts w:cs="Calibri"/>
          <w:sz w:val="22"/>
          <w:szCs w:val="22"/>
          <w:lang w:val="fr-FR"/>
        </w:rPr>
        <w:t xml:space="preserve"> care </w:t>
      </w:r>
      <w:proofErr w:type="spellStart"/>
      <w:r w:rsidRPr="001C1D5B">
        <w:rPr>
          <w:rFonts w:cs="Calibri"/>
          <w:sz w:val="22"/>
          <w:szCs w:val="22"/>
          <w:lang w:val="fr-FR"/>
        </w:rPr>
        <w:t>îşi</w:t>
      </w:r>
      <w:proofErr w:type="spellEnd"/>
      <w:r w:rsidRPr="001C1D5B">
        <w:rPr>
          <w:rFonts w:cs="Calibri"/>
          <w:sz w:val="22"/>
          <w:szCs w:val="22"/>
          <w:lang w:val="fr-FR"/>
        </w:rPr>
        <w:t xml:space="preserve"> </w:t>
      </w:r>
      <w:proofErr w:type="spellStart"/>
      <w:r w:rsidRPr="001C1D5B">
        <w:rPr>
          <w:rFonts w:cs="Calibri"/>
          <w:sz w:val="22"/>
          <w:szCs w:val="22"/>
          <w:lang w:val="fr-FR"/>
        </w:rPr>
        <w:t>îndeplineşte</w:t>
      </w:r>
      <w:proofErr w:type="spellEnd"/>
      <w:r w:rsidRPr="001C1D5B">
        <w:rPr>
          <w:rFonts w:cs="Calibri"/>
          <w:sz w:val="22"/>
          <w:szCs w:val="22"/>
          <w:lang w:val="fr-FR"/>
        </w:rPr>
        <w:t xml:space="preserve"> </w:t>
      </w:r>
      <w:proofErr w:type="spellStart"/>
      <w:r w:rsidRPr="001C1D5B">
        <w:rPr>
          <w:rFonts w:cs="Calibri"/>
          <w:sz w:val="22"/>
          <w:szCs w:val="22"/>
          <w:lang w:val="fr-FR"/>
        </w:rPr>
        <w:t>partea</w:t>
      </w:r>
      <w:proofErr w:type="spellEnd"/>
      <w:r w:rsidRPr="001C1D5B">
        <w:rPr>
          <w:rFonts w:cs="Calibri"/>
          <w:sz w:val="22"/>
          <w:szCs w:val="22"/>
          <w:lang w:val="fr-FR"/>
        </w:rPr>
        <w:t xml:space="preserve"> sa </w:t>
      </w:r>
      <w:proofErr w:type="spellStart"/>
      <w:r w:rsidRPr="001C1D5B">
        <w:rPr>
          <w:rFonts w:cs="Calibri"/>
          <w:sz w:val="22"/>
          <w:szCs w:val="22"/>
          <w:lang w:val="fr-FR"/>
        </w:rPr>
        <w:t>din</w:t>
      </w:r>
      <w:proofErr w:type="spellEnd"/>
      <w:r w:rsidRPr="001C1D5B">
        <w:rPr>
          <w:rFonts w:cs="Calibri"/>
          <w:sz w:val="22"/>
          <w:szCs w:val="22"/>
          <w:lang w:val="fr-FR"/>
        </w:rPr>
        <w:t xml:space="preserve"> </w:t>
      </w:r>
      <w:proofErr w:type="spellStart"/>
      <w:r w:rsidRPr="001C1D5B">
        <w:rPr>
          <w:rFonts w:cs="Calibri"/>
          <w:sz w:val="22"/>
          <w:szCs w:val="22"/>
          <w:lang w:val="fr-FR"/>
        </w:rPr>
        <w:t>contract</w:t>
      </w:r>
      <w:proofErr w:type="spellEnd"/>
      <w:r w:rsidRPr="001C1D5B">
        <w:rPr>
          <w:rFonts w:cs="Calibri"/>
          <w:sz w:val="22"/>
          <w:szCs w:val="22"/>
          <w:lang w:val="fr-FR"/>
        </w:rPr>
        <w:t>.</w:t>
      </w:r>
    </w:p>
    <w:p w:rsidR="001C1D5B" w:rsidRPr="001C1D5B" w:rsidRDefault="001C1D5B" w:rsidP="001C1D5B">
      <w:pPr>
        <w:pStyle w:val="DefaultText1"/>
        <w:jc w:val="both"/>
        <w:rPr>
          <w:rFonts w:cs="Calibri"/>
          <w:b/>
          <w:sz w:val="22"/>
          <w:szCs w:val="22"/>
          <w:lang w:val="it-IT"/>
        </w:rPr>
      </w:pPr>
      <w:r w:rsidRPr="001C1D5B">
        <w:rPr>
          <w:rFonts w:cs="Calibri"/>
          <w:sz w:val="22"/>
          <w:szCs w:val="22"/>
          <w:lang w:val="it-IT"/>
        </w:rPr>
        <w:t xml:space="preserve">18.4 - </w:t>
      </w:r>
      <w:proofErr w:type="spellStart"/>
      <w:r w:rsidRPr="001C1D5B">
        <w:rPr>
          <w:rFonts w:cs="Calibri"/>
          <w:sz w:val="22"/>
          <w:szCs w:val="22"/>
          <w:lang w:val="fr-FR"/>
        </w:rPr>
        <w:t>Executantul</w:t>
      </w:r>
      <w:proofErr w:type="spellEnd"/>
      <w:r w:rsidRPr="001C1D5B">
        <w:rPr>
          <w:rFonts w:cs="Calibri"/>
          <w:sz w:val="22"/>
          <w:szCs w:val="22"/>
          <w:lang w:val="it-IT"/>
        </w:rPr>
        <w:t xml:space="preserve"> poate schimba oricare subcontractant numai dacă acesta nu şi-a îndeplinit partea sa din contract. Schimbarea subcontractantului nu va determina schimbarea preţului contractului şi va fi notificată achizitorului</w:t>
      </w:r>
      <w:r w:rsidRPr="001C1D5B">
        <w:rPr>
          <w:rFonts w:cs="Calibri"/>
          <w:b/>
          <w:sz w:val="22"/>
          <w:szCs w:val="22"/>
          <w:lang w:val="it-IT"/>
        </w:rPr>
        <w:t>.</w:t>
      </w:r>
    </w:p>
    <w:p w:rsidR="001C1D5B" w:rsidRPr="001C1D5B" w:rsidRDefault="001C1D5B" w:rsidP="001C1D5B">
      <w:pPr>
        <w:pStyle w:val="DefaultText2"/>
        <w:jc w:val="both"/>
        <w:rPr>
          <w:rFonts w:ascii="Calibri" w:hAnsi="Calibri" w:cs="Calibri"/>
          <w:b/>
          <w:i/>
          <w:sz w:val="22"/>
          <w:szCs w:val="22"/>
          <w:lang w:val="es-ES"/>
        </w:rPr>
      </w:pPr>
    </w:p>
    <w:p w:rsidR="001C1D5B" w:rsidRPr="001C1D5B" w:rsidRDefault="001C1D5B" w:rsidP="001C1D5B">
      <w:pPr>
        <w:pStyle w:val="DefaultText2"/>
        <w:jc w:val="both"/>
        <w:rPr>
          <w:rFonts w:ascii="Calibri" w:hAnsi="Calibri" w:cs="Calibri"/>
          <w:b/>
          <w:i/>
          <w:sz w:val="22"/>
          <w:szCs w:val="22"/>
          <w:lang w:val="es-ES"/>
        </w:rPr>
      </w:pPr>
      <w:r w:rsidRPr="001C1D5B">
        <w:rPr>
          <w:rFonts w:ascii="Calibri" w:hAnsi="Calibri" w:cs="Calibri"/>
          <w:b/>
          <w:i/>
          <w:sz w:val="22"/>
          <w:szCs w:val="22"/>
          <w:lang w:val="es-ES"/>
        </w:rPr>
        <w:t>19. Incetarea, r</w:t>
      </w:r>
      <w:r w:rsidRPr="001C1D5B">
        <w:rPr>
          <w:rFonts w:ascii="Calibri" w:hAnsi="Calibri" w:cs="Calibri"/>
          <w:b/>
          <w:i/>
          <w:sz w:val="22"/>
          <w:szCs w:val="22"/>
          <w:lang w:val="it-IT"/>
        </w:rPr>
        <w:t>ezilierea contractului</w:t>
      </w:r>
    </w:p>
    <w:p w:rsidR="001C1D5B" w:rsidRPr="001C1D5B" w:rsidRDefault="001C1D5B" w:rsidP="001C1D5B">
      <w:pPr>
        <w:spacing w:after="0" w:line="240" w:lineRule="auto"/>
        <w:ind w:right="1"/>
        <w:jc w:val="both"/>
      </w:pPr>
      <w:r w:rsidRPr="001C1D5B">
        <w:t>19.1. (1) În cazul în care pe parcursul derulării contractului executantul întâmpină dificultăţi tehnice deosebite, pentru a căror rezolvare sunt necesare alte metode şi soluţii tehnice şi a căror pondere în contract este semnificativă, achizitorul poate rezilia contractul din proprie iniţiativă sau după caz, la cererea executantului.</w:t>
      </w:r>
    </w:p>
    <w:p w:rsidR="001C1D5B" w:rsidRPr="001C1D5B" w:rsidRDefault="001C1D5B" w:rsidP="001C1D5B">
      <w:pPr>
        <w:spacing w:after="0" w:line="240" w:lineRule="auto"/>
        <w:jc w:val="both"/>
      </w:pPr>
      <w:r w:rsidRPr="001C1D5B">
        <w:t>(2) Dacă executantul se află în imposibilitatea de a executa contractul de lucrari din motive similare forţei majore, contractul va fi reziliat.</w:t>
      </w:r>
    </w:p>
    <w:p w:rsidR="001C1D5B" w:rsidRPr="001C1D5B" w:rsidRDefault="001C1D5B" w:rsidP="001C1D5B">
      <w:pPr>
        <w:spacing w:after="0" w:line="240" w:lineRule="auto"/>
        <w:jc w:val="both"/>
      </w:pPr>
      <w:r w:rsidRPr="001C1D5B">
        <w:t>19.2. Prezentul Contract inceteaza de plin drept după acordarea unui preaviz de 15 (cincisprezece) zile executantului, fără necesitatea unei alte formalităţi şi fără intervenţia vreunei autorităţi sau instanţe de judecată, în oricare dintre situaţiile următoare, dar nelimitându-se la acestea:</w:t>
      </w:r>
    </w:p>
    <w:p w:rsidR="001C1D5B" w:rsidRPr="001C1D5B" w:rsidRDefault="001C1D5B" w:rsidP="00E521AD">
      <w:pPr>
        <w:numPr>
          <w:ilvl w:val="0"/>
          <w:numId w:val="32"/>
        </w:numPr>
        <w:tabs>
          <w:tab w:val="left" w:pos="1512"/>
        </w:tabs>
        <w:spacing w:after="0" w:line="240" w:lineRule="auto"/>
        <w:jc w:val="both"/>
      </w:pPr>
      <w:r w:rsidRPr="001C1D5B">
        <w:t>executantul nu îşi îndeplineşte obligaţiile stabilite prin oferta tehnica sau în perioada de timp stabilita în contract;</w:t>
      </w:r>
    </w:p>
    <w:p w:rsidR="001C1D5B" w:rsidRPr="001C1D5B" w:rsidRDefault="001C1D5B" w:rsidP="00E521AD">
      <w:pPr>
        <w:numPr>
          <w:ilvl w:val="0"/>
          <w:numId w:val="32"/>
        </w:numPr>
        <w:spacing w:after="0" w:line="240" w:lineRule="auto"/>
        <w:jc w:val="both"/>
      </w:pPr>
      <w:r w:rsidRPr="001C1D5B">
        <w:t>după semnarea contractului, executantul cesionează drepturile sale din contract sau subcontractează fără a avea acordul prealabil al achizitorului;</w:t>
      </w:r>
    </w:p>
    <w:p w:rsidR="001C1D5B" w:rsidRPr="001C1D5B" w:rsidRDefault="001C1D5B" w:rsidP="00E521AD">
      <w:pPr>
        <w:numPr>
          <w:ilvl w:val="0"/>
          <w:numId w:val="32"/>
        </w:numPr>
        <w:spacing w:after="0" w:line="240" w:lineRule="auto"/>
        <w:jc w:val="both"/>
        <w:rPr>
          <w:snapToGrid w:val="0"/>
        </w:rPr>
      </w:pPr>
      <w:r w:rsidRPr="001C1D5B">
        <w:t xml:space="preserve">după semnarea contractului, </w:t>
      </w:r>
      <w:r w:rsidRPr="001C1D5B">
        <w:rPr>
          <w:snapToGrid w:val="0"/>
        </w:rPr>
        <w:t>executantul a fost condamnat pentru o infracţiune în legătură cu exercitarea profesiei printr-o hotărâre judecătorească definitivă;</w:t>
      </w:r>
    </w:p>
    <w:p w:rsidR="001C1D5B" w:rsidRPr="001C1D5B" w:rsidRDefault="001C1D5B" w:rsidP="00E521AD">
      <w:pPr>
        <w:numPr>
          <w:ilvl w:val="0"/>
          <w:numId w:val="32"/>
        </w:numPr>
        <w:spacing w:after="0" w:line="240" w:lineRule="auto"/>
        <w:jc w:val="both"/>
      </w:pPr>
      <w:r w:rsidRPr="001C1D5B">
        <w:t>împotriva executantului a fost pronunţată o hotărâre având autoritate de lucru judecat cu privire la fraudă, corupţie, implicarea într-o organizaţie criminală sau orice altă activitate ilegală în dauna intereselor financiare ale CE;</w:t>
      </w:r>
    </w:p>
    <w:p w:rsidR="001C1D5B" w:rsidRPr="001C1D5B" w:rsidRDefault="001C1D5B" w:rsidP="00E521AD">
      <w:pPr>
        <w:numPr>
          <w:ilvl w:val="0"/>
          <w:numId w:val="32"/>
        </w:numPr>
        <w:spacing w:after="0" w:line="240" w:lineRule="auto"/>
        <w:jc w:val="both"/>
      </w:pPr>
      <w:r w:rsidRPr="001C1D5B">
        <w:t>apariţia oricărei alte incapacităţi legale care să împiedice executarea prezentului contract;</w:t>
      </w:r>
    </w:p>
    <w:p w:rsidR="001C1D5B" w:rsidRPr="001C1D5B" w:rsidRDefault="001C1D5B" w:rsidP="00E521AD">
      <w:pPr>
        <w:numPr>
          <w:ilvl w:val="0"/>
          <w:numId w:val="32"/>
        </w:numPr>
        <w:spacing w:after="0" w:line="240" w:lineRule="auto"/>
        <w:jc w:val="both"/>
      </w:pPr>
      <w:r w:rsidRPr="001C1D5B">
        <w:t>executantul nu reintregeste garantia de buna executie, diminuata in conditiile prevazute la art. 14.2 alin (2) din Contract.</w:t>
      </w:r>
    </w:p>
    <w:p w:rsidR="001C1D5B" w:rsidRPr="001C1D5B" w:rsidRDefault="001C1D5B" w:rsidP="001C1D5B">
      <w:pPr>
        <w:spacing w:after="0" w:line="240" w:lineRule="auto"/>
        <w:jc w:val="both"/>
      </w:pPr>
      <w:r w:rsidRPr="001C1D5B">
        <w:t xml:space="preserve">(2) Rezilierea contractului nu constituie un obstacol în exercitarea dreptului achizitorului de a acţiona executantul, civil sau penal. </w:t>
      </w:r>
    </w:p>
    <w:p w:rsidR="001C1D5B" w:rsidRPr="001C1D5B" w:rsidRDefault="001C1D5B" w:rsidP="001C1D5B">
      <w:pPr>
        <w:spacing w:after="0" w:line="240" w:lineRule="auto"/>
        <w:ind w:right="1"/>
        <w:jc w:val="both"/>
      </w:pPr>
      <w:r w:rsidRPr="001C1D5B">
        <w:t>19.3. Decizia de reziliere face obiectul unei înştiinţări pe care achizitorul are obligaţia de a o transmite executantului.</w:t>
      </w:r>
    </w:p>
    <w:p w:rsidR="001C1D5B" w:rsidRPr="001C1D5B" w:rsidRDefault="001C1D5B" w:rsidP="001C1D5B">
      <w:pPr>
        <w:spacing w:after="0" w:line="240" w:lineRule="auto"/>
        <w:jc w:val="both"/>
      </w:pPr>
      <w:r w:rsidRPr="001C1D5B">
        <w:t>19.4. În oricare din situaţii, penalităţile de întârziere se calculează până la data efectivă a rezilierii.</w:t>
      </w:r>
    </w:p>
    <w:p w:rsidR="001C1D5B" w:rsidRPr="001C1D5B" w:rsidRDefault="001C1D5B" w:rsidP="001C1D5B">
      <w:pPr>
        <w:spacing w:after="0" w:line="240" w:lineRule="auto"/>
        <w:ind w:right="1"/>
        <w:jc w:val="both"/>
      </w:pPr>
      <w:r w:rsidRPr="001C1D5B">
        <w:t>19.5. Achizitorul va certifica valoarea lucrarilor executate şi toate sumele cuvenite executantului, la data rezilierii.</w:t>
      </w:r>
    </w:p>
    <w:p w:rsidR="001C1D5B" w:rsidRPr="001C1D5B" w:rsidRDefault="001C1D5B" w:rsidP="001C1D5B">
      <w:pPr>
        <w:spacing w:after="0" w:line="240" w:lineRule="auto"/>
        <w:ind w:right="1"/>
        <w:jc w:val="both"/>
      </w:pPr>
      <w:r w:rsidRPr="001C1D5B">
        <w:t>19.6. Dacă achizitorul reziliază contractul de lucrarii, va fi îndreptăţit să recupereze de la executant fără a renunţa la celelalte despăgubiri la care este îndreptăţit potrivit prevederilor contractului, orice pierdere sau prejudiciu suferit până la un nivel egal cu preţul contractului.</w:t>
      </w:r>
    </w:p>
    <w:p w:rsidR="001C1D5B" w:rsidRPr="001C1D5B" w:rsidRDefault="001C1D5B" w:rsidP="001C1D5B">
      <w:pPr>
        <w:pStyle w:val="DefaultText2"/>
        <w:jc w:val="both"/>
        <w:rPr>
          <w:rFonts w:ascii="Calibri" w:hAnsi="Calibri" w:cs="Calibri"/>
          <w:b/>
          <w:i/>
          <w:sz w:val="22"/>
          <w:szCs w:val="22"/>
          <w:lang w:val="pt-BR"/>
        </w:rPr>
      </w:pPr>
    </w:p>
    <w:p w:rsidR="001C1D5B" w:rsidRPr="001C1D5B" w:rsidRDefault="001C1D5B" w:rsidP="001C1D5B">
      <w:pPr>
        <w:spacing w:after="0" w:line="240" w:lineRule="auto"/>
        <w:ind w:left="540" w:hanging="540"/>
        <w:jc w:val="both"/>
        <w:rPr>
          <w:b/>
          <w:i/>
        </w:rPr>
      </w:pPr>
      <w:r w:rsidRPr="001C1D5B">
        <w:rPr>
          <w:b/>
          <w:i/>
        </w:rPr>
        <w:t>20. Forța majoră</w:t>
      </w:r>
    </w:p>
    <w:p w:rsidR="001C1D5B" w:rsidRPr="001C1D5B" w:rsidRDefault="001C1D5B" w:rsidP="001C1D5B">
      <w:pPr>
        <w:pStyle w:val="DefaultText"/>
        <w:jc w:val="both"/>
        <w:rPr>
          <w:rFonts w:cs="Calibri"/>
          <w:sz w:val="22"/>
          <w:szCs w:val="22"/>
        </w:rPr>
      </w:pPr>
      <w:r w:rsidRPr="001C1D5B">
        <w:rPr>
          <w:rFonts w:cs="Calibri"/>
          <w:sz w:val="22"/>
          <w:szCs w:val="22"/>
        </w:rPr>
        <w:t>20.1 - Forţa majoră este constatată de o autoritate competentă.</w:t>
      </w:r>
    </w:p>
    <w:p w:rsidR="001C1D5B" w:rsidRPr="001C1D5B" w:rsidRDefault="001C1D5B" w:rsidP="001C1D5B">
      <w:pPr>
        <w:pStyle w:val="DefaultText"/>
        <w:jc w:val="both"/>
        <w:rPr>
          <w:rFonts w:cs="Calibri"/>
          <w:sz w:val="22"/>
          <w:szCs w:val="22"/>
        </w:rPr>
      </w:pPr>
      <w:r w:rsidRPr="001C1D5B">
        <w:rPr>
          <w:rFonts w:cs="Calibri"/>
          <w:sz w:val="22"/>
          <w:szCs w:val="22"/>
        </w:rPr>
        <w:t>20.2 - Forţa majoră exonerează parţile contractante de îndeplinirea obligaţiilor asumate prin prezentul contract, pe toată perioada în care aceasta acţionează.</w:t>
      </w:r>
    </w:p>
    <w:p w:rsidR="001C1D5B" w:rsidRPr="001C1D5B" w:rsidRDefault="001C1D5B" w:rsidP="001C1D5B">
      <w:pPr>
        <w:pStyle w:val="DefaultText"/>
        <w:jc w:val="both"/>
        <w:rPr>
          <w:rFonts w:cs="Calibri"/>
          <w:sz w:val="22"/>
          <w:szCs w:val="22"/>
        </w:rPr>
      </w:pPr>
      <w:r w:rsidRPr="001C1D5B">
        <w:rPr>
          <w:rFonts w:cs="Calibri"/>
          <w:sz w:val="22"/>
          <w:szCs w:val="22"/>
        </w:rPr>
        <w:t>20.3 - Îndeplinirea contractului va fi suspendată în perioada de acţiune a forţei majore, dar fără a prejudicia drepturile ce li se cuveneau parţilor până la apariţia acesteia.</w:t>
      </w:r>
    </w:p>
    <w:p w:rsidR="001C1D5B" w:rsidRPr="001C1D5B" w:rsidRDefault="001C1D5B" w:rsidP="001C1D5B">
      <w:pPr>
        <w:pStyle w:val="DefaultText"/>
        <w:jc w:val="both"/>
        <w:rPr>
          <w:rFonts w:cs="Calibri"/>
          <w:sz w:val="22"/>
          <w:szCs w:val="22"/>
        </w:rPr>
      </w:pPr>
      <w:r w:rsidRPr="001C1D5B">
        <w:rPr>
          <w:rFonts w:cs="Calibri"/>
          <w:sz w:val="22"/>
          <w:szCs w:val="22"/>
        </w:rPr>
        <w:t>20.4 - Partea contractantă care invocă forţa majoră are obligaţia de a notifica celeilalte părţi, imediat şi în mod complet, producerea acesteia şi să ia orice măsuri care îi stau la dispoziţie în vederea limitării consecinţelor.</w:t>
      </w:r>
    </w:p>
    <w:p w:rsidR="001C1D5B" w:rsidRPr="001C1D5B" w:rsidRDefault="001C1D5B" w:rsidP="001C1D5B">
      <w:pPr>
        <w:pStyle w:val="DefaultText"/>
        <w:jc w:val="both"/>
        <w:rPr>
          <w:rFonts w:cs="Calibri"/>
          <w:sz w:val="22"/>
          <w:szCs w:val="22"/>
        </w:rPr>
      </w:pPr>
      <w:r w:rsidRPr="001C1D5B">
        <w:rPr>
          <w:rFonts w:cs="Calibri"/>
          <w:sz w:val="22"/>
          <w:szCs w:val="22"/>
        </w:rPr>
        <w:t>20.5 Partea contractantă care invocă forţa majoră are obligaţia de a notifica celeilalte părţi încetarea cauzei acesteia în maximum 5 zile de la încetare.</w:t>
      </w:r>
    </w:p>
    <w:p w:rsidR="001C1D5B" w:rsidRPr="001C1D5B" w:rsidRDefault="001C1D5B" w:rsidP="001C1D5B">
      <w:pPr>
        <w:pStyle w:val="DefaultText"/>
        <w:jc w:val="both"/>
        <w:rPr>
          <w:rFonts w:cs="Calibri"/>
          <w:sz w:val="22"/>
          <w:szCs w:val="22"/>
        </w:rPr>
      </w:pPr>
      <w:r w:rsidRPr="001C1D5B">
        <w:rPr>
          <w:rFonts w:cs="Calibri"/>
          <w:sz w:val="22"/>
          <w:szCs w:val="22"/>
        </w:rPr>
        <w:t>20.6</w:t>
      </w:r>
      <w:r w:rsidRPr="001C1D5B">
        <w:rPr>
          <w:rFonts w:cs="Calibri"/>
          <w:b/>
          <w:sz w:val="22"/>
          <w:szCs w:val="22"/>
        </w:rPr>
        <w:t xml:space="preserve"> </w:t>
      </w:r>
      <w:r w:rsidRPr="001C1D5B">
        <w:rPr>
          <w:rFonts w:cs="Calibri"/>
          <w:sz w:val="22"/>
          <w:szCs w:val="22"/>
        </w:rPr>
        <w:t>- Dacă forţa majoră acţionează sau se estimează că va acţiona o perioadă mai mare de 1 luna, fiecare parte va avea dreptul să notifice celeilalte</w:t>
      </w:r>
      <w:r w:rsidRPr="001C1D5B">
        <w:rPr>
          <w:rFonts w:cs="Calibri"/>
          <w:b/>
          <w:sz w:val="22"/>
          <w:szCs w:val="22"/>
        </w:rPr>
        <w:t xml:space="preserve"> </w:t>
      </w:r>
      <w:r w:rsidRPr="001C1D5B">
        <w:rPr>
          <w:rFonts w:cs="Calibri"/>
          <w:sz w:val="22"/>
          <w:szCs w:val="22"/>
        </w:rPr>
        <w:t>părţi încetarea de plin drept a prezentului contract, fără ca vreuna din părţi să poată pretinde celeilalte daune-interese.</w:t>
      </w:r>
    </w:p>
    <w:p w:rsidR="001C1D5B" w:rsidRPr="001C1D5B" w:rsidRDefault="001C1D5B" w:rsidP="001C1D5B">
      <w:pPr>
        <w:pStyle w:val="DefaultText2"/>
        <w:jc w:val="both"/>
        <w:rPr>
          <w:rFonts w:ascii="Calibri" w:hAnsi="Calibri" w:cs="Calibri"/>
          <w:b/>
          <w:i/>
          <w:sz w:val="22"/>
          <w:szCs w:val="22"/>
          <w:lang w:val="pt-BR"/>
        </w:rPr>
      </w:pPr>
    </w:p>
    <w:p w:rsidR="001C1D5B" w:rsidRPr="001C1D5B" w:rsidRDefault="001C1D5B" w:rsidP="001C1D5B">
      <w:pPr>
        <w:pStyle w:val="DefaultText2"/>
        <w:jc w:val="both"/>
        <w:rPr>
          <w:rFonts w:ascii="Calibri" w:hAnsi="Calibri" w:cs="Calibri"/>
          <w:b/>
          <w:i/>
          <w:sz w:val="22"/>
          <w:szCs w:val="22"/>
          <w:lang w:val="pt-BR"/>
        </w:rPr>
      </w:pPr>
      <w:r w:rsidRPr="001C1D5B">
        <w:rPr>
          <w:rFonts w:ascii="Calibri" w:hAnsi="Calibri" w:cs="Calibri"/>
          <w:b/>
          <w:i/>
          <w:sz w:val="22"/>
          <w:szCs w:val="22"/>
          <w:lang w:val="pt-BR"/>
        </w:rPr>
        <w:t>21. Soluţionarea litigiilor</w:t>
      </w:r>
    </w:p>
    <w:p w:rsidR="001C1D5B" w:rsidRPr="001C1D5B" w:rsidRDefault="001C1D5B" w:rsidP="001C1D5B">
      <w:pPr>
        <w:pStyle w:val="DefaultText2"/>
        <w:jc w:val="both"/>
        <w:rPr>
          <w:rFonts w:ascii="Calibri" w:hAnsi="Calibri" w:cs="Calibri"/>
          <w:sz w:val="22"/>
          <w:szCs w:val="22"/>
          <w:lang w:val="pt-BR"/>
        </w:rPr>
      </w:pPr>
      <w:r w:rsidRPr="001C1D5B">
        <w:rPr>
          <w:rFonts w:ascii="Calibri" w:hAnsi="Calibri" w:cs="Calibri"/>
          <w:sz w:val="22"/>
          <w:szCs w:val="22"/>
          <w:lang w:val="pt-BR"/>
        </w:rPr>
        <w:t>21.1 - Achizitorul şi executantul vor depune toate eforturile pentru a rezolva pe cale amiabilă, prin tratative directe, orice neînţelegere sau dispută care se poate ivi între ei în cadrul sau în legătură cu îndeplinirea contractului.</w:t>
      </w:r>
    </w:p>
    <w:p w:rsidR="001C1D5B" w:rsidRPr="001C1D5B" w:rsidRDefault="001C1D5B" w:rsidP="001C1D5B">
      <w:pPr>
        <w:pStyle w:val="DefaultText2"/>
        <w:jc w:val="both"/>
        <w:rPr>
          <w:rFonts w:ascii="Calibri" w:hAnsi="Calibri" w:cs="Calibri"/>
          <w:sz w:val="22"/>
          <w:szCs w:val="22"/>
          <w:lang w:val="pt-BR"/>
        </w:rPr>
      </w:pPr>
      <w:r w:rsidRPr="001C1D5B">
        <w:rPr>
          <w:rFonts w:ascii="Calibri" w:hAnsi="Calibri" w:cs="Calibri"/>
          <w:sz w:val="22"/>
          <w:szCs w:val="22"/>
          <w:lang w:val="pt-BR"/>
        </w:rPr>
        <w:t xml:space="preserve">21.2 - Dacă, după 15 zile de la începerea acestor tratative, achizitorul şi executantul nu reuşesc să rezolve în mod amiabil o divergenţă contractuală, fiecare poate solicita ca disputa să se soluţioneze fie prin arbitraj la Camera de Comerţ şi Industrie a României, </w:t>
      </w:r>
      <w:r w:rsidRPr="001C1D5B">
        <w:rPr>
          <w:rFonts w:ascii="Calibri" w:hAnsi="Calibri" w:cs="Calibri"/>
          <w:sz w:val="22"/>
          <w:szCs w:val="22"/>
        </w:rPr>
        <w:t>fie de catre instantele judecatoresti in a caror raza teritoriala se afla sediul achizitorului</w:t>
      </w:r>
      <w:r w:rsidRPr="001C1D5B">
        <w:rPr>
          <w:rFonts w:ascii="Calibri" w:hAnsi="Calibri" w:cs="Calibri"/>
          <w:sz w:val="22"/>
          <w:szCs w:val="22"/>
          <w:lang w:val="pt-BR"/>
        </w:rPr>
        <w:t>.</w:t>
      </w:r>
    </w:p>
    <w:p w:rsidR="001C1D5B" w:rsidRPr="001C1D5B" w:rsidRDefault="001C1D5B" w:rsidP="001C1D5B">
      <w:pPr>
        <w:pStyle w:val="DefaultText"/>
        <w:jc w:val="both"/>
        <w:rPr>
          <w:rFonts w:cs="Calibri"/>
          <w:b/>
          <w:i/>
          <w:sz w:val="22"/>
          <w:szCs w:val="22"/>
        </w:rPr>
      </w:pPr>
    </w:p>
    <w:p w:rsidR="001C1D5B" w:rsidRPr="001C1D5B" w:rsidRDefault="001C1D5B" w:rsidP="001C1D5B">
      <w:pPr>
        <w:pStyle w:val="DefaultText"/>
        <w:jc w:val="both"/>
        <w:rPr>
          <w:rFonts w:cs="Calibri"/>
          <w:b/>
          <w:i/>
          <w:sz w:val="22"/>
          <w:szCs w:val="22"/>
        </w:rPr>
      </w:pPr>
      <w:r w:rsidRPr="001C1D5B">
        <w:rPr>
          <w:rFonts w:cs="Calibri"/>
          <w:b/>
          <w:i/>
          <w:sz w:val="22"/>
          <w:szCs w:val="22"/>
        </w:rPr>
        <w:t>22. Limba care guvernează contractul</w:t>
      </w:r>
    </w:p>
    <w:p w:rsidR="001C1D5B" w:rsidRPr="001C1D5B" w:rsidRDefault="001C1D5B" w:rsidP="001C1D5B">
      <w:pPr>
        <w:pStyle w:val="DefaultText"/>
        <w:jc w:val="both"/>
        <w:rPr>
          <w:rFonts w:cs="Calibri"/>
          <w:sz w:val="22"/>
          <w:szCs w:val="22"/>
        </w:rPr>
      </w:pPr>
      <w:r w:rsidRPr="001C1D5B">
        <w:rPr>
          <w:rFonts w:cs="Calibri"/>
          <w:sz w:val="22"/>
          <w:szCs w:val="22"/>
        </w:rPr>
        <w:t>22.1 - Limba care guvernează contractul este limba română.</w:t>
      </w:r>
    </w:p>
    <w:p w:rsidR="001C1D5B" w:rsidRPr="001C1D5B" w:rsidRDefault="001C1D5B" w:rsidP="001C1D5B">
      <w:pPr>
        <w:pStyle w:val="DefaultText2"/>
        <w:rPr>
          <w:rFonts w:ascii="Calibri" w:hAnsi="Calibri" w:cs="Calibri"/>
          <w:b/>
          <w:i/>
          <w:sz w:val="22"/>
          <w:szCs w:val="22"/>
          <w:lang w:val="pt-BR"/>
        </w:rPr>
      </w:pPr>
    </w:p>
    <w:p w:rsidR="001C1D5B" w:rsidRPr="001C1D5B" w:rsidRDefault="001C1D5B" w:rsidP="001C1D5B">
      <w:pPr>
        <w:pStyle w:val="DefaultText"/>
        <w:jc w:val="both"/>
        <w:rPr>
          <w:rFonts w:cs="Calibri"/>
          <w:b/>
          <w:i/>
          <w:sz w:val="22"/>
          <w:szCs w:val="22"/>
        </w:rPr>
      </w:pPr>
      <w:r w:rsidRPr="001C1D5B">
        <w:rPr>
          <w:rFonts w:cs="Calibri"/>
          <w:b/>
          <w:i/>
          <w:sz w:val="22"/>
          <w:szCs w:val="22"/>
        </w:rPr>
        <w:t>23. Comunicări</w:t>
      </w:r>
    </w:p>
    <w:p w:rsidR="001C1D5B" w:rsidRPr="001C1D5B" w:rsidRDefault="001C1D5B" w:rsidP="001C1D5B">
      <w:pPr>
        <w:pStyle w:val="DefaultText"/>
        <w:jc w:val="both"/>
        <w:rPr>
          <w:rFonts w:cs="Calibri"/>
          <w:sz w:val="22"/>
          <w:szCs w:val="22"/>
        </w:rPr>
      </w:pPr>
      <w:r w:rsidRPr="001C1D5B">
        <w:rPr>
          <w:rFonts w:cs="Calibri"/>
          <w:sz w:val="22"/>
          <w:szCs w:val="22"/>
        </w:rPr>
        <w:t>23.1 - (1) Orice comunicare între părţi, referitoare la îndeplinirea prezentului contract, trebuie să fie transmisă în scris.</w:t>
      </w:r>
    </w:p>
    <w:p w:rsidR="001C1D5B" w:rsidRPr="001C1D5B" w:rsidRDefault="001C1D5B" w:rsidP="001C1D5B">
      <w:pPr>
        <w:pStyle w:val="DefaultText"/>
        <w:jc w:val="both"/>
        <w:rPr>
          <w:rFonts w:cs="Calibri"/>
          <w:sz w:val="22"/>
          <w:szCs w:val="22"/>
        </w:rPr>
      </w:pPr>
      <w:r w:rsidRPr="001C1D5B">
        <w:rPr>
          <w:rFonts w:cs="Calibri"/>
          <w:sz w:val="22"/>
          <w:szCs w:val="22"/>
        </w:rPr>
        <w:t>(2) Orice document scris trebuie înregistrat atât în momentul transmiterii cât şi în momentul primirii.</w:t>
      </w:r>
    </w:p>
    <w:p w:rsidR="001C1D5B" w:rsidRPr="001C1D5B" w:rsidRDefault="001C1D5B" w:rsidP="001C1D5B">
      <w:pPr>
        <w:pStyle w:val="DefaultText"/>
        <w:jc w:val="both"/>
        <w:rPr>
          <w:rFonts w:cs="Calibri"/>
          <w:sz w:val="22"/>
          <w:szCs w:val="22"/>
        </w:rPr>
      </w:pPr>
      <w:r w:rsidRPr="001C1D5B">
        <w:rPr>
          <w:rFonts w:cs="Calibri"/>
          <w:sz w:val="22"/>
          <w:szCs w:val="22"/>
        </w:rPr>
        <w:t>23.2 - Comunicările între părţi se pot face şi prin telefon, posta, fax sau e-mail cu condiţia confirmării în scris a primirii comunicării.</w:t>
      </w:r>
    </w:p>
    <w:p w:rsidR="001C1D5B" w:rsidRPr="001C1D5B" w:rsidRDefault="001C1D5B" w:rsidP="001C1D5B">
      <w:pPr>
        <w:pStyle w:val="DefaultText2"/>
        <w:rPr>
          <w:rFonts w:ascii="Calibri" w:hAnsi="Calibri" w:cs="Calibri"/>
          <w:b/>
          <w:i/>
          <w:sz w:val="22"/>
          <w:szCs w:val="22"/>
          <w:lang w:val="pt-BR"/>
        </w:rPr>
      </w:pPr>
    </w:p>
    <w:p w:rsidR="001C1D5B" w:rsidRPr="001C1D5B" w:rsidRDefault="001C1D5B" w:rsidP="001C1D5B">
      <w:pPr>
        <w:spacing w:after="0" w:line="240" w:lineRule="auto"/>
        <w:jc w:val="both"/>
        <w:outlineLvl w:val="0"/>
        <w:rPr>
          <w:b/>
          <w:i/>
        </w:rPr>
      </w:pPr>
      <w:r w:rsidRPr="001C1D5B">
        <w:rPr>
          <w:b/>
          <w:i/>
        </w:rPr>
        <w:t>24. Protejarea datelor cu caracter personal</w:t>
      </w:r>
    </w:p>
    <w:p w:rsidR="001C1D5B" w:rsidRPr="001C1D5B" w:rsidRDefault="001C1D5B" w:rsidP="001C1D5B">
      <w:pPr>
        <w:spacing w:after="0" w:line="240" w:lineRule="auto"/>
        <w:jc w:val="both"/>
        <w:outlineLvl w:val="0"/>
      </w:pPr>
      <w:r w:rsidRPr="001C1D5B">
        <w:t>24.1 - Partile convin sa partajeze intre ele date cu caracter personal, in conformitate cu prevederile Regulamentului General al UE privind protectia datelor cu caracter personal (GDPR) nr. 679/2016 exclusiv in scopul derularii tranzactiei comerciale/relatiei contractuale dintre parti. Categoriile de persoane avute in vedere sunt persoanele fizice si juridice implicate in derularea relatiei comerciale/contractuale de la ambele parti sau de la terte persoane implicate in derularea contractului. Categoriile de date partajate sunt detaliile de contact: nume / denumire, domiciliu / sediu social, datele de identificare ale reprezentantului/ administratorului, e-mail, numar de telefon sau alte detalii necesare comunicarii si derularii relatiei contractuale. Nu vor fi transferate si prelucrate date cu caracter personal considerate ca date sensibile, decat daca acestea sunt solicitate in baza unui temei legal.</w:t>
      </w:r>
    </w:p>
    <w:p w:rsidR="001C1D5B" w:rsidRPr="001C1D5B" w:rsidRDefault="001C1D5B" w:rsidP="001C1D5B">
      <w:pPr>
        <w:spacing w:after="0" w:line="240" w:lineRule="auto"/>
        <w:jc w:val="both"/>
        <w:outlineLvl w:val="0"/>
      </w:pPr>
      <w:r w:rsidRPr="001C1D5B">
        <w:t xml:space="preserve">24.2 - Beneficiarul datelor va prelucra datele personale, in conformitate cu legislatia europeana privind protectia datelor pentru a garanta un nivel ridicat de protectie a acestora. Nu se efectueaza alte transferuri de date cu caracter personal catre alti destinatari, cu exceptia cazului in care se detine aceasta obligatie prin lege. </w:t>
      </w:r>
    </w:p>
    <w:p w:rsidR="001C1D5B" w:rsidRPr="001C1D5B" w:rsidRDefault="001C1D5B" w:rsidP="001C1D5B">
      <w:pPr>
        <w:spacing w:after="0" w:line="240" w:lineRule="auto"/>
        <w:jc w:val="both"/>
        <w:outlineLvl w:val="0"/>
      </w:pPr>
      <w:r w:rsidRPr="001C1D5B">
        <w:t>24.3 - In conformitate cu prevederile GDPR, Partile au urmatoarele drepturi: dreptul de a primi informatii cu privire la datele prelucrate, dreptul de a solicita rectificarea sau completarea datelor, dreptul de a notifica Autoritatea competenta de supraveghere a prelucrarii datelor, precum si dreptul de a solicita stergerea sau restrictionarea datelor cu caracter personal, dreptul de opozitie la prelucrarea datelor si dreptul de retragere a consimtamantului, daca datele nu mai sunt necesare scopului in care au fost prelucrate initial.</w:t>
      </w:r>
    </w:p>
    <w:p w:rsidR="001C1D5B" w:rsidRPr="001C1D5B" w:rsidRDefault="001C1D5B" w:rsidP="001C1D5B">
      <w:pPr>
        <w:spacing w:after="0" w:line="240" w:lineRule="auto"/>
        <w:jc w:val="both"/>
        <w:outlineLvl w:val="0"/>
      </w:pPr>
      <w:r w:rsidRPr="001C1D5B">
        <w:t>24.4 - Prin semnarea prezentului contract, incluzand clauzele privind prelucrarea datelor cu caracter personal, partile isi manifesta in mod voluntar consimtamantul cu privire la prelucrarea si utilizarea acestor date in scop contractual si legal.</w:t>
      </w:r>
    </w:p>
    <w:p w:rsidR="001C1D5B" w:rsidRPr="001C1D5B" w:rsidRDefault="001C1D5B" w:rsidP="001C1D5B">
      <w:pPr>
        <w:pStyle w:val="DefaultText2"/>
        <w:rPr>
          <w:rFonts w:ascii="Calibri" w:hAnsi="Calibri" w:cs="Calibri"/>
          <w:b/>
          <w:i/>
          <w:sz w:val="22"/>
          <w:szCs w:val="22"/>
          <w:lang w:val="pt-BR"/>
        </w:rPr>
      </w:pPr>
    </w:p>
    <w:p w:rsidR="001C1D5B" w:rsidRPr="001C1D5B" w:rsidRDefault="001C1D5B" w:rsidP="001C1D5B">
      <w:pPr>
        <w:pStyle w:val="DefaultText2"/>
        <w:rPr>
          <w:rFonts w:ascii="Calibri" w:hAnsi="Calibri" w:cs="Calibri"/>
          <w:i/>
          <w:sz w:val="22"/>
          <w:szCs w:val="22"/>
          <w:lang w:val="pt-BR"/>
        </w:rPr>
      </w:pPr>
      <w:r w:rsidRPr="001C1D5B">
        <w:rPr>
          <w:rFonts w:ascii="Calibri" w:hAnsi="Calibri" w:cs="Calibri"/>
          <w:b/>
          <w:i/>
          <w:sz w:val="22"/>
          <w:szCs w:val="22"/>
          <w:lang w:val="pt-BR"/>
        </w:rPr>
        <w:t>25. Legea aplicabilă contractului</w:t>
      </w:r>
    </w:p>
    <w:p w:rsidR="001C1D5B" w:rsidRPr="001C1D5B" w:rsidRDefault="001C1D5B" w:rsidP="001C1D5B">
      <w:pPr>
        <w:pStyle w:val="DefaultText2"/>
        <w:jc w:val="both"/>
        <w:rPr>
          <w:rFonts w:ascii="Calibri" w:hAnsi="Calibri" w:cs="Calibri"/>
          <w:sz w:val="22"/>
          <w:szCs w:val="22"/>
          <w:lang w:val="pt-BR"/>
        </w:rPr>
      </w:pPr>
      <w:r w:rsidRPr="001C1D5B">
        <w:rPr>
          <w:rFonts w:ascii="Calibri" w:hAnsi="Calibri" w:cs="Calibri"/>
          <w:sz w:val="22"/>
          <w:szCs w:val="22"/>
          <w:lang w:val="pt-BR"/>
        </w:rPr>
        <w:t>25.1 - Contractul va fi interpretat conform legilor din România.</w:t>
      </w:r>
    </w:p>
    <w:p w:rsidR="001C1D5B" w:rsidRPr="001C1D5B" w:rsidRDefault="001C1D5B" w:rsidP="001C1D5B">
      <w:pPr>
        <w:autoSpaceDE w:val="0"/>
        <w:autoSpaceDN w:val="0"/>
        <w:adjustRightInd w:val="0"/>
        <w:spacing w:after="0" w:line="240" w:lineRule="auto"/>
        <w:jc w:val="both"/>
        <w:rPr>
          <w:lang w:val="fr-FR"/>
        </w:rPr>
      </w:pPr>
    </w:p>
    <w:p w:rsidR="001C1D5B" w:rsidRPr="001C1D5B" w:rsidRDefault="001C1D5B" w:rsidP="001C1D5B">
      <w:pPr>
        <w:spacing w:after="0" w:line="240" w:lineRule="auto"/>
        <w:jc w:val="both"/>
      </w:pPr>
      <w:r w:rsidRPr="001C1D5B">
        <w:t xml:space="preserve">Părţile au înteles să încheie prezentul contract în două exemplare originale, câte unul pentru fiecare parte.    </w:t>
      </w:r>
    </w:p>
    <w:p w:rsidR="001C1D5B" w:rsidRPr="001C1D5B" w:rsidRDefault="001C1D5B" w:rsidP="001C1D5B">
      <w:pPr>
        <w:pStyle w:val="DefaultText2"/>
        <w:jc w:val="both"/>
        <w:rPr>
          <w:rFonts w:ascii="Calibri" w:hAnsi="Calibri" w:cs="Calibri"/>
          <w:sz w:val="22"/>
          <w:szCs w:val="22"/>
          <w:lang w:val="pt-BR"/>
        </w:rPr>
      </w:pPr>
    </w:p>
    <w:p w:rsidR="001C1D5B" w:rsidRPr="001C1D5B" w:rsidRDefault="001C1D5B" w:rsidP="001C1D5B">
      <w:pPr>
        <w:autoSpaceDE w:val="0"/>
        <w:spacing w:after="0" w:line="240" w:lineRule="auto"/>
        <w:jc w:val="both"/>
        <w:rPr>
          <w:b/>
          <w:bCs/>
        </w:rPr>
      </w:pPr>
      <w:r w:rsidRPr="001C1D5B">
        <w:rPr>
          <w:lang w:val="pt-BR"/>
        </w:rPr>
        <w:t xml:space="preserve">                     </w:t>
      </w:r>
      <w:r w:rsidRPr="001C1D5B">
        <w:rPr>
          <w:b/>
          <w:bCs/>
        </w:rPr>
        <w:t>ACHIZITOR,                                                                                          EXECUTANT,</w:t>
      </w:r>
    </w:p>
    <w:p w:rsidR="001C1D5B" w:rsidRPr="001C1D5B" w:rsidRDefault="001C1D5B" w:rsidP="001C1D5B">
      <w:pPr>
        <w:spacing w:after="0" w:line="240" w:lineRule="auto"/>
        <w:rPr>
          <w:b/>
          <w:lang w:eastAsia="ro-RO"/>
        </w:rPr>
      </w:pPr>
      <w:r w:rsidRPr="001C1D5B">
        <w:rPr>
          <w:b/>
        </w:rPr>
        <w:t xml:space="preserve"> Universitatea Maritimă din Constanța</w:t>
      </w:r>
      <w:r w:rsidRPr="001C1D5B">
        <w:rPr>
          <w:b/>
        </w:rPr>
        <w:tab/>
        <w:t xml:space="preserve">                      </w:t>
      </w:r>
      <w:r w:rsidRPr="001C1D5B">
        <w:rPr>
          <w:b/>
        </w:rPr>
        <w:tab/>
      </w:r>
      <w:r w:rsidRPr="001C1D5B">
        <w:rPr>
          <w:b/>
        </w:rPr>
        <w:tab/>
        <w:t xml:space="preserve">   </w:t>
      </w:r>
    </w:p>
    <w:p w:rsidR="00893FBC" w:rsidRDefault="00893FBC" w:rsidP="001C1D5B">
      <w:pPr>
        <w:spacing w:after="0" w:line="240" w:lineRule="auto"/>
        <w:jc w:val="center"/>
        <w:rPr>
          <w:b/>
        </w:rPr>
      </w:pPr>
    </w:p>
    <w:p w:rsidR="00893FBC" w:rsidRPr="001C1D5B" w:rsidRDefault="00893FBC" w:rsidP="001C1D5B">
      <w:pPr>
        <w:spacing w:after="0" w:line="240" w:lineRule="auto"/>
        <w:jc w:val="center"/>
        <w:rPr>
          <w:b/>
        </w:rPr>
      </w:pPr>
    </w:p>
    <w:p w:rsidR="001C1D5B" w:rsidRPr="001C1D5B" w:rsidRDefault="001C1D5B" w:rsidP="00E2397B">
      <w:pPr>
        <w:spacing w:after="0" w:line="240" w:lineRule="auto"/>
        <w:rPr>
          <w:b/>
        </w:rPr>
      </w:pPr>
    </w:p>
    <w:p w:rsidR="001C1D5B" w:rsidRPr="00085CFB" w:rsidRDefault="001C1D5B" w:rsidP="001C1D5B">
      <w:pPr>
        <w:spacing w:after="0" w:line="240" w:lineRule="auto"/>
        <w:jc w:val="center"/>
        <w:rPr>
          <w:b/>
        </w:rPr>
      </w:pPr>
    </w:p>
    <w:p w:rsidR="001C1D5B" w:rsidRPr="00085CFB" w:rsidRDefault="001C1D5B" w:rsidP="001C1D5B">
      <w:pPr>
        <w:pStyle w:val="Style2"/>
        <w:widowControl/>
        <w:spacing w:line="446" w:lineRule="exact"/>
        <w:ind w:left="270" w:right="-44"/>
        <w:rPr>
          <w:rStyle w:val="FontStyle22"/>
          <w:rFonts w:ascii="Calibri" w:hAnsi="Calibri" w:cs="Calibri"/>
          <w:b/>
          <w:sz w:val="22"/>
          <w:szCs w:val="22"/>
          <w:lang w:val="ro-RO" w:eastAsia="ro-RO"/>
        </w:rPr>
      </w:pPr>
      <w:r w:rsidRPr="00085CFB">
        <w:rPr>
          <w:rStyle w:val="FontStyle22"/>
          <w:rFonts w:ascii="Calibri" w:hAnsi="Calibri" w:cs="Calibri"/>
          <w:b/>
          <w:sz w:val="22"/>
          <w:szCs w:val="22"/>
          <w:lang w:val="ro-RO" w:eastAsia="ro-RO"/>
        </w:rPr>
        <w:t xml:space="preserve">CONVENŢIE </w:t>
      </w:r>
    </w:p>
    <w:p w:rsidR="001C1D5B" w:rsidRPr="00085CFB" w:rsidRDefault="001C1D5B" w:rsidP="001C1D5B">
      <w:pPr>
        <w:pStyle w:val="Style2"/>
        <w:widowControl/>
        <w:spacing w:line="446" w:lineRule="exact"/>
        <w:ind w:left="270" w:right="-44"/>
        <w:rPr>
          <w:rStyle w:val="FontStyle22"/>
          <w:rFonts w:ascii="Calibri" w:hAnsi="Calibri" w:cs="Calibri"/>
          <w:b/>
          <w:sz w:val="22"/>
          <w:szCs w:val="22"/>
          <w:lang w:val="ro-RO" w:eastAsia="ro-RO"/>
        </w:rPr>
      </w:pPr>
      <w:r w:rsidRPr="00085CFB">
        <w:rPr>
          <w:rStyle w:val="FontStyle22"/>
          <w:rFonts w:ascii="Calibri" w:hAnsi="Calibri" w:cs="Calibri"/>
          <w:b/>
          <w:sz w:val="22"/>
          <w:szCs w:val="22"/>
          <w:lang w:val="ro-RO" w:eastAsia="ro-RO"/>
        </w:rPr>
        <w:t>Pe linie de securitate si sanatate in munca, situatii de urgenta(apararea impotriva incendiilor si protectie civila) si mediu</w:t>
      </w:r>
    </w:p>
    <w:p w:rsidR="001C1D5B" w:rsidRPr="008E6574" w:rsidRDefault="001C1D5B" w:rsidP="001C1D5B">
      <w:pPr>
        <w:pStyle w:val="Style2"/>
        <w:widowControl/>
        <w:spacing w:line="446" w:lineRule="exact"/>
        <w:ind w:left="270" w:right="-44"/>
        <w:rPr>
          <w:rStyle w:val="FontStyle22"/>
          <w:rFonts w:ascii="Calibri" w:hAnsi="Calibri" w:cs="Calibri"/>
          <w:b/>
          <w:sz w:val="22"/>
          <w:szCs w:val="22"/>
          <w:lang w:val="ro-RO" w:eastAsia="ro-RO"/>
        </w:rPr>
      </w:pPr>
      <w:r w:rsidRPr="008E6574">
        <w:rPr>
          <w:rStyle w:val="FontStyle22"/>
          <w:rFonts w:ascii="Calibri" w:hAnsi="Calibri" w:cs="Calibri"/>
          <w:b/>
          <w:sz w:val="22"/>
          <w:szCs w:val="22"/>
          <w:lang w:val="ro-RO" w:eastAsia="ro-RO"/>
        </w:rPr>
        <w:t>Anexa la contract nr............../........................................</w:t>
      </w:r>
    </w:p>
    <w:p w:rsidR="001C1D5B" w:rsidRPr="008E6574" w:rsidRDefault="001C1D5B" w:rsidP="001C1D5B">
      <w:pPr>
        <w:pStyle w:val="Style3"/>
        <w:widowControl/>
        <w:spacing w:line="240" w:lineRule="exact"/>
        <w:ind w:right="-44"/>
        <w:rPr>
          <w:rFonts w:ascii="Calibri" w:hAnsi="Calibri" w:cs="Calibri"/>
          <w:b/>
          <w:sz w:val="22"/>
          <w:szCs w:val="22"/>
          <w:lang w:val="it-IT"/>
        </w:rPr>
      </w:pPr>
    </w:p>
    <w:p w:rsidR="001C1D5B" w:rsidRPr="008E6574" w:rsidRDefault="001C1D5B" w:rsidP="001C1D5B">
      <w:pPr>
        <w:pStyle w:val="Style3"/>
        <w:widowControl/>
        <w:tabs>
          <w:tab w:val="left" w:leader="dot" w:pos="4068"/>
        </w:tabs>
        <w:spacing w:before="17"/>
        <w:ind w:left="270" w:right="-44"/>
        <w:jc w:val="center"/>
        <w:rPr>
          <w:rStyle w:val="FontStyle24"/>
          <w:rFonts w:ascii="Calibri" w:hAnsi="Calibri" w:cs="Calibri"/>
          <w:b/>
          <w:sz w:val="22"/>
          <w:szCs w:val="22"/>
          <w:lang w:val="ro-RO" w:eastAsia="ro-RO"/>
        </w:rPr>
      </w:pPr>
      <w:r w:rsidRPr="008E6574">
        <w:rPr>
          <w:rStyle w:val="FontStyle24"/>
          <w:rFonts w:ascii="Calibri" w:hAnsi="Calibri" w:cs="Calibri"/>
          <w:b/>
          <w:sz w:val="22"/>
          <w:szCs w:val="22"/>
          <w:lang w:val="ro-RO" w:eastAsia="ro-RO"/>
        </w:rPr>
        <w:t>încheiata azi ........................................................, intre:</w:t>
      </w:r>
    </w:p>
    <w:p w:rsidR="001C1D5B" w:rsidRPr="008E6574" w:rsidRDefault="001C1D5B" w:rsidP="001C1D5B">
      <w:pPr>
        <w:pStyle w:val="Style3"/>
        <w:widowControl/>
        <w:tabs>
          <w:tab w:val="left" w:leader="dot" w:pos="4068"/>
        </w:tabs>
        <w:spacing w:before="17"/>
        <w:ind w:left="270" w:right="-44"/>
        <w:jc w:val="center"/>
        <w:rPr>
          <w:rStyle w:val="FontStyle24"/>
          <w:rFonts w:ascii="Calibri" w:hAnsi="Calibri" w:cs="Calibri"/>
          <w:b/>
          <w:sz w:val="22"/>
          <w:szCs w:val="22"/>
          <w:lang w:val="ro-RO" w:eastAsia="ro-RO"/>
        </w:rPr>
      </w:pPr>
    </w:p>
    <w:p w:rsidR="001C1D5B" w:rsidRPr="00085CFB" w:rsidRDefault="001C1D5B" w:rsidP="001C1D5B">
      <w:pPr>
        <w:pStyle w:val="Style4"/>
        <w:widowControl/>
        <w:spacing w:line="240" w:lineRule="exact"/>
        <w:ind w:right="-44"/>
        <w:rPr>
          <w:rFonts w:ascii="Calibri" w:hAnsi="Calibri" w:cs="Calibri"/>
          <w:sz w:val="22"/>
          <w:szCs w:val="22"/>
          <w:lang w:val="it-IT"/>
        </w:rPr>
      </w:pPr>
    </w:p>
    <w:p w:rsidR="001C1D5B" w:rsidRPr="00085CFB" w:rsidRDefault="001C1D5B" w:rsidP="001C1D5B">
      <w:pPr>
        <w:pStyle w:val="Style4"/>
        <w:widowControl/>
        <w:spacing w:line="240" w:lineRule="exact"/>
        <w:ind w:left="270" w:right="-44"/>
        <w:jc w:val="right"/>
        <w:rPr>
          <w:rFonts w:ascii="Calibri" w:hAnsi="Calibri" w:cs="Calibri"/>
          <w:sz w:val="22"/>
          <w:szCs w:val="22"/>
          <w:lang w:val="it-IT"/>
        </w:rPr>
      </w:pPr>
    </w:p>
    <w:p w:rsidR="001C1D5B" w:rsidRPr="00085CFB" w:rsidRDefault="001C1D5B" w:rsidP="001C1D5B">
      <w:pPr>
        <w:pStyle w:val="Style4"/>
        <w:widowControl/>
        <w:ind w:left="270" w:right="-44"/>
        <w:jc w:val="both"/>
        <w:rPr>
          <w:rStyle w:val="FontStyle25"/>
          <w:rFonts w:ascii="Calibri" w:hAnsi="Calibri" w:cs="Calibri"/>
          <w:lang w:val="ro-RO"/>
        </w:rPr>
      </w:pPr>
      <w:r w:rsidRPr="00085CFB">
        <w:rPr>
          <w:rFonts w:ascii="Calibri" w:hAnsi="Calibri" w:cs="Calibri"/>
          <w:b/>
          <w:sz w:val="22"/>
          <w:szCs w:val="22"/>
          <w:lang w:val="it-IT"/>
        </w:rPr>
        <w:t xml:space="preserve">                  UNIVERSITATEA MARITIMA DIN CONSTANTA</w:t>
      </w:r>
      <w:r w:rsidRPr="00085CFB">
        <w:rPr>
          <w:rStyle w:val="FontStyle25"/>
          <w:rFonts w:ascii="Calibri" w:hAnsi="Calibri" w:cs="Calibri"/>
          <w:lang w:val="ro-RO"/>
        </w:rPr>
        <w:t xml:space="preserve"> in calitate de </w:t>
      </w:r>
      <w:r w:rsidRPr="00085CFB">
        <w:rPr>
          <w:rStyle w:val="FontStyle26"/>
          <w:rFonts w:ascii="Calibri" w:hAnsi="Calibri" w:cs="Calibri"/>
          <w:lang w:val="ro-RO"/>
        </w:rPr>
        <w:t xml:space="preserve">BENEFICIAR, </w:t>
      </w:r>
      <w:r w:rsidRPr="00085CFB">
        <w:rPr>
          <w:rStyle w:val="FontStyle25"/>
          <w:rFonts w:ascii="Calibri" w:hAnsi="Calibri" w:cs="Calibri"/>
          <w:lang w:val="ro-RO"/>
        </w:rPr>
        <w:t xml:space="preserve">reprezentata prin Rector – Dl. Prof. Univ. Dr. Ing. </w:t>
      </w:r>
      <w:r w:rsidR="001B5298">
        <w:rPr>
          <w:rStyle w:val="FontStyle25"/>
          <w:rFonts w:ascii="Calibri" w:hAnsi="Calibri" w:cs="Calibri"/>
          <w:lang w:val="ro-RO"/>
        </w:rPr>
        <w:t>Violeta-Vali CIUCUR</w:t>
      </w:r>
      <w:r w:rsidRPr="00085CFB">
        <w:rPr>
          <w:rStyle w:val="FontStyle25"/>
          <w:rFonts w:ascii="Calibri" w:hAnsi="Calibri" w:cs="Calibri"/>
          <w:lang w:val="ro-RO"/>
        </w:rPr>
        <w:t xml:space="preserve"> si</w:t>
      </w:r>
    </w:p>
    <w:p w:rsidR="001C1D5B" w:rsidRPr="00085CFB" w:rsidRDefault="001C1D5B" w:rsidP="001C1D5B">
      <w:pPr>
        <w:pStyle w:val="Style4"/>
        <w:widowControl/>
        <w:ind w:left="270" w:right="-44"/>
        <w:jc w:val="both"/>
        <w:rPr>
          <w:rStyle w:val="FontStyle25"/>
          <w:rFonts w:ascii="Calibri" w:hAnsi="Calibri" w:cs="Calibri"/>
          <w:lang w:val="ro-RO" w:eastAsia="ro-RO"/>
        </w:rPr>
      </w:pPr>
      <w:r w:rsidRPr="00085CFB">
        <w:rPr>
          <w:rStyle w:val="FontStyle25"/>
          <w:rFonts w:ascii="Calibri" w:hAnsi="Calibri" w:cs="Calibri"/>
          <w:lang w:val="ro-RO"/>
        </w:rPr>
        <w:t xml:space="preserve"> </w:t>
      </w:r>
      <w:r w:rsidRPr="00085CFB">
        <w:rPr>
          <w:rStyle w:val="FontStyle25"/>
          <w:rFonts w:ascii="Calibri" w:hAnsi="Calibri" w:cs="Calibri"/>
          <w:b/>
          <w:lang w:val="ro-RO" w:eastAsia="ro-RO"/>
        </w:rPr>
        <w:t>SC ................................................................... SRL</w:t>
      </w:r>
      <w:r w:rsidRPr="00085CFB">
        <w:rPr>
          <w:rStyle w:val="FontStyle25"/>
          <w:rFonts w:ascii="Calibri" w:hAnsi="Calibri" w:cs="Calibri"/>
          <w:lang w:val="ro-RO" w:eastAsia="ro-RO"/>
        </w:rPr>
        <w:t xml:space="preserve"> </w:t>
      </w:r>
      <w:r w:rsidRPr="00085CFB">
        <w:rPr>
          <w:rStyle w:val="FontStyle26"/>
          <w:rFonts w:ascii="Calibri" w:hAnsi="Calibri" w:cs="Calibri"/>
          <w:lang w:val="ro-RO"/>
        </w:rPr>
        <w:t xml:space="preserve">, </w:t>
      </w:r>
      <w:r w:rsidRPr="00085CFB">
        <w:rPr>
          <w:rStyle w:val="FontStyle25"/>
          <w:rFonts w:ascii="Calibri" w:hAnsi="Calibri" w:cs="Calibri"/>
          <w:lang w:val="ro-RO"/>
        </w:rPr>
        <w:t xml:space="preserve">in calitate </w:t>
      </w:r>
      <w:r w:rsidRPr="00085CFB">
        <w:rPr>
          <w:rStyle w:val="FontStyle25"/>
          <w:rFonts w:ascii="Calibri" w:hAnsi="Calibri" w:cs="Calibri"/>
          <w:lang w:val="ro-RO" w:eastAsia="ro-RO"/>
        </w:rPr>
        <w:t xml:space="preserve">de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 </w:t>
      </w:r>
      <w:r w:rsidRPr="00085CFB">
        <w:rPr>
          <w:rStyle w:val="FontStyle26"/>
          <w:rFonts w:ascii="Calibri" w:hAnsi="Calibri" w:cs="Calibri"/>
          <w:b w:val="0"/>
          <w:lang w:val="ro-RO" w:eastAsia="ro-RO"/>
        </w:rPr>
        <w:t>reprezentata prin ......................................................................Administrator/director..........................,</w:t>
      </w:r>
      <w:r w:rsidRPr="00085CFB">
        <w:rPr>
          <w:rStyle w:val="FontStyle26"/>
          <w:rFonts w:ascii="Calibri" w:hAnsi="Calibri" w:cs="Calibri"/>
          <w:lang w:val="ro-RO" w:eastAsia="ro-RO"/>
        </w:rPr>
        <w:t xml:space="preserve"> au convenit sa incheie prezenta Conventie, cu respectarea urmatoarelor clauze si </w:t>
      </w:r>
      <w:r w:rsidRPr="00085CFB">
        <w:rPr>
          <w:rStyle w:val="FontStyle25"/>
          <w:rFonts w:ascii="Calibri" w:hAnsi="Calibri" w:cs="Calibri"/>
          <w:lang w:val="ro-RO" w:eastAsia="ro-RO"/>
        </w:rPr>
        <w:t xml:space="preserve"> obligaţiilor reciproce ce decurg din:</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Legea nr.319/2006 - privind securitatea si sănătatea in munca;</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nr.1425/2006 - Normele Metodologice de aplicare a Legii nr.319/2006 cu modificari si completari ulterioare;</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nr.300/2006 - privind cerinţele minime de S.S.M. pentru şantiere mobile;</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nr.1048/2006 - privind cerinţele minime de S.S.M. pentru utilizarea E.I.P. la locul de munca;</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nr.1051/2006 - privind cerinţele minime de S.S.M. pentru manipularea manuala a maselor care prezintă riscuri pentru lucratori, in special de afecţiuni dorsolombare;</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 xml:space="preserve">H.G. nr.971/2006 - privind cerinţele minime de S.S.M. pentru semnalizarea de securitate si/sau de sănătate; </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nr.1091/2006 - privind cerinţele minime de S.S.M. pentru locul de munca;</w:t>
      </w:r>
    </w:p>
    <w:p w:rsidR="001C1D5B" w:rsidRPr="00085CFB" w:rsidRDefault="001C1D5B" w:rsidP="001C1D5B">
      <w:pPr>
        <w:pStyle w:val="Style5"/>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H.G. nr.l 146/2006 - privind cerinţele minime de S.S.M. pentru utilizarea in munca de către lucratori a echipamentelor de munca;</w:t>
      </w:r>
    </w:p>
    <w:p w:rsidR="001C1D5B" w:rsidRPr="00085CFB" w:rsidRDefault="001C1D5B" w:rsidP="001C1D5B">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 xml:space="preserve">H.G. nr.355/2007 - privind supravegherea sanatatii lucratorilor actualizata; </w:t>
      </w:r>
    </w:p>
    <w:p w:rsidR="001C1D5B" w:rsidRPr="00085CFB" w:rsidRDefault="001C1D5B" w:rsidP="001C1D5B">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 xml:space="preserve">Legea nr.307/2006 - privind apărarea impotriva incendiilor; </w:t>
      </w:r>
    </w:p>
    <w:p w:rsidR="001C1D5B" w:rsidRPr="00085CFB" w:rsidRDefault="001C1D5B" w:rsidP="001C1D5B">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Legea nr.481/2004 - privind protecţia civila;</w:t>
      </w:r>
    </w:p>
    <w:p w:rsidR="001C1D5B" w:rsidRPr="00085CFB" w:rsidRDefault="001C1D5B" w:rsidP="001C1D5B">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Ord. nr. 163/2007 – norme generale de aparare impotriva incendiilor;</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Ord.nr.712/2005 - pentru aprobarea dispoziţiilor generale privind instruirea in domeniul situaţiilor de</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urgenta, cu modificările ulterioare;</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O.G. nr.195/2005 - privind protecţia mediului;</w:t>
      </w:r>
    </w:p>
    <w:p w:rsidR="001C1D5B" w:rsidRPr="00085CFB" w:rsidRDefault="001C1D5B" w:rsidP="001C1D5B">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H.G. nr.856/2002 - privind evidenta gestiunii deşeurilor si pentru aprobarea listei cuprinzând deseurile, inclusiv deseurile periculoase, denumite in continuare "PARTI".</w:t>
      </w:r>
    </w:p>
    <w:p w:rsidR="001C1D5B" w:rsidRPr="00085CFB" w:rsidRDefault="001C1D5B" w:rsidP="001C1D5B">
      <w:pPr>
        <w:pStyle w:val="Style10"/>
        <w:widowControl/>
        <w:tabs>
          <w:tab w:val="left" w:pos="612"/>
        </w:tabs>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1.</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SCOP</w:t>
      </w:r>
    </w:p>
    <w:p w:rsidR="001C1D5B" w:rsidRPr="00085CFB" w:rsidRDefault="001C1D5B" w:rsidP="00E521AD">
      <w:pPr>
        <w:pStyle w:val="Style9"/>
        <w:widowControl/>
        <w:numPr>
          <w:ilvl w:val="0"/>
          <w:numId w:val="37"/>
        </w:numPr>
        <w:tabs>
          <w:tab w:val="left" w:pos="389"/>
        </w:tabs>
        <w:spacing w:line="240" w:lineRule="auto"/>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Prezenta convenţie se aplica in cazul contractelor de prestari servicii precum si in cazul contractelor de antrepriza si subantrepriza.</w:t>
      </w:r>
    </w:p>
    <w:p w:rsidR="001C1D5B" w:rsidRPr="00085CFB" w:rsidRDefault="001C1D5B" w:rsidP="00E521AD">
      <w:pPr>
        <w:pStyle w:val="Style9"/>
        <w:widowControl/>
        <w:numPr>
          <w:ilvl w:val="0"/>
          <w:numId w:val="37"/>
        </w:numPr>
        <w:tabs>
          <w:tab w:val="left" w:pos="389"/>
        </w:tabs>
        <w:spacing w:line="240" w:lineRule="auto"/>
        <w:ind w:left="360" w:right="-44" w:hanging="360"/>
        <w:rPr>
          <w:rStyle w:val="FontStyle25"/>
          <w:rFonts w:ascii="Calibri" w:hAnsi="Calibri" w:cs="Calibri"/>
          <w:strike/>
          <w:lang w:val="ro-RO" w:eastAsia="ro-RO"/>
        </w:rPr>
      </w:pPr>
      <w:r w:rsidRPr="00085CFB">
        <w:rPr>
          <w:rStyle w:val="FontStyle25"/>
          <w:rFonts w:ascii="Calibri" w:hAnsi="Calibri" w:cs="Calibri"/>
          <w:lang w:val="ro-RO" w:eastAsia="ro-RO"/>
        </w:rPr>
        <w:t xml:space="preserve">Prezenta Conventie reglementeaza atributiile si raspunderile partilor din punct de vedere al respectarii prevederilor legislatiei de securitate si sanatate in munca, apararii impotriva incendiilor si pentru situatii de urgenta, de igiena a muncii, instruirea si controlul lucratorilor din punct de vedere al prevenirii riscurilor profesionale, cat si de reglementare a procedurilor  de comunicare, cercetare, inregistrare, raportare si evidenta a accidentelor de munca, imbolnavirilor profesionale precum si a modalitatilor de actiune in situatii de pericol grav si iminent, de accidentare in timpul desfasurarii activitatii lucratorilor proprii, colaboratorilor ori prepusilor </w:t>
      </w:r>
      <w:r w:rsidR="000244B1">
        <w:rPr>
          <w:rStyle w:val="FontStyle25"/>
          <w:rFonts w:ascii="Calibri" w:hAnsi="Calibri" w:cs="Calibri"/>
          <w:lang w:val="ro-RO" w:eastAsia="ro-RO"/>
        </w:rPr>
        <w:t>EXECUTANT</w:t>
      </w:r>
      <w:r w:rsidRPr="00085CFB">
        <w:rPr>
          <w:rStyle w:val="FontStyle25"/>
          <w:rFonts w:ascii="Calibri" w:hAnsi="Calibri" w:cs="Calibri"/>
          <w:lang w:val="ro-RO" w:eastAsia="ro-RO"/>
        </w:rPr>
        <w:t>ULUI.</w:t>
      </w:r>
    </w:p>
    <w:p w:rsidR="001C1D5B" w:rsidRPr="00085CFB" w:rsidRDefault="001C1D5B" w:rsidP="00E521AD">
      <w:pPr>
        <w:pStyle w:val="Style9"/>
        <w:widowControl/>
        <w:numPr>
          <w:ilvl w:val="0"/>
          <w:numId w:val="37"/>
        </w:numPr>
        <w:tabs>
          <w:tab w:val="left" w:pos="389"/>
          <w:tab w:val="left" w:leader="dot" w:pos="9806"/>
        </w:tabs>
        <w:spacing w:line="240" w:lineRule="auto"/>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Prezenta convenţie se aplica in condiţiile relaţiei contractuale, definita prin contractul nr. ......................./..........................................................</w:t>
      </w:r>
    </w:p>
    <w:p w:rsidR="001C1D5B" w:rsidRPr="00085CFB" w:rsidRDefault="001C1D5B" w:rsidP="001C1D5B">
      <w:pPr>
        <w:pStyle w:val="Style9"/>
        <w:widowControl/>
        <w:tabs>
          <w:tab w:val="left" w:pos="389"/>
          <w:tab w:val="left" w:leader="dot" w:pos="9806"/>
        </w:tabs>
        <w:spacing w:line="240" w:lineRule="auto"/>
        <w:ind w:right="-44" w:firstLine="0"/>
        <w:rPr>
          <w:rStyle w:val="FontStyle25"/>
          <w:rFonts w:ascii="Calibri" w:hAnsi="Calibri" w:cs="Calibri"/>
          <w:lang w:val="ro-RO" w:eastAsia="ro-RO"/>
        </w:rPr>
      </w:pPr>
    </w:p>
    <w:p w:rsidR="001C1D5B" w:rsidRPr="00085CFB" w:rsidRDefault="001C1D5B" w:rsidP="001C1D5B">
      <w:pPr>
        <w:pStyle w:val="Style12"/>
        <w:widowControl/>
        <w:tabs>
          <w:tab w:val="left" w:leader="dot" w:pos="1966"/>
          <w:tab w:val="left" w:leader="dot" w:pos="8100"/>
        </w:tabs>
        <w:spacing w:line="240" w:lineRule="auto"/>
        <w:ind w:left="270" w:right="-44"/>
        <w:jc w:val="both"/>
        <w:rPr>
          <w:rStyle w:val="FontStyle25"/>
          <w:rFonts w:ascii="Calibri" w:hAnsi="Calibri" w:cs="Calibri"/>
          <w:b/>
          <w:lang w:val="ro-RO" w:eastAsia="ro-RO"/>
        </w:rPr>
      </w:pPr>
      <w:r w:rsidRPr="00085CFB">
        <w:rPr>
          <w:rStyle w:val="FontStyle25"/>
          <w:rFonts w:ascii="Calibri" w:hAnsi="Calibri" w:cs="Calibri"/>
          <w:b/>
          <w:lang w:val="ro-RO" w:eastAsia="ro-RO"/>
        </w:rPr>
        <w:t>2.  DEFINITII  PENTRU PRINCIPALII TERMENI UTILIZATI IN PREZENTA CONVENTIE:</w:t>
      </w:r>
    </w:p>
    <w:p w:rsidR="001C1D5B" w:rsidRPr="00085CFB" w:rsidRDefault="001C1D5B" w:rsidP="00E521AD">
      <w:pPr>
        <w:pStyle w:val="Style8"/>
        <w:widowControl/>
        <w:numPr>
          <w:ilvl w:val="0"/>
          <w:numId w:val="38"/>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Parti interesate </w:t>
      </w:r>
      <w:r w:rsidRPr="00085CFB">
        <w:rPr>
          <w:rStyle w:val="FontStyle25"/>
          <w:rFonts w:ascii="Calibri" w:hAnsi="Calibri" w:cs="Calibri"/>
          <w:lang w:val="ro-RO" w:eastAsia="ro-RO"/>
        </w:rPr>
        <w:t>= societăţi de prestări servicii construcţii si instalaţii interesate de performanta SSM, PSI si PM.</w:t>
      </w:r>
    </w:p>
    <w:p w:rsidR="001C1D5B" w:rsidRPr="00085CFB" w:rsidRDefault="001C1D5B" w:rsidP="00E521AD">
      <w:pPr>
        <w:pStyle w:val="Style8"/>
        <w:widowControl/>
        <w:numPr>
          <w:ilvl w:val="0"/>
          <w:numId w:val="38"/>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Comunicarea </w:t>
      </w:r>
      <w:r w:rsidRPr="00085CFB">
        <w:rPr>
          <w:rStyle w:val="FontStyle25"/>
          <w:rFonts w:ascii="Calibri" w:hAnsi="Calibri" w:cs="Calibri"/>
          <w:lang w:val="ro-RO" w:eastAsia="ro-RO"/>
        </w:rPr>
        <w:t>= procedura care defineşte caile si mijloacele de instiintare. in cazul producerii unui eveniment.</w:t>
      </w:r>
    </w:p>
    <w:p w:rsidR="001C1D5B" w:rsidRPr="00085CFB" w:rsidRDefault="001C1D5B" w:rsidP="00E521AD">
      <w:pPr>
        <w:pStyle w:val="Style8"/>
        <w:widowControl/>
        <w:numPr>
          <w:ilvl w:val="0"/>
          <w:numId w:val="38"/>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Eveniment </w:t>
      </w:r>
      <w:r w:rsidRPr="00085CFB">
        <w:rPr>
          <w:rStyle w:val="FontStyle25"/>
          <w:rFonts w:ascii="Calibri" w:hAnsi="Calibri" w:cs="Calibri"/>
          <w:lang w:val="ro-RO" w:eastAsia="ro-RO"/>
        </w:rPr>
        <w:t>= accidentul care a antrenat decesul sau vătămări ale organismului, produs in timpul procesului de munca ori in deplinirea indatoririlor de serviciu, situaţia de persoana data dispăruta sau accidentul de traseu ori de circulaţie, in condiţiile in care au fost implicate persoane angajate, incidentul periculos, precum şi cazul susceptibil de boala profesională sau legată de profesiune.</w:t>
      </w:r>
    </w:p>
    <w:p w:rsidR="001C1D5B" w:rsidRPr="00085CFB" w:rsidRDefault="001C1D5B" w:rsidP="00E521AD">
      <w:pPr>
        <w:pStyle w:val="Style8"/>
        <w:widowControl/>
        <w:numPr>
          <w:ilvl w:val="0"/>
          <w:numId w:val="38"/>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Boala profesională </w:t>
      </w:r>
      <w:r w:rsidRPr="00085CFB">
        <w:rPr>
          <w:rStyle w:val="FontStyle25"/>
          <w:rFonts w:ascii="Calibri" w:hAnsi="Calibri" w:cs="Calibri"/>
          <w:lang w:val="ro-RO" w:eastAsia="ro-RO"/>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p>
    <w:p w:rsidR="001C1D5B" w:rsidRPr="00085CFB" w:rsidRDefault="001C1D5B"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Accident de munca </w:t>
      </w:r>
      <w:r w:rsidRPr="00085CFB">
        <w:rPr>
          <w:rStyle w:val="FontStyle25"/>
          <w:rFonts w:ascii="Calibri" w:hAnsi="Calibri" w:cs="Calibri"/>
          <w:lang w:val="ro-RO" w:eastAsia="ro-RO"/>
        </w:rPr>
        <w:t>= vătămarea violenta a organismului, precum şi intoxicaţia acuta profesională, care au loc in timpul procesului de munca sau in îndeplinirea îndatoririlor de serviciu şi care provoacă incapacitate temporară de munca de cel puţin. 3 zile calendaristice, invaliditate ori deces;</w:t>
      </w:r>
    </w:p>
    <w:p w:rsidR="001C1D5B" w:rsidRPr="00085CFB" w:rsidRDefault="001C1D5B"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Incident periculos </w:t>
      </w:r>
      <w:r w:rsidRPr="00085CFB">
        <w:rPr>
          <w:rStyle w:val="FontStyle25"/>
          <w:rFonts w:ascii="Calibri" w:hAnsi="Calibri" w:cs="Calibri"/>
          <w:lang w:val="ro-RO" w:eastAsia="ro-RO"/>
        </w:rPr>
        <w:t>= evenimentul identificabil, cum ar fî explozia, incendiul, avaria, accidentul tehnic, emisiile majore de noxe, rezultat din disftmctionalitatea unei activităţi sau a unui echipament de munca sau/şi din comportamentul neadecvat al factorului uman, care nu a afectat lucrătorii, dar ar fi fost posibil sa aibă asemenea urmări şi/sau a cauzat, ori ar fi fost posibil sa producă, pagube materiale;</w:t>
      </w:r>
    </w:p>
    <w:p w:rsidR="001C1D5B" w:rsidRPr="00085CFB" w:rsidRDefault="001C1D5B"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Loc de munca </w:t>
      </w:r>
      <w:r w:rsidRPr="00085CFB">
        <w:rPr>
          <w:rStyle w:val="FontStyle25"/>
          <w:rFonts w:ascii="Calibri" w:hAnsi="Calibri" w:cs="Calibri"/>
          <w:lang w:val="ro-RO" w:eastAsia="ro-RO"/>
        </w:rPr>
        <w:t>= locul destinat sa cuprindă posturi de lucru, situat în clădirile întreprinderii şi/sau unităţii, inclusiv orice alt loc din aria întreprinderii şi/sau unităţii la care lucrătorul are acces în cadrul desfăşurării activităţii;</w:t>
      </w:r>
    </w:p>
    <w:p w:rsidR="001C1D5B" w:rsidRPr="00085CFB" w:rsidRDefault="001C1D5B" w:rsidP="00E521AD">
      <w:pPr>
        <w:pStyle w:val="Style8"/>
        <w:widowControl/>
        <w:numPr>
          <w:ilvl w:val="0"/>
          <w:numId w:val="38"/>
        </w:numPr>
        <w:tabs>
          <w:tab w:val="left" w:pos="346"/>
        </w:tabs>
        <w:spacing w:line="240" w:lineRule="auto"/>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 xml:space="preserve">Echipament de munca </w:t>
      </w:r>
      <w:r w:rsidRPr="00085CFB">
        <w:rPr>
          <w:rStyle w:val="FontStyle25"/>
          <w:rFonts w:ascii="Calibri" w:hAnsi="Calibri" w:cs="Calibri"/>
          <w:lang w:val="ro-RO" w:eastAsia="ro-RO"/>
        </w:rPr>
        <w:t>= orice maşina, aparat, unealta sau instalaţie folosită în munca;</w:t>
      </w:r>
    </w:p>
    <w:p w:rsidR="001C1D5B" w:rsidRPr="00085CFB" w:rsidRDefault="001C1D5B"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Echipament individual de protecţie </w:t>
      </w:r>
      <w:r w:rsidRPr="00085CFB">
        <w:rPr>
          <w:rStyle w:val="FontStyle25"/>
          <w:rFonts w:ascii="Calibri" w:hAnsi="Calibri" w:cs="Calibri"/>
          <w:lang w:val="ro-RO" w:eastAsia="ro-RO"/>
        </w:rPr>
        <w:t>= orice echipament destinat a fi purtat sau mânuit de un lucrator pentru a-1 proteja impotriva unuia ori mai multor riscuri care ar putea sa îi pună în pericol securitatea şi sănătatea Ia locul de munca, precum şi orice supliment sau accesoriu proiectat pentru a îndeplini acest obiectiv;</w:t>
      </w:r>
    </w:p>
    <w:p w:rsidR="001C1D5B" w:rsidRPr="00085CFB" w:rsidRDefault="001C1D5B"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Şantier temporar sau mobil, </w:t>
      </w:r>
      <w:r w:rsidRPr="00085CFB">
        <w:rPr>
          <w:rStyle w:val="FontStyle25"/>
          <w:rFonts w:ascii="Calibri" w:hAnsi="Calibri" w:cs="Calibri"/>
          <w:lang w:val="ro-RO" w:eastAsia="ro-RO"/>
        </w:rPr>
        <w:t xml:space="preserve">denumit în continuare </w:t>
      </w:r>
      <w:r w:rsidRPr="00085CFB">
        <w:rPr>
          <w:rStyle w:val="FontStyle26"/>
          <w:rFonts w:ascii="Calibri" w:hAnsi="Calibri" w:cs="Calibri"/>
          <w:lang w:val="ro-RO" w:eastAsia="ro-RO"/>
        </w:rPr>
        <w:t xml:space="preserve">şantier </w:t>
      </w:r>
      <w:r w:rsidRPr="00085CFB">
        <w:rPr>
          <w:rStyle w:val="FontStyle25"/>
          <w:rFonts w:ascii="Calibri" w:hAnsi="Calibri" w:cs="Calibri"/>
          <w:lang w:val="ro-RO" w:eastAsia="ro-RO"/>
        </w:rPr>
        <w:t>= orice şantier în care se desfăşoară lucrări de construcţii sau de inginerie civilă;</w:t>
      </w:r>
    </w:p>
    <w:p w:rsidR="001C1D5B" w:rsidRPr="00085CFB" w:rsidRDefault="001C1D5B"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Sef de şantier </w:t>
      </w:r>
      <w:r w:rsidRPr="00085CFB">
        <w:rPr>
          <w:rStyle w:val="FontStyle25"/>
          <w:rFonts w:ascii="Calibri" w:hAnsi="Calibri" w:cs="Calibri"/>
          <w:lang w:val="ro-RO" w:eastAsia="ro-RO"/>
        </w:rPr>
        <w:t xml:space="preserve">= persoana fizică desemnată de către </w:t>
      </w:r>
      <w:r w:rsidR="000244B1">
        <w:rPr>
          <w:rStyle w:val="FontStyle25"/>
          <w:rFonts w:ascii="Calibri" w:hAnsi="Calibri" w:cs="Calibri"/>
          <w:lang w:val="ro-RO" w:eastAsia="ro-RO"/>
        </w:rPr>
        <w:t>EXECUTANT</w:t>
      </w:r>
      <w:r w:rsidRPr="00085CFB">
        <w:rPr>
          <w:rStyle w:val="FontStyle25"/>
          <w:rFonts w:ascii="Calibri" w:hAnsi="Calibri" w:cs="Calibri"/>
          <w:lang w:val="ro-RO" w:eastAsia="ro-RO"/>
        </w:rPr>
        <w:t xml:space="preserve"> să conducă realizarea lucrărilor pe şantier şi să urmărească realizarea acestora conform proiectului;</w:t>
      </w:r>
    </w:p>
    <w:p w:rsidR="001C1D5B" w:rsidRPr="00085CFB" w:rsidRDefault="001C1D5B"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Angajator </w:t>
      </w:r>
      <w:r w:rsidRPr="00085CFB">
        <w:rPr>
          <w:rStyle w:val="FontStyle25"/>
          <w:rFonts w:ascii="Calibri" w:hAnsi="Calibri" w:cs="Calibri"/>
          <w:lang w:val="ro-RO" w:eastAsia="ro-RO"/>
        </w:rPr>
        <w:t>= persoana fizica sau juridica ce se afla in raporturi de munca ori de serviciu cu lucratorul respectiv si care are responsabilitatea unităţii;</w:t>
      </w:r>
    </w:p>
    <w:p w:rsidR="001C1D5B" w:rsidRPr="00085CFB" w:rsidRDefault="000244B1"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 </w:t>
      </w:r>
      <w:r w:rsidR="001C1D5B" w:rsidRPr="00085CFB">
        <w:rPr>
          <w:rStyle w:val="FontStyle25"/>
          <w:rFonts w:ascii="Calibri" w:hAnsi="Calibri" w:cs="Calibri"/>
          <w:lang w:val="ro-RO" w:eastAsia="ro-RO"/>
        </w:rPr>
        <w:t>= orice persoană fizică sau juridică care îşi asumă contractual faţă de BENEFICIAR sarcina de a executa lucrări de construcţii-montaj de specialitate, prevăzute în proiectul lucrării;</w:t>
      </w:r>
    </w:p>
    <w:p w:rsidR="001C1D5B" w:rsidRPr="00085CFB" w:rsidRDefault="001C1D5B" w:rsidP="001C1D5B">
      <w:pPr>
        <w:pStyle w:val="Style4"/>
        <w:widowControl/>
        <w:ind w:left="270" w:right="-44"/>
        <w:rPr>
          <w:rFonts w:ascii="Calibri" w:hAnsi="Calibri" w:cs="Calibri"/>
          <w:sz w:val="22"/>
          <w:szCs w:val="22"/>
          <w:lang w:val="ro-RO"/>
        </w:rPr>
      </w:pPr>
    </w:p>
    <w:p w:rsidR="001C1D5B" w:rsidRPr="00085CFB" w:rsidRDefault="001C1D5B" w:rsidP="001C1D5B">
      <w:pPr>
        <w:pStyle w:val="Style4"/>
        <w:widowControl/>
        <w:ind w:left="270" w:right="-44"/>
        <w:rPr>
          <w:rStyle w:val="FontStyle26"/>
          <w:rFonts w:ascii="Calibri" w:hAnsi="Calibri" w:cs="Calibri"/>
          <w:lang w:val="ro-RO" w:eastAsia="ro-RO"/>
        </w:rPr>
      </w:pPr>
      <w:r w:rsidRPr="00085CFB">
        <w:rPr>
          <w:rStyle w:val="FontStyle26"/>
          <w:rFonts w:ascii="Calibri" w:hAnsi="Calibri" w:cs="Calibri"/>
          <w:lang w:val="ro-RO" w:eastAsia="ro-RO"/>
        </w:rPr>
        <w:t>3. PRESCURTĂRI:</w:t>
      </w:r>
    </w:p>
    <w:p w:rsidR="001C1D5B" w:rsidRPr="00085CFB" w:rsidRDefault="001C1D5B" w:rsidP="00E521AD">
      <w:pPr>
        <w:pStyle w:val="Style15"/>
        <w:widowControl/>
        <w:numPr>
          <w:ilvl w:val="0"/>
          <w:numId w:val="39"/>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SSM</w:t>
      </w:r>
      <w:r w:rsidRPr="00085CFB">
        <w:rPr>
          <w:rStyle w:val="FontStyle26"/>
          <w:rFonts w:ascii="Calibri" w:hAnsi="Calibri" w:cs="Calibri"/>
          <w:lang w:val="ro-RO" w:eastAsia="ro-RO"/>
        </w:rPr>
        <w:tab/>
      </w:r>
      <w:r w:rsidRPr="00085CFB">
        <w:rPr>
          <w:rStyle w:val="FontStyle25"/>
          <w:rFonts w:ascii="Calibri" w:hAnsi="Calibri" w:cs="Calibri"/>
          <w:lang w:val="ro-RO" w:eastAsia="ro-RO"/>
        </w:rPr>
        <w:t>- Securitate si sănătate in munca;</w:t>
      </w:r>
    </w:p>
    <w:p w:rsidR="001C1D5B" w:rsidRPr="00085CFB" w:rsidRDefault="001C1D5B" w:rsidP="00E521AD">
      <w:pPr>
        <w:pStyle w:val="Style15"/>
        <w:widowControl/>
        <w:numPr>
          <w:ilvl w:val="0"/>
          <w:numId w:val="39"/>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PSI</w:t>
      </w:r>
      <w:r w:rsidRPr="00085CFB">
        <w:rPr>
          <w:rStyle w:val="FontStyle26"/>
          <w:rFonts w:ascii="Calibri" w:hAnsi="Calibri" w:cs="Calibri"/>
          <w:lang w:val="ro-RO" w:eastAsia="ro-RO"/>
        </w:rPr>
        <w:tab/>
      </w:r>
      <w:r w:rsidRPr="00085CFB">
        <w:rPr>
          <w:rStyle w:val="FontStyle25"/>
          <w:rFonts w:ascii="Calibri" w:hAnsi="Calibri" w:cs="Calibri"/>
          <w:lang w:val="ro-RO" w:eastAsia="ro-RO"/>
        </w:rPr>
        <w:t>- Prevenirea si stingerea incendiilor;</w:t>
      </w:r>
    </w:p>
    <w:p w:rsidR="001C1D5B" w:rsidRPr="00085CFB" w:rsidRDefault="001C1D5B" w:rsidP="00E521AD">
      <w:pPr>
        <w:pStyle w:val="Style15"/>
        <w:widowControl/>
        <w:numPr>
          <w:ilvl w:val="0"/>
          <w:numId w:val="39"/>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EIP</w:t>
      </w:r>
      <w:r w:rsidRPr="00085CFB">
        <w:rPr>
          <w:rStyle w:val="FontStyle26"/>
          <w:rFonts w:ascii="Calibri" w:hAnsi="Calibri" w:cs="Calibri"/>
          <w:lang w:val="ro-RO" w:eastAsia="ro-RO"/>
        </w:rPr>
        <w:tab/>
      </w:r>
      <w:r w:rsidRPr="00085CFB">
        <w:rPr>
          <w:rStyle w:val="FontStyle25"/>
          <w:rFonts w:ascii="Calibri" w:hAnsi="Calibri" w:cs="Calibri"/>
          <w:lang w:val="ro-RO" w:eastAsia="ro-RO"/>
        </w:rPr>
        <w:t>-Echipament individual de protecţie;</w:t>
      </w:r>
    </w:p>
    <w:p w:rsidR="001C1D5B" w:rsidRPr="00085CFB" w:rsidRDefault="001C1D5B" w:rsidP="00E521AD">
      <w:pPr>
        <w:pStyle w:val="Style15"/>
        <w:widowControl/>
        <w:numPr>
          <w:ilvl w:val="0"/>
          <w:numId w:val="39"/>
        </w:numPr>
        <w:tabs>
          <w:tab w:val="left" w:pos="130"/>
          <w:tab w:val="left" w:pos="993"/>
        </w:tabs>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SIPP</w:t>
      </w:r>
      <w:r w:rsidRPr="00085CFB">
        <w:rPr>
          <w:rStyle w:val="FontStyle26"/>
          <w:rFonts w:ascii="Calibri" w:hAnsi="Calibri" w:cs="Calibri"/>
          <w:lang w:val="ro-RO" w:eastAsia="ro-RO"/>
        </w:rPr>
        <w:tab/>
      </w:r>
      <w:r w:rsidRPr="00085CFB">
        <w:rPr>
          <w:rStyle w:val="FontStyle25"/>
          <w:rFonts w:ascii="Calibri" w:hAnsi="Calibri" w:cs="Calibri"/>
          <w:lang w:val="ro-RO" w:eastAsia="ro-RO"/>
        </w:rPr>
        <w:t>- Serviciul intern de prevenire si protecţie.</w:t>
      </w:r>
    </w:p>
    <w:p w:rsidR="001C1D5B" w:rsidRPr="00085CFB" w:rsidRDefault="001C1D5B" w:rsidP="00E521AD">
      <w:pPr>
        <w:pStyle w:val="Style15"/>
        <w:widowControl/>
        <w:numPr>
          <w:ilvl w:val="0"/>
          <w:numId w:val="39"/>
        </w:numPr>
        <w:tabs>
          <w:tab w:val="left" w:pos="130"/>
          <w:tab w:val="left" w:pos="993"/>
          <w:tab w:val="left" w:pos="1560"/>
        </w:tabs>
        <w:ind w:left="360" w:right="-44" w:hanging="360"/>
        <w:jc w:val="left"/>
        <w:rPr>
          <w:rStyle w:val="FontStyle25"/>
          <w:rFonts w:ascii="Calibri" w:hAnsi="Calibri" w:cs="Calibri"/>
          <w:b/>
          <w:bCs/>
          <w:lang w:val="ro-RO" w:eastAsia="ro-RO"/>
        </w:rPr>
      </w:pPr>
      <w:r w:rsidRPr="00085CFB">
        <w:rPr>
          <w:rStyle w:val="FontStyle26"/>
          <w:rFonts w:ascii="Calibri" w:hAnsi="Calibri" w:cs="Calibri"/>
          <w:lang w:val="ro-RO" w:eastAsia="ro-RO"/>
        </w:rPr>
        <w:t xml:space="preserve">PM     </w:t>
      </w:r>
      <w:r w:rsidRPr="00085CFB">
        <w:rPr>
          <w:rStyle w:val="FontStyle25"/>
          <w:rFonts w:ascii="Calibri" w:hAnsi="Calibri" w:cs="Calibri"/>
          <w:lang w:val="ro-RO" w:eastAsia="ro-RO"/>
        </w:rPr>
        <w:t>- Protecţia mediului</w:t>
      </w:r>
    </w:p>
    <w:p w:rsidR="001C1D5B" w:rsidRPr="00085CFB" w:rsidRDefault="001C1D5B" w:rsidP="001C1D5B">
      <w:pPr>
        <w:pStyle w:val="Style15"/>
        <w:widowControl/>
        <w:tabs>
          <w:tab w:val="left" w:pos="130"/>
          <w:tab w:val="left" w:pos="1692"/>
        </w:tabs>
        <w:ind w:left="270" w:right="-44"/>
        <w:jc w:val="left"/>
        <w:rPr>
          <w:rStyle w:val="FontStyle26"/>
          <w:rFonts w:ascii="Calibri" w:hAnsi="Calibri" w:cs="Calibri"/>
          <w:lang w:val="ro-RO" w:eastAsia="ro-RO"/>
        </w:rPr>
      </w:pPr>
    </w:p>
    <w:p w:rsidR="001C1D5B" w:rsidRPr="00085CFB" w:rsidRDefault="001C1D5B" w:rsidP="001C1D5B">
      <w:pPr>
        <w:pStyle w:val="Style15"/>
        <w:widowControl/>
        <w:tabs>
          <w:tab w:val="left" w:pos="130"/>
          <w:tab w:val="left" w:pos="1692"/>
        </w:tabs>
        <w:ind w:left="270" w:right="-44"/>
        <w:jc w:val="left"/>
        <w:rPr>
          <w:rStyle w:val="FontStyle26"/>
          <w:rFonts w:ascii="Calibri" w:hAnsi="Calibri" w:cs="Calibri"/>
          <w:lang w:val="ro-RO" w:eastAsia="ro-RO"/>
        </w:rPr>
      </w:pPr>
    </w:p>
    <w:p w:rsidR="001C1D5B" w:rsidRPr="00085CFB" w:rsidRDefault="001C1D5B" w:rsidP="001C1D5B">
      <w:pPr>
        <w:pStyle w:val="Style4"/>
        <w:widowControl/>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 xml:space="preserve">4. </w:t>
      </w:r>
      <w:r w:rsidRPr="00085CFB">
        <w:rPr>
          <w:rStyle w:val="FontStyle26"/>
          <w:rFonts w:ascii="Calibri" w:hAnsi="Calibri" w:cs="Calibri"/>
          <w:u w:val="single"/>
          <w:lang w:val="ro-RO" w:eastAsia="ro-RO"/>
        </w:rPr>
        <w:t>OBLIGAŢII GENERALE ALE PĂRTILOR</w:t>
      </w:r>
    </w:p>
    <w:p w:rsidR="001C1D5B" w:rsidRPr="00085CFB" w:rsidRDefault="001C1D5B" w:rsidP="001C1D5B">
      <w:pPr>
        <w:pStyle w:val="Style4"/>
        <w:widowControl/>
        <w:ind w:left="270" w:right="-44"/>
        <w:rPr>
          <w:rStyle w:val="FontStyle26"/>
          <w:rFonts w:ascii="Calibri" w:hAnsi="Calibri" w:cs="Calibri"/>
          <w:u w:val="single"/>
          <w:lang w:val="ro-RO" w:eastAsia="ro-RO"/>
        </w:rPr>
      </w:pPr>
    </w:p>
    <w:p w:rsidR="001C1D5B" w:rsidRPr="00085CFB" w:rsidRDefault="001C1D5B" w:rsidP="001C1D5B">
      <w:pPr>
        <w:pStyle w:val="Style10"/>
        <w:widowControl/>
        <w:tabs>
          <w:tab w:val="left" w:pos="662"/>
        </w:tabs>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4.1.</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EVALUAREA RISCURILOR PENTRU SĂNĂTATEA SI SECURITATEA LUCRATORILOR</w:t>
      </w:r>
    </w:p>
    <w:p w:rsidR="001C1D5B" w:rsidRPr="00085CFB" w:rsidRDefault="000244B1" w:rsidP="00E521AD">
      <w:pPr>
        <w:pStyle w:val="Style18"/>
        <w:widowControl/>
        <w:numPr>
          <w:ilvl w:val="0"/>
          <w:numId w:val="40"/>
        </w:numPr>
        <w:tabs>
          <w:tab w:val="left" w:pos="576"/>
        </w:tabs>
        <w:spacing w:line="240" w:lineRule="auto"/>
        <w:ind w:left="720" w:right="-44" w:hanging="36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efectuează evaluarea riscurilor de accidentare si/sau îmbolnăvire profesionala pentru locurile de munca si pentru propriile activităţi.</w:t>
      </w:r>
    </w:p>
    <w:p w:rsidR="001C1D5B" w:rsidRPr="00085CFB" w:rsidRDefault="001C1D5B" w:rsidP="00E521AD">
      <w:pPr>
        <w:pStyle w:val="Style18"/>
        <w:widowControl/>
        <w:numPr>
          <w:ilvl w:val="0"/>
          <w:numId w:val="40"/>
        </w:numPr>
        <w:tabs>
          <w:tab w:val="left" w:pos="576"/>
        </w:tabs>
        <w:spacing w:line="240" w:lineRule="auto"/>
        <w:ind w:left="720" w:right="-44" w:hanging="360"/>
        <w:rPr>
          <w:rStyle w:val="FontStyle25"/>
          <w:rFonts w:ascii="Calibri" w:hAnsi="Calibri" w:cs="Calibri"/>
          <w:lang w:val="ro-RO" w:eastAsia="ro-RO"/>
        </w:rPr>
      </w:pPr>
      <w:r w:rsidRPr="00085CFB">
        <w:rPr>
          <w:rStyle w:val="FontStyle25"/>
          <w:rFonts w:ascii="Calibri" w:hAnsi="Calibri" w:cs="Calibri"/>
          <w:lang w:val="ro-RO" w:eastAsia="ro-RO"/>
        </w:rPr>
        <w:t>Evaluarea riscurilor se efectuează in conformitate cu prevederile legale, proactiv, pâna la data inceperii lucrărilor prevăzute in contract.</w:t>
      </w:r>
    </w:p>
    <w:p w:rsidR="001C1D5B" w:rsidRPr="00085CFB" w:rsidRDefault="001C1D5B" w:rsidP="00E521AD">
      <w:pPr>
        <w:pStyle w:val="Style18"/>
        <w:widowControl/>
        <w:numPr>
          <w:ilvl w:val="0"/>
          <w:numId w:val="40"/>
        </w:numPr>
        <w:tabs>
          <w:tab w:val="left" w:pos="576"/>
        </w:tabs>
        <w:spacing w:line="240" w:lineRule="auto"/>
        <w:ind w:left="720" w:right="-44" w:hanging="360"/>
        <w:rPr>
          <w:rStyle w:val="FontStyle25"/>
          <w:rFonts w:ascii="Calibri" w:hAnsi="Calibri" w:cs="Calibri"/>
          <w:lang w:val="ro-RO" w:eastAsia="ro-RO"/>
        </w:rPr>
      </w:pPr>
      <w:r w:rsidRPr="00085CFB">
        <w:rPr>
          <w:rStyle w:val="FontStyle25"/>
          <w:rFonts w:ascii="Calibri" w:hAnsi="Calibri" w:cs="Calibri"/>
          <w:lang w:val="ro-RO" w:eastAsia="ro-RO"/>
        </w:rPr>
        <w:t xml:space="preserve">Pentru riscurile identificate, masurile de prevenire, metodele si mijloacele folosite si responsabilităţile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vor avea ca baza "obligaţiile angajatorului", asa cum sunt ele definite de Legea nr.319/2006 privind securitatea si sănătatea in munca.</w:t>
      </w:r>
    </w:p>
    <w:p w:rsidR="001C1D5B" w:rsidRPr="00085CFB" w:rsidRDefault="000244B1" w:rsidP="00E521AD">
      <w:pPr>
        <w:pStyle w:val="Style18"/>
        <w:widowControl/>
        <w:numPr>
          <w:ilvl w:val="0"/>
          <w:numId w:val="40"/>
        </w:numPr>
        <w:tabs>
          <w:tab w:val="left" w:pos="576"/>
        </w:tabs>
        <w:spacing w:line="240" w:lineRule="auto"/>
        <w:ind w:left="720" w:right="-44" w:hanging="36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răspunde de realizarea tuturor masurilor tehnice si organizatorice ce-i revin pentru asigurarea securităţii si protecţia sanatatii lucratorilor proprii, prevenirea incendiilor, prevenirea riscurilor profesionale, informarea si instruirea lucratorilor proprii, asigurarea cadrului organizatoric si a mijloacelor necesare securităţii si sanatatii in munca si de apărare impotriva incendiilor.</w:t>
      </w:r>
    </w:p>
    <w:p w:rsidR="001C1D5B" w:rsidRPr="00085CFB" w:rsidRDefault="001C1D5B" w:rsidP="001C1D5B">
      <w:pPr>
        <w:pStyle w:val="Style10"/>
        <w:widowControl/>
        <w:ind w:left="270" w:right="-44"/>
        <w:rPr>
          <w:rFonts w:ascii="Calibri" w:hAnsi="Calibri" w:cs="Calibri"/>
          <w:sz w:val="22"/>
          <w:szCs w:val="22"/>
          <w:lang w:val="it-IT"/>
        </w:rPr>
      </w:pPr>
    </w:p>
    <w:p w:rsidR="001C1D5B" w:rsidRPr="00085CFB" w:rsidRDefault="001C1D5B" w:rsidP="001C1D5B">
      <w:pPr>
        <w:pStyle w:val="Style10"/>
        <w:widowControl/>
        <w:tabs>
          <w:tab w:val="left" w:pos="662"/>
        </w:tabs>
        <w:ind w:left="270" w:right="-44"/>
        <w:rPr>
          <w:rStyle w:val="FontStyle26"/>
          <w:rFonts w:ascii="Calibri" w:hAnsi="Calibri" w:cs="Calibri"/>
          <w:u w:val="single"/>
          <w:lang w:val="ro-RO" w:eastAsia="ro-RO"/>
        </w:rPr>
      </w:pPr>
      <w:r>
        <w:rPr>
          <w:rStyle w:val="FontStyle26"/>
          <w:rFonts w:ascii="Calibri" w:hAnsi="Calibri" w:cs="Calibri"/>
          <w:lang w:val="ro-RO" w:eastAsia="ro-RO"/>
        </w:rPr>
        <w:t>4.2</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FOLOSIREA ACCESELOR SI A UTILITĂŢILOR DIN AMPLASAMENT</w:t>
      </w:r>
    </w:p>
    <w:p w:rsidR="001C1D5B" w:rsidRPr="00085CFB" w:rsidRDefault="001C1D5B" w:rsidP="00E521AD">
      <w:pPr>
        <w:pStyle w:val="Style18"/>
        <w:widowControl/>
        <w:numPr>
          <w:ilvl w:val="0"/>
          <w:numId w:val="41"/>
        </w:numPr>
        <w:tabs>
          <w:tab w:val="left" w:pos="583"/>
        </w:tabs>
        <w:spacing w:line="240" w:lineRule="auto"/>
        <w:ind w:left="1080" w:right="-44" w:hanging="360"/>
        <w:rPr>
          <w:rStyle w:val="FontStyle25"/>
          <w:rFonts w:ascii="Calibri" w:hAnsi="Calibri" w:cs="Calibri"/>
          <w:lang w:val="ro-RO" w:eastAsia="ro-RO"/>
        </w:rPr>
      </w:pPr>
      <w:r w:rsidRPr="00085CFB">
        <w:rPr>
          <w:rStyle w:val="FontStyle25"/>
          <w:rFonts w:ascii="Calibri" w:hAnsi="Calibri" w:cs="Calibri"/>
          <w:lang w:val="ro-RO" w:eastAsia="ro-RO"/>
        </w:rPr>
        <w:t>Accesul uneia din parti la utilităţile aparţinând celeilalte parti se face numai cu acordul partii care deţine aceste utilităţi (proprietarul). Exploatarea si întreţinerea instalaţiilor care asigura utilităţile comune se vor face numai de către unitatea căreia ii aparţin.</w:t>
      </w:r>
    </w:p>
    <w:p w:rsidR="001C1D5B" w:rsidRPr="00085CFB" w:rsidRDefault="001C1D5B" w:rsidP="00E521AD">
      <w:pPr>
        <w:pStyle w:val="Style18"/>
        <w:widowControl/>
        <w:numPr>
          <w:ilvl w:val="0"/>
          <w:numId w:val="41"/>
        </w:numPr>
        <w:tabs>
          <w:tab w:val="left" w:pos="583"/>
        </w:tabs>
        <w:spacing w:line="240" w:lineRule="auto"/>
        <w:ind w:left="108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Semnalizarea rutiera se asigura de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 </w:t>
      </w:r>
      <w:r w:rsidRPr="00085CFB">
        <w:rPr>
          <w:rStyle w:val="FontStyle25"/>
          <w:rFonts w:ascii="Calibri" w:hAnsi="Calibri" w:cs="Calibri"/>
          <w:lang w:val="ro-RO" w:eastAsia="ro-RO"/>
        </w:rPr>
        <w:t>pentru activităţile proprii.</w:t>
      </w:r>
    </w:p>
    <w:p w:rsidR="001C1D5B" w:rsidRDefault="001C1D5B" w:rsidP="00E521AD">
      <w:pPr>
        <w:pStyle w:val="Style18"/>
        <w:widowControl/>
        <w:numPr>
          <w:ilvl w:val="0"/>
          <w:numId w:val="41"/>
        </w:numPr>
        <w:tabs>
          <w:tab w:val="left" w:pos="583"/>
        </w:tabs>
        <w:spacing w:line="240" w:lineRule="auto"/>
        <w:ind w:left="108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Semnalizarea riscurilor de la locurile de munca se asigura de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 </w:t>
      </w:r>
      <w:r w:rsidRPr="00085CFB">
        <w:rPr>
          <w:rStyle w:val="FontStyle25"/>
          <w:rFonts w:ascii="Calibri" w:hAnsi="Calibri" w:cs="Calibri"/>
          <w:lang w:val="ro-RO" w:eastAsia="ro-RO"/>
        </w:rPr>
        <w:t>pentru activităţile proprii.</w:t>
      </w:r>
    </w:p>
    <w:p w:rsidR="001C1D5B" w:rsidRPr="00525E6B" w:rsidRDefault="000244B1" w:rsidP="00E521AD">
      <w:pPr>
        <w:pStyle w:val="Style18"/>
        <w:widowControl/>
        <w:numPr>
          <w:ilvl w:val="0"/>
          <w:numId w:val="41"/>
        </w:numPr>
        <w:tabs>
          <w:tab w:val="left" w:pos="583"/>
        </w:tabs>
        <w:spacing w:line="240" w:lineRule="auto"/>
        <w:ind w:left="1080" w:right="-44" w:hanging="360"/>
        <w:jc w:val="left"/>
        <w:rPr>
          <w:rStyle w:val="FontStyle25"/>
          <w:rFonts w:ascii="Calibri" w:hAnsi="Calibri" w:cs="Calibri"/>
          <w:lang w:val="ro-RO" w:eastAsia="ro-RO"/>
        </w:rPr>
      </w:pPr>
      <w:r>
        <w:rPr>
          <w:rStyle w:val="FontStyle26"/>
          <w:rFonts w:ascii="Calibri" w:hAnsi="Calibri" w:cs="Calibri"/>
          <w:lang w:val="ro-RO" w:eastAsia="ro-RO"/>
        </w:rPr>
        <w:t>EXECUTANT</w:t>
      </w:r>
      <w:r w:rsidR="001C1D5B" w:rsidRPr="00525E6B">
        <w:rPr>
          <w:rStyle w:val="FontStyle26"/>
          <w:rFonts w:ascii="Calibri" w:hAnsi="Calibri" w:cs="Calibri"/>
          <w:lang w:val="ro-RO" w:eastAsia="ro-RO"/>
        </w:rPr>
        <w:t xml:space="preserve">UL </w:t>
      </w:r>
      <w:r w:rsidR="001C1D5B" w:rsidRPr="00525E6B">
        <w:rPr>
          <w:rStyle w:val="FontStyle25"/>
          <w:rFonts w:ascii="Calibri" w:hAnsi="Calibri" w:cs="Calibri"/>
          <w:lang w:val="ro-RO" w:eastAsia="ro-RO"/>
        </w:rPr>
        <w:t>are obligaţia sa-si delimiteze zona de lucru in conformitate cu avizele si autorizaţia de construcţie, inclusiv stabilirea si marcarea traseelor de acces, a zonelor de depozitare a materialelor, a suprafeţelor pentru organizarea de şantier, in zona de responsabilitate .</w:t>
      </w:r>
    </w:p>
    <w:p w:rsidR="001C1D5B" w:rsidRPr="00085CFB" w:rsidRDefault="000244B1" w:rsidP="00E521AD">
      <w:pPr>
        <w:pStyle w:val="Style18"/>
        <w:widowControl/>
        <w:numPr>
          <w:ilvl w:val="0"/>
          <w:numId w:val="41"/>
        </w:numPr>
        <w:tabs>
          <w:tab w:val="left" w:pos="583"/>
        </w:tabs>
        <w:spacing w:line="240" w:lineRule="auto"/>
        <w:ind w:left="1080" w:right="-44" w:hanging="36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va delimita, pe un plan de situaţie, zonele in care sunt interzise lucrările cu foc deschis si va respecta Legea nr.307/2006 -legea apărării impotriva incendiilor si Normativul C300/1994 de prevenire si stingere a incendiilor pe durata executării lucrărilor de construcţii aferente acestora.</w:t>
      </w:r>
    </w:p>
    <w:p w:rsidR="001C1D5B" w:rsidRDefault="001C1D5B" w:rsidP="00E521AD">
      <w:pPr>
        <w:pStyle w:val="Style18"/>
        <w:widowControl/>
        <w:numPr>
          <w:ilvl w:val="0"/>
          <w:numId w:val="41"/>
        </w:numPr>
        <w:tabs>
          <w:tab w:val="left" w:pos="583"/>
        </w:tabs>
        <w:spacing w:line="240" w:lineRule="auto"/>
        <w:ind w:left="1080" w:right="-44" w:hanging="360"/>
        <w:rPr>
          <w:rStyle w:val="FontStyle25"/>
          <w:rFonts w:ascii="Calibri" w:hAnsi="Calibri" w:cs="Calibri"/>
          <w:lang w:val="ro-RO" w:eastAsia="ro-RO"/>
        </w:rPr>
      </w:pPr>
      <w:r w:rsidRPr="00085CFB">
        <w:rPr>
          <w:rStyle w:val="FontStyle25"/>
          <w:rFonts w:ascii="Calibri" w:hAnsi="Calibri" w:cs="Calibri"/>
          <w:lang w:val="ro-RO" w:eastAsia="ro-RO"/>
        </w:rPr>
        <w:t xml:space="preserve">Personalul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 xml:space="preserve">nu are voie sa părăsească locul de munca delimitat, sa se abată de la traseele de acces indicate, sa intre in instalaţiile tehnologice, mecanice, energetice ale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si sa efectueze manevre la instalaţiile acestuia, fara autorizare scrisa.</w:t>
      </w:r>
    </w:p>
    <w:p w:rsidR="001C1D5B" w:rsidRDefault="001C1D5B" w:rsidP="00E521AD">
      <w:pPr>
        <w:pStyle w:val="Style18"/>
        <w:widowControl/>
        <w:numPr>
          <w:ilvl w:val="0"/>
          <w:numId w:val="41"/>
        </w:numPr>
        <w:tabs>
          <w:tab w:val="left" w:pos="583"/>
        </w:tabs>
        <w:spacing w:line="240" w:lineRule="auto"/>
        <w:ind w:left="1080" w:right="-44" w:hanging="360"/>
        <w:rPr>
          <w:rStyle w:val="FontStyle26"/>
          <w:rFonts w:ascii="Calibri" w:hAnsi="Calibri" w:cs="Calibri"/>
          <w:b w:val="0"/>
          <w:bCs w:val="0"/>
          <w:lang w:val="ro-RO" w:eastAsia="ro-RO"/>
        </w:rPr>
      </w:pPr>
      <w:r w:rsidRPr="00525E6B">
        <w:rPr>
          <w:rStyle w:val="FontStyle25"/>
          <w:rFonts w:ascii="Calibri" w:hAnsi="Calibri" w:cs="Calibri"/>
          <w:lang w:val="ro-RO" w:eastAsia="ro-RO"/>
        </w:rPr>
        <w:t xml:space="preserve">Personalul </w:t>
      </w:r>
      <w:r w:rsidRPr="00525E6B">
        <w:rPr>
          <w:rStyle w:val="FontStyle26"/>
          <w:rFonts w:ascii="Calibri" w:hAnsi="Calibri" w:cs="Calibri"/>
          <w:lang w:val="ro-RO" w:eastAsia="ro-RO"/>
        </w:rPr>
        <w:t xml:space="preserve">BENEFICIARULUI, </w:t>
      </w:r>
      <w:r w:rsidRPr="00525E6B">
        <w:rPr>
          <w:rStyle w:val="FontStyle25"/>
          <w:rFonts w:ascii="Calibri" w:hAnsi="Calibri" w:cs="Calibri"/>
          <w:lang w:val="ro-RO" w:eastAsia="ro-RO"/>
        </w:rPr>
        <w:t>cu excepţia persoanelor împuternicite de acesta, nu are voie sa</w:t>
      </w:r>
      <w:r w:rsidRPr="00525E6B">
        <w:rPr>
          <w:rStyle w:val="FontStyle25"/>
          <w:rFonts w:ascii="Calibri" w:hAnsi="Calibri" w:cs="Calibri"/>
          <w:lang w:val="ro-RO" w:eastAsia="ro-RO"/>
        </w:rPr>
        <w:br/>
        <w:t xml:space="preserve">pătrundă in suprafaţa preluata de </w:t>
      </w:r>
      <w:r w:rsidR="000244B1">
        <w:rPr>
          <w:rStyle w:val="FontStyle26"/>
          <w:rFonts w:ascii="Calibri" w:hAnsi="Calibri" w:cs="Calibri"/>
          <w:lang w:val="ro-RO" w:eastAsia="ro-RO"/>
        </w:rPr>
        <w:t>EXECUTANT</w:t>
      </w:r>
      <w:r w:rsidRPr="00525E6B">
        <w:rPr>
          <w:rStyle w:val="FontStyle26"/>
          <w:rFonts w:ascii="Calibri" w:hAnsi="Calibri" w:cs="Calibri"/>
          <w:lang w:val="ro-RO" w:eastAsia="ro-RO"/>
        </w:rPr>
        <w:t>.</w:t>
      </w:r>
    </w:p>
    <w:p w:rsidR="001C1D5B" w:rsidRDefault="001C1D5B" w:rsidP="00E521AD">
      <w:pPr>
        <w:pStyle w:val="Style18"/>
        <w:widowControl/>
        <w:numPr>
          <w:ilvl w:val="0"/>
          <w:numId w:val="41"/>
        </w:numPr>
        <w:tabs>
          <w:tab w:val="left" w:pos="583"/>
        </w:tabs>
        <w:spacing w:line="240" w:lineRule="auto"/>
        <w:ind w:left="1080" w:right="-44" w:hanging="360"/>
        <w:rPr>
          <w:rStyle w:val="FontStyle25"/>
          <w:rFonts w:ascii="Calibri" w:hAnsi="Calibri" w:cs="Calibri"/>
          <w:lang w:val="ro-RO" w:eastAsia="ro-RO"/>
        </w:rPr>
      </w:pPr>
      <w:r w:rsidRPr="00525E6B">
        <w:rPr>
          <w:rStyle w:val="FontStyle25"/>
          <w:rFonts w:ascii="Calibri" w:hAnsi="Calibri" w:cs="Calibri"/>
          <w:lang w:val="ro-RO" w:eastAsia="ro-RO"/>
        </w:rPr>
        <w:t xml:space="preserve">Obiectivele la care se executa lucrări de reabilitare (reparaţii ale construcţiilor, înlocuiri de instalaţii si utilaje etc.) se vor preda </w:t>
      </w:r>
      <w:r w:rsidR="000244B1">
        <w:rPr>
          <w:rStyle w:val="FontStyle26"/>
          <w:rFonts w:ascii="Calibri" w:hAnsi="Calibri" w:cs="Calibri"/>
          <w:lang w:val="ro-RO" w:eastAsia="ro-RO"/>
        </w:rPr>
        <w:t>EXECUTANT</w:t>
      </w:r>
      <w:r w:rsidRPr="00525E6B">
        <w:rPr>
          <w:rStyle w:val="FontStyle26"/>
          <w:rFonts w:ascii="Calibri" w:hAnsi="Calibri" w:cs="Calibri"/>
          <w:lang w:val="ro-RO" w:eastAsia="ro-RO"/>
        </w:rPr>
        <w:t xml:space="preserve">ULUI </w:t>
      </w:r>
      <w:r w:rsidRPr="00525E6B">
        <w:rPr>
          <w:rStyle w:val="FontStyle25"/>
          <w:rFonts w:ascii="Calibri" w:hAnsi="Calibri" w:cs="Calibri"/>
          <w:lang w:val="ro-RO" w:eastAsia="ro-RO"/>
        </w:rPr>
        <w:t xml:space="preserve">pe baza de proces verbal, dupa ce acestea au fost scoase din funcţiune si deconectate de la sursa de alimentare cu energie electrica. La aceste obiective, </w:t>
      </w:r>
      <w:r w:rsidR="000244B1">
        <w:rPr>
          <w:rStyle w:val="FontStyle26"/>
          <w:rFonts w:ascii="Calibri" w:hAnsi="Calibri" w:cs="Calibri"/>
          <w:lang w:val="ro-RO" w:eastAsia="ro-RO"/>
        </w:rPr>
        <w:t>EXECUTANT</w:t>
      </w:r>
      <w:r w:rsidRPr="00525E6B">
        <w:rPr>
          <w:rStyle w:val="FontStyle26"/>
          <w:rFonts w:ascii="Calibri" w:hAnsi="Calibri" w:cs="Calibri"/>
          <w:lang w:val="ro-RO" w:eastAsia="ro-RO"/>
        </w:rPr>
        <w:t xml:space="preserve">UL </w:t>
      </w:r>
      <w:r w:rsidRPr="00525E6B">
        <w:rPr>
          <w:rStyle w:val="FontStyle25"/>
          <w:rFonts w:ascii="Calibri" w:hAnsi="Calibri" w:cs="Calibri"/>
          <w:lang w:val="ro-RO" w:eastAsia="ro-RO"/>
        </w:rPr>
        <w:t>răspunde de realizarea masurilor de securitate, sănătate in munca, P.S.I. etc, care sa permită executarea operaţiunilor si lucrărilor necesare in condiţii de siguranţa.</w:t>
      </w:r>
    </w:p>
    <w:p w:rsidR="001C1D5B" w:rsidRPr="00525E6B" w:rsidRDefault="000244B1" w:rsidP="00E521AD">
      <w:pPr>
        <w:pStyle w:val="Style18"/>
        <w:widowControl/>
        <w:numPr>
          <w:ilvl w:val="0"/>
          <w:numId w:val="41"/>
        </w:numPr>
        <w:tabs>
          <w:tab w:val="left" w:pos="583"/>
        </w:tabs>
        <w:spacing w:line="240" w:lineRule="auto"/>
        <w:ind w:left="1080" w:right="-44" w:hanging="360"/>
        <w:rPr>
          <w:rStyle w:val="FontStyle25"/>
          <w:rFonts w:ascii="Calibri" w:hAnsi="Calibri" w:cs="Calibri"/>
          <w:lang w:val="ro-RO" w:eastAsia="ro-RO"/>
        </w:rPr>
      </w:pPr>
      <w:r>
        <w:rPr>
          <w:rStyle w:val="FontStyle26"/>
          <w:rFonts w:ascii="Calibri" w:hAnsi="Calibri" w:cs="Calibri"/>
          <w:lang w:val="ro-RO" w:eastAsia="ro-RO"/>
        </w:rPr>
        <w:t>EXECUTANT</w:t>
      </w:r>
      <w:r w:rsidR="001C1D5B" w:rsidRPr="00525E6B">
        <w:rPr>
          <w:rStyle w:val="FontStyle26"/>
          <w:rFonts w:ascii="Calibri" w:hAnsi="Calibri" w:cs="Calibri"/>
          <w:lang w:val="ro-RO" w:eastAsia="ro-RO"/>
        </w:rPr>
        <w:t xml:space="preserve">UL </w:t>
      </w:r>
      <w:r w:rsidR="001C1D5B" w:rsidRPr="00525E6B">
        <w:rPr>
          <w:rStyle w:val="FontStyle25"/>
          <w:rFonts w:ascii="Calibri" w:hAnsi="Calibri" w:cs="Calibri"/>
          <w:lang w:val="ro-RO" w:eastAsia="ro-RO"/>
        </w:rPr>
        <w:t>va asigura condiţiile minime de securitate si sănătate in munca, pentru intregul personal aflat in zona predata pentru lucrare, totodată luind masuri impotriva proiectării in afara zonei de lucru a materialelor cu care se lucrează, care ar putea genera accidente si evenimente.</w:t>
      </w:r>
    </w:p>
    <w:p w:rsidR="001C1D5B" w:rsidRPr="00085CFB" w:rsidRDefault="001C1D5B" w:rsidP="001C1D5B">
      <w:pPr>
        <w:pStyle w:val="Style17"/>
        <w:widowControl/>
        <w:spacing w:line="240" w:lineRule="auto"/>
        <w:ind w:left="270" w:right="-44" w:firstLine="0"/>
        <w:rPr>
          <w:rFonts w:ascii="Calibri" w:hAnsi="Calibri" w:cs="Calibri"/>
          <w:sz w:val="22"/>
          <w:szCs w:val="22"/>
          <w:lang w:val="ro-RO"/>
        </w:rPr>
      </w:pPr>
    </w:p>
    <w:p w:rsidR="001C1D5B" w:rsidRPr="00085CFB" w:rsidRDefault="001C1D5B" w:rsidP="001C1D5B">
      <w:pPr>
        <w:pStyle w:val="Style17"/>
        <w:widowControl/>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 xml:space="preserve">4.3. </w:t>
      </w:r>
      <w:r w:rsidRPr="00085CFB">
        <w:rPr>
          <w:rStyle w:val="FontStyle26"/>
          <w:rFonts w:ascii="Calibri" w:hAnsi="Calibri" w:cs="Calibri"/>
          <w:u w:val="single"/>
          <w:lang w:val="ro-RO" w:eastAsia="ro-RO"/>
        </w:rPr>
        <w:t>DEPOZITAREA. TRANSPORTUL, MANIPULAREA SUBSTANŢELOR TOXICE SI PERICULOASE</w:t>
      </w:r>
    </w:p>
    <w:p w:rsidR="001C1D5B" w:rsidRPr="00085CFB" w:rsidRDefault="001C1D5B" w:rsidP="00E521AD">
      <w:pPr>
        <w:pStyle w:val="Style18"/>
        <w:widowControl/>
        <w:numPr>
          <w:ilvl w:val="0"/>
          <w:numId w:val="42"/>
        </w:numPr>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Substanţele toxice si periculoase sunt identificate de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w:t>
      </w:r>
    </w:p>
    <w:p w:rsidR="001C1D5B" w:rsidRPr="00085CFB" w:rsidRDefault="000244B1" w:rsidP="00E521AD">
      <w:pPr>
        <w:pStyle w:val="Style18"/>
        <w:widowControl/>
        <w:numPr>
          <w:ilvl w:val="0"/>
          <w:numId w:val="43"/>
        </w:numPr>
        <w:tabs>
          <w:tab w:val="left" w:pos="569"/>
        </w:tabs>
        <w:spacing w:line="240" w:lineRule="auto"/>
        <w:ind w:left="270" w:right="-44" w:firstLine="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va elabora instrucţiuni proprii pentru transportul, manipularea, depozitarea, gestionarea si tinerea sub control a substanţelor toxice si periculoase folosite in activităţile/procesele proprii.</w:t>
      </w:r>
    </w:p>
    <w:p w:rsidR="001C1D5B" w:rsidRPr="00085CFB" w:rsidRDefault="001C1D5B" w:rsidP="001C1D5B">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4.3.3. Instrucţiunile de lucru cu substanţe toxice si periculoase vor include si modalităţile de gestionare si eliminare a deşeurilor produse in urma lucrului cu aceste substanţe.</w:t>
      </w:r>
    </w:p>
    <w:p w:rsidR="001C1D5B" w:rsidRPr="00085CFB" w:rsidRDefault="001C1D5B" w:rsidP="001C1D5B">
      <w:pPr>
        <w:pStyle w:val="Style11"/>
        <w:widowControl/>
        <w:spacing w:line="240" w:lineRule="auto"/>
        <w:ind w:left="270" w:right="-44" w:firstLine="0"/>
        <w:rPr>
          <w:rFonts w:ascii="Calibri" w:hAnsi="Calibri" w:cs="Calibri"/>
          <w:sz w:val="22"/>
          <w:szCs w:val="22"/>
          <w:lang w:val="ro-RO"/>
        </w:rPr>
      </w:pPr>
    </w:p>
    <w:p w:rsidR="001C1D5B" w:rsidRPr="00085CFB" w:rsidRDefault="001C1D5B" w:rsidP="001C1D5B">
      <w:pPr>
        <w:pStyle w:val="Style11"/>
        <w:widowControl/>
        <w:tabs>
          <w:tab w:val="left" w:pos="569"/>
        </w:tabs>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4.4.</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MENŢINEREA IN BUNA STARE A ACCESELOR SI MIJLOACELOR DE PROTECŢIE</w:t>
      </w:r>
      <w:r w:rsidRPr="00085CFB">
        <w:rPr>
          <w:rStyle w:val="FontStyle26"/>
          <w:rFonts w:ascii="Calibri" w:hAnsi="Calibri" w:cs="Calibri"/>
          <w:u w:val="single"/>
          <w:lang w:val="ro-RO" w:eastAsia="ro-RO"/>
        </w:rPr>
        <w:br/>
        <w:t>COLECTIVA. PĂSTRAREA CURĂŢENIEI IN AMPLASAMENT</w:t>
      </w:r>
    </w:p>
    <w:p w:rsidR="001C1D5B" w:rsidRPr="00085CFB" w:rsidRDefault="000244B1" w:rsidP="00E521AD">
      <w:pPr>
        <w:pStyle w:val="Style18"/>
        <w:widowControl/>
        <w:numPr>
          <w:ilvl w:val="0"/>
          <w:numId w:val="44"/>
        </w:numPr>
        <w:tabs>
          <w:tab w:val="left" w:pos="554"/>
        </w:tabs>
        <w:spacing w:line="240" w:lineRule="auto"/>
        <w:ind w:left="270" w:right="-44" w:firstLine="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are obligaţia menţinerii in buna stare a acceselor, amenajărilor si mijloacelor de protecţie colectiva folosite pentru activităţile proprii. Este interzisa desfiinţarea parţiala sau totala, de către una din parti, a acceselor, scărilor, balustradelor, podinelor sau a oricăror mijloace de protecţie colectiva care sunt folosite in comun, fara înştiinţarea prealabila a celeilalte parti.</w:t>
      </w:r>
    </w:p>
    <w:p w:rsidR="001C1D5B" w:rsidRPr="00085CFB" w:rsidRDefault="000244B1" w:rsidP="00E521AD">
      <w:pPr>
        <w:pStyle w:val="Style18"/>
        <w:widowControl/>
        <w:numPr>
          <w:ilvl w:val="0"/>
          <w:numId w:val="44"/>
        </w:numPr>
        <w:tabs>
          <w:tab w:val="left" w:pos="554"/>
        </w:tabs>
        <w:spacing w:line="240" w:lineRule="auto"/>
        <w:ind w:left="270" w:right="-44" w:firstLine="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are obligaţia menţinerii ordinii si a curăţeniei la locurile de munca proprii si va evacua ritmic din amplasament, deşeurile rezultate din activităţile proprii.</w:t>
      </w:r>
    </w:p>
    <w:p w:rsidR="001C1D5B" w:rsidRPr="00085CFB" w:rsidRDefault="000244B1" w:rsidP="00E521AD">
      <w:pPr>
        <w:pStyle w:val="Style18"/>
        <w:widowControl/>
        <w:numPr>
          <w:ilvl w:val="0"/>
          <w:numId w:val="44"/>
        </w:numPr>
        <w:tabs>
          <w:tab w:val="left" w:pos="554"/>
        </w:tabs>
        <w:spacing w:line="240" w:lineRule="auto"/>
        <w:ind w:left="270" w:right="-44" w:firstLine="0"/>
        <w:jc w:val="left"/>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are obligaţia sa nu blocheze caile de acces si evacuare cu materiale sau alte obiecte.</w:t>
      </w:r>
    </w:p>
    <w:p w:rsidR="001C1D5B" w:rsidRPr="00085CFB" w:rsidRDefault="001C1D5B" w:rsidP="001C1D5B">
      <w:pPr>
        <w:pStyle w:val="Style11"/>
        <w:widowControl/>
        <w:tabs>
          <w:tab w:val="left" w:pos="569"/>
        </w:tabs>
        <w:spacing w:line="240" w:lineRule="auto"/>
        <w:ind w:right="-44" w:firstLine="0"/>
        <w:jc w:val="both"/>
        <w:rPr>
          <w:rFonts w:ascii="Calibri" w:hAnsi="Calibri" w:cs="Calibri"/>
          <w:sz w:val="22"/>
          <w:szCs w:val="22"/>
        </w:rPr>
      </w:pPr>
    </w:p>
    <w:p w:rsidR="001C1D5B" w:rsidRPr="00085CFB" w:rsidRDefault="001C1D5B" w:rsidP="001C1D5B">
      <w:pPr>
        <w:pStyle w:val="Style11"/>
        <w:widowControl/>
        <w:tabs>
          <w:tab w:val="left" w:pos="569"/>
        </w:tabs>
        <w:spacing w:line="240" w:lineRule="auto"/>
        <w:ind w:left="270" w:right="-44" w:firstLine="0"/>
        <w:rPr>
          <w:rStyle w:val="FontStyle26"/>
          <w:rFonts w:ascii="Calibri" w:hAnsi="Calibri" w:cs="Calibri"/>
          <w:u w:val="single"/>
          <w:lang w:val="ro-RO" w:eastAsia="ro-RO"/>
        </w:rPr>
      </w:pPr>
      <w:r w:rsidRPr="00085CFB">
        <w:rPr>
          <w:rStyle w:val="FontStyle25"/>
          <w:rFonts w:ascii="Calibri" w:hAnsi="Calibri" w:cs="Calibri"/>
          <w:lang w:val="ro-RO" w:eastAsia="ro-RO"/>
        </w:rPr>
        <w:t>4.5.</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ASIGURAREA ECHIPAMENTULUI INDIVIDUAL DE PROTECŢIE.  A MATERIALELOR IGIENICO-SANITARE SI ALIMENTAŢIEI DE PROTECŢIE</w:t>
      </w:r>
    </w:p>
    <w:p w:rsidR="001C1D5B" w:rsidRPr="00085CFB" w:rsidRDefault="000244B1" w:rsidP="00E521AD">
      <w:pPr>
        <w:pStyle w:val="Style18"/>
        <w:widowControl/>
        <w:numPr>
          <w:ilvl w:val="0"/>
          <w:numId w:val="45"/>
        </w:numPr>
        <w:tabs>
          <w:tab w:val="left" w:pos="554"/>
        </w:tabs>
        <w:spacing w:line="240" w:lineRule="auto"/>
        <w:ind w:left="270" w:right="-44" w:firstLine="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asigura pentru lucratorii proprii echipament individual de protecţie, materiale igienico-sanitare si alimentaţie de protecţie (dupa caz), corespunzător activităţilor desfăşurate si in concordanta cu prevederile legale in vigoare.</w:t>
      </w:r>
    </w:p>
    <w:p w:rsidR="001C1D5B" w:rsidRPr="00085CFB" w:rsidRDefault="000244B1" w:rsidP="00E521AD">
      <w:pPr>
        <w:pStyle w:val="Style18"/>
        <w:widowControl/>
        <w:numPr>
          <w:ilvl w:val="0"/>
          <w:numId w:val="45"/>
        </w:numPr>
        <w:tabs>
          <w:tab w:val="left" w:pos="554"/>
        </w:tabs>
        <w:spacing w:line="240" w:lineRule="auto"/>
        <w:ind w:left="270" w:right="-44" w:firstLine="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prin persoana desemnata (sef de şantier sau conducător loc de munca) va supraveghea purtarea de către lucratorii din subordine a E.I.P. adecvat funcţiei exercitate in incinta şantierului.</w:t>
      </w:r>
    </w:p>
    <w:p w:rsidR="001C1D5B" w:rsidRPr="00085CFB" w:rsidRDefault="000244B1" w:rsidP="00E521AD">
      <w:pPr>
        <w:pStyle w:val="Style18"/>
        <w:widowControl/>
        <w:numPr>
          <w:ilvl w:val="0"/>
          <w:numId w:val="45"/>
        </w:numPr>
        <w:tabs>
          <w:tab w:val="left" w:pos="554"/>
        </w:tabs>
        <w:spacing w:line="240" w:lineRule="auto"/>
        <w:ind w:left="270" w:right="-44" w:firstLine="0"/>
        <w:jc w:val="left"/>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va asigura serviciile medicale preventive si de urgenta personalului propriu.</w:t>
      </w:r>
    </w:p>
    <w:p w:rsidR="001C1D5B" w:rsidRDefault="001C1D5B" w:rsidP="001C1D5B">
      <w:pPr>
        <w:pStyle w:val="Style11"/>
        <w:widowControl/>
        <w:spacing w:line="240" w:lineRule="auto"/>
        <w:ind w:right="-44" w:firstLine="0"/>
        <w:rPr>
          <w:rFonts w:ascii="Calibri" w:hAnsi="Calibri" w:cs="Calibri"/>
          <w:sz w:val="22"/>
          <w:szCs w:val="22"/>
          <w:lang w:val="it-IT"/>
        </w:rPr>
      </w:pPr>
    </w:p>
    <w:p w:rsidR="00E2397B" w:rsidRPr="00085CFB" w:rsidRDefault="00E2397B" w:rsidP="001C1D5B">
      <w:pPr>
        <w:pStyle w:val="Style11"/>
        <w:widowControl/>
        <w:spacing w:line="240" w:lineRule="auto"/>
        <w:ind w:right="-44" w:firstLine="0"/>
        <w:rPr>
          <w:rFonts w:ascii="Calibri" w:hAnsi="Calibri" w:cs="Calibri"/>
          <w:sz w:val="22"/>
          <w:szCs w:val="22"/>
          <w:lang w:val="it-IT"/>
        </w:rPr>
      </w:pPr>
    </w:p>
    <w:p w:rsidR="001C1D5B" w:rsidRPr="00085CFB" w:rsidRDefault="001C1D5B" w:rsidP="001C1D5B">
      <w:pPr>
        <w:pStyle w:val="Style11"/>
        <w:widowControl/>
        <w:tabs>
          <w:tab w:val="left" w:pos="454"/>
        </w:tabs>
        <w:spacing w:line="240" w:lineRule="auto"/>
        <w:ind w:left="270" w:right="-44" w:firstLine="0"/>
        <w:rPr>
          <w:rStyle w:val="FontStyle26"/>
          <w:rFonts w:ascii="Calibri" w:hAnsi="Calibri" w:cs="Calibri"/>
          <w:u w:val="single"/>
          <w:lang w:val="ro-RO" w:eastAsia="ro-RO"/>
        </w:rPr>
      </w:pPr>
      <w:r w:rsidRPr="00085CFB">
        <w:rPr>
          <w:rStyle w:val="FontStyle25"/>
          <w:rFonts w:ascii="Calibri" w:hAnsi="Calibri" w:cs="Calibri"/>
          <w:lang w:val="ro-RO" w:eastAsia="ro-RO"/>
        </w:rPr>
        <w:t>4.6.</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ELECTROSECURITATE</w:t>
      </w:r>
    </w:p>
    <w:p w:rsidR="001C1D5B" w:rsidRPr="00085CFB" w:rsidRDefault="001C1D5B" w:rsidP="001C1D5B">
      <w:pPr>
        <w:pStyle w:val="Style14"/>
        <w:widowControl/>
        <w:spacing w:line="240" w:lineRule="auto"/>
        <w:ind w:left="270" w:right="-44" w:firstLine="0"/>
        <w:rPr>
          <w:rFonts w:ascii="Calibri" w:hAnsi="Calibri" w:cs="Calibri"/>
          <w:sz w:val="22"/>
          <w:szCs w:val="22"/>
          <w:lang w:val="it-IT"/>
        </w:rPr>
      </w:pPr>
    </w:p>
    <w:p w:rsidR="001C1D5B" w:rsidRPr="00085CFB" w:rsidRDefault="001C1D5B" w:rsidP="001C1D5B">
      <w:pPr>
        <w:pStyle w:val="Style14"/>
        <w:widowControl/>
        <w:spacing w:line="240" w:lineRule="auto"/>
        <w:ind w:left="270" w:right="-44" w:firstLine="0"/>
        <w:rPr>
          <w:rStyle w:val="FontStyle26"/>
          <w:rFonts w:ascii="Calibri" w:hAnsi="Calibri" w:cs="Calibri"/>
          <w:lang w:val="ro-RO" w:eastAsia="ro-RO"/>
        </w:rPr>
      </w:pPr>
      <w:r w:rsidRPr="00085CFB">
        <w:rPr>
          <w:rStyle w:val="FontStyle25"/>
          <w:rFonts w:ascii="Calibri" w:hAnsi="Calibri" w:cs="Calibri"/>
          <w:lang w:val="ro-RO" w:eastAsia="ro-RO"/>
        </w:rPr>
        <w:t xml:space="preserve">4.6.1 Conectările si deconectările care necesita întreruperea surselor de alimentare cu energie electrica, la tablourile electrice de distribuţie ale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se vor efectua de către persoanele autorizate angajate ale </w:t>
      </w:r>
      <w:r w:rsidRPr="00085CFB">
        <w:rPr>
          <w:rStyle w:val="FontStyle26"/>
          <w:rFonts w:ascii="Calibri" w:hAnsi="Calibri" w:cs="Calibri"/>
          <w:lang w:val="ro-RO" w:eastAsia="ro-RO"/>
        </w:rPr>
        <w:t>BENEFICIARULUI.</w:t>
      </w:r>
    </w:p>
    <w:p w:rsidR="001C1D5B" w:rsidRPr="00085CFB" w:rsidRDefault="001C1D5B" w:rsidP="00E521AD">
      <w:pPr>
        <w:pStyle w:val="Style18"/>
        <w:widowControl/>
        <w:numPr>
          <w:ilvl w:val="0"/>
          <w:numId w:val="46"/>
        </w:numPr>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Conectările si deconectările care necesita întreruperea surselor de alimentare cu energie electrica, la tablourile electrice de distribuţie ale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 xml:space="preserve">se vor efectua de către persoanele autorizate, angajate ale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ULUI.</w:t>
      </w:r>
    </w:p>
    <w:p w:rsidR="001C1D5B" w:rsidRPr="00085CFB" w:rsidRDefault="001C1D5B" w:rsidP="00E521AD">
      <w:pPr>
        <w:pStyle w:val="Style18"/>
        <w:widowControl/>
        <w:numPr>
          <w:ilvl w:val="0"/>
          <w:numId w:val="46"/>
        </w:numPr>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In cazul in care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 </w:t>
      </w:r>
      <w:r w:rsidRPr="00085CFB">
        <w:rPr>
          <w:rStyle w:val="FontStyle25"/>
          <w:rFonts w:ascii="Calibri" w:hAnsi="Calibri" w:cs="Calibri"/>
          <w:lang w:val="ro-RO" w:eastAsia="ro-RO"/>
        </w:rPr>
        <w:t>va executa săpaturi in zona de lucru, va efectua sondaje pentru stabilirea exacta a traseelor utilităţilor din zona.</w:t>
      </w:r>
    </w:p>
    <w:p w:rsidR="001C1D5B" w:rsidRPr="00085CFB" w:rsidRDefault="001C1D5B" w:rsidP="001C1D5B">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4.6.4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 </w:t>
      </w:r>
      <w:r w:rsidRPr="00085CFB">
        <w:rPr>
          <w:rStyle w:val="FontStyle25"/>
          <w:rFonts w:ascii="Calibri" w:hAnsi="Calibri" w:cs="Calibri"/>
          <w:lang w:val="ro-RO" w:eastAsia="ro-RO"/>
        </w:rPr>
        <w:t>va verifica periodic si întreţine corespunzător instalaţia de distribuţie a energiei electrice din dotarea şantierului pe care il conduce.</w:t>
      </w:r>
    </w:p>
    <w:p w:rsidR="001C1D5B" w:rsidRPr="00085CFB" w:rsidRDefault="001C1D5B" w:rsidP="001C1D5B">
      <w:pPr>
        <w:pStyle w:val="Style11"/>
        <w:widowControl/>
        <w:spacing w:line="240" w:lineRule="auto"/>
        <w:ind w:left="270" w:right="-44" w:firstLine="0"/>
        <w:rPr>
          <w:rFonts w:ascii="Calibri" w:hAnsi="Calibri" w:cs="Calibri"/>
          <w:sz w:val="22"/>
          <w:szCs w:val="22"/>
          <w:lang w:val="it-IT"/>
        </w:rPr>
      </w:pPr>
    </w:p>
    <w:p w:rsidR="001C1D5B" w:rsidRPr="00085CFB" w:rsidRDefault="001C1D5B" w:rsidP="001C1D5B">
      <w:pPr>
        <w:pStyle w:val="Style11"/>
        <w:widowControl/>
        <w:tabs>
          <w:tab w:val="left" w:pos="454"/>
        </w:tabs>
        <w:spacing w:line="240" w:lineRule="auto"/>
        <w:ind w:left="270" w:right="-44" w:firstLine="0"/>
        <w:rPr>
          <w:rStyle w:val="FontStyle26"/>
          <w:rFonts w:ascii="Calibri" w:hAnsi="Calibri" w:cs="Calibri"/>
          <w:u w:val="single"/>
          <w:lang w:val="ro-RO" w:eastAsia="ro-RO"/>
        </w:rPr>
      </w:pPr>
      <w:r w:rsidRPr="00085CFB">
        <w:rPr>
          <w:rStyle w:val="FontStyle25"/>
          <w:rFonts w:ascii="Calibri" w:hAnsi="Calibri" w:cs="Calibri"/>
          <w:lang w:val="ro-RO" w:eastAsia="ro-RO"/>
        </w:rPr>
        <w:t>4.7.</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INSTRUIREA LUCRATORILOR</w:t>
      </w:r>
    </w:p>
    <w:p w:rsidR="001C1D5B" w:rsidRPr="00085CFB" w:rsidRDefault="000244B1" w:rsidP="00E521AD">
      <w:pPr>
        <w:pStyle w:val="Style18"/>
        <w:widowControl/>
        <w:numPr>
          <w:ilvl w:val="0"/>
          <w:numId w:val="47"/>
        </w:numPr>
        <w:tabs>
          <w:tab w:val="left" w:pos="569"/>
        </w:tabs>
        <w:spacing w:line="240" w:lineRule="auto"/>
        <w:ind w:left="270" w:right="-44" w:firstLine="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 xml:space="preserve">are responsabilitatea de a instrui personalul propriu care va realiza lucrările contractate pe amplasamentele predate de către </w:t>
      </w:r>
      <w:r w:rsidR="001C1D5B" w:rsidRPr="00085CFB">
        <w:rPr>
          <w:rStyle w:val="FontStyle26"/>
          <w:rFonts w:ascii="Calibri" w:hAnsi="Calibri" w:cs="Calibri"/>
          <w:lang w:val="ro-RO" w:eastAsia="ro-RO"/>
        </w:rPr>
        <w:t xml:space="preserve">BENEFICIAR, </w:t>
      </w:r>
      <w:r w:rsidR="001C1D5B" w:rsidRPr="00085CFB">
        <w:rPr>
          <w:rStyle w:val="FontStyle25"/>
          <w:rFonts w:ascii="Calibri" w:hAnsi="Calibri" w:cs="Calibri"/>
          <w:lang w:val="ro-RO" w:eastAsia="ro-RO"/>
        </w:rPr>
        <w:t>in conformitate cu prevederile Legii nr.319/2006 cu privire la asigurarea securităţii si sanatatii in munca si a Legii nr.307/2006 privind prevenirea si stingerea incendiilor.</w:t>
      </w:r>
    </w:p>
    <w:p w:rsidR="001C1D5B" w:rsidRPr="00085CFB" w:rsidRDefault="000244B1" w:rsidP="00E521AD">
      <w:pPr>
        <w:pStyle w:val="Style18"/>
        <w:widowControl/>
        <w:numPr>
          <w:ilvl w:val="0"/>
          <w:numId w:val="47"/>
        </w:numPr>
        <w:tabs>
          <w:tab w:val="left" w:pos="569"/>
        </w:tabs>
        <w:spacing w:line="240" w:lineRule="auto"/>
        <w:ind w:left="270" w:right="-44" w:firstLine="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are obligaţia de a instrui conducătorii auto si de utilaje proprii asupra respectării codului rutier pe drumurile publice, cu privire la accesul in şantier, respectarea restricţiilor de viteza in şantier, modul de organizare a activităţii de paza si cea de prevenire a incendiilor.</w:t>
      </w:r>
    </w:p>
    <w:p w:rsidR="001C1D5B" w:rsidRPr="00085CFB" w:rsidRDefault="001C1D5B" w:rsidP="00E521AD">
      <w:pPr>
        <w:pStyle w:val="Style18"/>
        <w:widowControl/>
        <w:numPr>
          <w:ilvl w:val="0"/>
          <w:numId w:val="48"/>
        </w:numPr>
        <w:tabs>
          <w:tab w:val="left" w:pos="630"/>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BENEFICIARUL </w:t>
      </w:r>
      <w:r w:rsidRPr="00085CFB">
        <w:rPr>
          <w:rStyle w:val="FontStyle25"/>
          <w:rFonts w:ascii="Calibri" w:hAnsi="Calibri" w:cs="Calibri"/>
          <w:lang w:val="ro-RO" w:eastAsia="ro-RO"/>
        </w:rPr>
        <w:t xml:space="preserve">va prelucra inainte de inceperea de prestari servicii prevederile prezentei convenţii, cu privire la securitatea si sănătatea in munca si de aparare impotriva incendiilor cu intreg personalul angajat al </w:t>
      </w:r>
      <w:r w:rsidR="000244B1">
        <w:rPr>
          <w:rStyle w:val="FontStyle25"/>
          <w:rFonts w:ascii="Calibri" w:hAnsi="Calibri" w:cs="Calibri"/>
          <w:lang w:val="ro-RO" w:eastAsia="ro-RO"/>
        </w:rPr>
        <w:t>executant</w:t>
      </w:r>
      <w:r w:rsidRPr="00085CFB">
        <w:rPr>
          <w:rStyle w:val="FontStyle25"/>
          <w:rFonts w:ascii="Calibri" w:hAnsi="Calibri" w:cs="Calibri"/>
          <w:lang w:val="ro-RO" w:eastAsia="ro-RO"/>
        </w:rPr>
        <w:t>ului care va fi folosit.</w:t>
      </w:r>
    </w:p>
    <w:p w:rsidR="001C1D5B" w:rsidRPr="00085CFB" w:rsidRDefault="001C1D5B" w:rsidP="00E521AD">
      <w:pPr>
        <w:pStyle w:val="Style18"/>
        <w:widowControl/>
        <w:numPr>
          <w:ilvl w:val="0"/>
          <w:numId w:val="48"/>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Instruirea va fi consemnata sub semnătura intr-o fisa de instruire colectiva corespunzător anexei nr.12 la Normele metodologice de aplicare a Legii nr.319/2006.</w:t>
      </w:r>
    </w:p>
    <w:p w:rsidR="001C1D5B" w:rsidRPr="00085CFB" w:rsidRDefault="001C1D5B" w:rsidP="00E521AD">
      <w:pPr>
        <w:pStyle w:val="Style18"/>
        <w:widowControl/>
        <w:numPr>
          <w:ilvl w:val="0"/>
          <w:numId w:val="48"/>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Acesta instruire nu scuteşte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 </w:t>
      </w:r>
      <w:r w:rsidRPr="00085CFB">
        <w:rPr>
          <w:rStyle w:val="FontStyle25"/>
          <w:rFonts w:ascii="Calibri" w:hAnsi="Calibri" w:cs="Calibri"/>
          <w:lang w:val="ro-RO" w:eastAsia="ro-RO"/>
        </w:rPr>
        <w:t>de a efectua, pe linie de SSM si PŞI, instruirea introductiv-generala, instruirea la locul de munca- la angajare, precum si instruirea periodica pentru personalul propriu, conform reglementarilor in vigoare.</w:t>
      </w:r>
    </w:p>
    <w:p w:rsidR="001C1D5B" w:rsidRPr="00085CFB" w:rsidRDefault="001C1D5B" w:rsidP="00E521AD">
      <w:pPr>
        <w:pStyle w:val="Style18"/>
        <w:widowControl/>
        <w:numPr>
          <w:ilvl w:val="0"/>
          <w:numId w:val="48"/>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Fisele de instruire individuala privind securitatea si sănătatea in munca, fisele de instruire individuala in domeniul situaţiilor de urgenta, se vor păstra la sefiil punctului de lucru din partea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desemnat prin decizie de catre acesta.</w:t>
      </w:r>
    </w:p>
    <w:p w:rsidR="001C1D5B" w:rsidRPr="00085CFB" w:rsidRDefault="001C1D5B" w:rsidP="00E521AD">
      <w:pPr>
        <w:pStyle w:val="Style18"/>
        <w:widowControl/>
        <w:numPr>
          <w:ilvl w:val="0"/>
          <w:numId w:val="48"/>
        </w:numPr>
        <w:tabs>
          <w:tab w:val="left" w:pos="806"/>
        </w:tabs>
        <w:spacing w:line="240" w:lineRule="auto"/>
        <w:ind w:left="270" w:right="-44" w:firstLine="0"/>
        <w:rPr>
          <w:rFonts w:ascii="Calibri" w:hAnsi="Calibri" w:cs="Calibri"/>
          <w:sz w:val="22"/>
          <w:szCs w:val="22"/>
          <w:lang w:val="ro-RO"/>
        </w:rPr>
      </w:pPr>
      <w:r w:rsidRPr="00085CFB">
        <w:rPr>
          <w:rStyle w:val="FontStyle25"/>
          <w:rFonts w:ascii="Calibri" w:hAnsi="Calibri" w:cs="Calibri"/>
          <w:lang w:val="ro-RO" w:eastAsia="ro-RO"/>
        </w:rPr>
        <w:t xml:space="preserve">Accesul personalului </w:t>
      </w:r>
      <w:r w:rsidR="000244B1">
        <w:rPr>
          <w:rStyle w:val="FontStyle25"/>
          <w:rFonts w:ascii="Calibri" w:hAnsi="Calibri" w:cs="Calibri"/>
          <w:b/>
          <w:lang w:val="ro-RO" w:eastAsia="ro-RO"/>
        </w:rPr>
        <w:t>EXECUTANT</w:t>
      </w:r>
      <w:r w:rsidRPr="00085CFB">
        <w:rPr>
          <w:rStyle w:val="FontStyle25"/>
          <w:rFonts w:ascii="Calibri" w:hAnsi="Calibri" w:cs="Calibri"/>
          <w:b/>
          <w:lang w:val="ro-RO" w:eastAsia="ro-RO"/>
        </w:rPr>
        <w:t xml:space="preserve">ULUI </w:t>
      </w:r>
      <w:r w:rsidRPr="00085CFB">
        <w:rPr>
          <w:rStyle w:val="FontStyle25"/>
          <w:rFonts w:ascii="Calibri" w:hAnsi="Calibri" w:cs="Calibri"/>
          <w:lang w:val="ro-RO" w:eastAsia="ro-RO"/>
        </w:rPr>
        <w:t>in incinta punctelor de lucru este permisa numai pentru lucratorii care au efectuat instruirea de SSM si PSI conform legislatiei in vigoare.</w:t>
      </w:r>
    </w:p>
    <w:p w:rsidR="001C1D5B" w:rsidRPr="00085CFB" w:rsidRDefault="001C1D5B" w:rsidP="001C1D5B">
      <w:pPr>
        <w:pStyle w:val="Style19"/>
        <w:widowControl/>
        <w:tabs>
          <w:tab w:val="left" w:pos="713"/>
        </w:tabs>
        <w:spacing w:line="240" w:lineRule="auto"/>
        <w:ind w:left="270" w:right="-44" w:firstLine="0"/>
        <w:rPr>
          <w:rStyle w:val="FontStyle26"/>
          <w:rFonts w:ascii="Calibri" w:hAnsi="Calibri" w:cs="Calibri"/>
          <w:lang w:val="ro-RO" w:eastAsia="ro-RO"/>
        </w:rPr>
      </w:pPr>
    </w:p>
    <w:p w:rsidR="001C1D5B" w:rsidRPr="00085CFB" w:rsidRDefault="001C1D5B" w:rsidP="001C1D5B">
      <w:pPr>
        <w:pStyle w:val="Style19"/>
        <w:widowControl/>
        <w:tabs>
          <w:tab w:val="left" w:pos="713"/>
        </w:tabs>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4.8.</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COMUNICAREA, CERCETAREA. RAPORTAREA SI ÎNREGISTRAREA</w:t>
      </w:r>
      <w:r w:rsidRPr="00085CFB">
        <w:rPr>
          <w:rStyle w:val="FontStyle26"/>
          <w:rFonts w:ascii="Calibri" w:hAnsi="Calibri" w:cs="Calibri"/>
          <w:lang w:val="ro-RO" w:eastAsia="ro-RO"/>
        </w:rPr>
        <w:t xml:space="preserve"> </w:t>
      </w:r>
      <w:r w:rsidRPr="00085CFB">
        <w:rPr>
          <w:rStyle w:val="FontStyle26"/>
          <w:rFonts w:ascii="Calibri" w:hAnsi="Calibri" w:cs="Calibri"/>
          <w:u w:val="single"/>
          <w:lang w:val="ro-RO" w:eastAsia="ro-RO"/>
        </w:rPr>
        <w:t>EVENIMENTELOR</w:t>
      </w:r>
    </w:p>
    <w:p w:rsidR="001C1D5B" w:rsidRPr="00085CFB" w:rsidRDefault="001C1D5B" w:rsidP="001C1D5B">
      <w:pPr>
        <w:pStyle w:val="Style14"/>
        <w:widowControl/>
        <w:spacing w:line="240" w:lineRule="auto"/>
        <w:ind w:left="270" w:right="-44" w:firstLine="0"/>
        <w:rPr>
          <w:rFonts w:ascii="Calibri" w:hAnsi="Calibri" w:cs="Calibri"/>
          <w:sz w:val="22"/>
          <w:szCs w:val="22"/>
          <w:lang w:val="it-IT"/>
        </w:rPr>
      </w:pPr>
    </w:p>
    <w:p w:rsidR="001C1D5B" w:rsidRPr="00085CFB" w:rsidRDefault="001C1D5B" w:rsidP="001C1D5B">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viata accidentaţilor sau securitatea unităţii).</w:t>
      </w:r>
    </w:p>
    <w:p w:rsidR="001C1D5B" w:rsidRPr="00085CFB" w:rsidRDefault="001C1D5B" w:rsidP="001C1D5B">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4.8.2.Părţile au obligaţia sa se informeze reciproc in cazul apariţiei unor situaţii cu pericol iminent de producere a accidentelor tehnice si/sau umane sau a unor evenimente PSI, care ar putea afecta lucratorii celor doua parti.</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Sunt supuse comunicării:</w:t>
      </w:r>
    </w:p>
    <w:p w:rsidR="001C1D5B" w:rsidRPr="00085CFB" w:rsidRDefault="001C1D5B" w:rsidP="00E521AD">
      <w:pPr>
        <w:pStyle w:val="Style15"/>
        <w:widowControl/>
        <w:numPr>
          <w:ilvl w:val="0"/>
          <w:numId w:val="49"/>
        </w:numPr>
        <w:tabs>
          <w:tab w:val="left" w:pos="943"/>
        </w:tabs>
        <w:ind w:left="72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orice eveniment, imediat </w:t>
      </w:r>
      <w:proofErr w:type="spellStart"/>
      <w:r w:rsidRPr="00085CFB">
        <w:rPr>
          <w:rStyle w:val="FontStyle25"/>
          <w:rFonts w:ascii="Calibri" w:hAnsi="Calibri" w:cs="Calibri"/>
          <w:lang w:val="es-ES_tradnl" w:eastAsia="ro-RO"/>
        </w:rPr>
        <w:t>dupa</w:t>
      </w:r>
      <w:proofErr w:type="spellEnd"/>
      <w:r w:rsidRPr="00085CFB">
        <w:rPr>
          <w:rStyle w:val="FontStyle25"/>
          <w:rFonts w:ascii="Calibri" w:hAnsi="Calibri" w:cs="Calibri"/>
          <w:lang w:val="es-ES_tradnl" w:eastAsia="ro-RO"/>
        </w:rPr>
        <w:t xml:space="preserve"> </w:t>
      </w:r>
      <w:r w:rsidRPr="00085CFB">
        <w:rPr>
          <w:rStyle w:val="FontStyle25"/>
          <w:rFonts w:ascii="Calibri" w:hAnsi="Calibri" w:cs="Calibri"/>
          <w:lang w:val="ro-RO" w:eastAsia="ro-RO"/>
        </w:rPr>
        <w:t>declanşare/producere;</w:t>
      </w:r>
    </w:p>
    <w:p w:rsidR="001C1D5B" w:rsidRPr="00085CFB" w:rsidRDefault="001C1D5B" w:rsidP="00E521AD">
      <w:pPr>
        <w:pStyle w:val="Style15"/>
        <w:widowControl/>
        <w:numPr>
          <w:ilvl w:val="0"/>
          <w:numId w:val="49"/>
        </w:numPr>
        <w:tabs>
          <w:tab w:val="left" w:pos="943"/>
        </w:tabs>
        <w:ind w:left="72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orice boala profesionala sau caz suspect de boala profesionala.</w:t>
      </w:r>
    </w:p>
    <w:p w:rsidR="001C1D5B" w:rsidRPr="00085CFB" w:rsidRDefault="001C1D5B" w:rsidP="001C1D5B">
      <w:pPr>
        <w:spacing w:after="0" w:line="240" w:lineRule="auto"/>
        <w:ind w:left="270" w:right="-44"/>
      </w:pPr>
    </w:p>
    <w:p w:rsidR="001C1D5B" w:rsidRPr="00085CFB" w:rsidRDefault="001C1D5B" w:rsidP="00E521AD">
      <w:pPr>
        <w:pStyle w:val="Style18"/>
        <w:widowControl/>
        <w:numPr>
          <w:ilvl w:val="0"/>
          <w:numId w:val="50"/>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Obligaţia comunicării accidentului sau evenimentului către organele in drept revine părtii căreia ii aparţine lucratorul accidentat. Daunele/pagubele materiale generate de producerea accidentelor sau de manifestarea evenimentelor SSM/ PSI se vor suporta de partea care se face vinovata de producerea lor. Daca printre victimele evenimentului se afla si lucratori ai altor angajatori, evenimentul va fi comunicat si angajatorului acestora, </w:t>
      </w:r>
      <w:r w:rsidRPr="00085CFB">
        <w:rPr>
          <w:rStyle w:val="FontStyle25"/>
          <w:rFonts w:ascii="Calibri" w:hAnsi="Calibri" w:cs="Calibri"/>
          <w:lang w:val="it-IT" w:eastAsia="ro-RO"/>
        </w:rPr>
        <w:t xml:space="preserve">de catre </w:t>
      </w:r>
      <w:r w:rsidRPr="00085CFB">
        <w:rPr>
          <w:rStyle w:val="FontStyle25"/>
          <w:rFonts w:ascii="Calibri" w:hAnsi="Calibri" w:cs="Calibri"/>
          <w:lang w:val="ro-RO" w:eastAsia="ro-RO"/>
        </w:rPr>
        <w:t>angajatorul la care s-a produs evenimentul.</w:t>
      </w:r>
    </w:p>
    <w:p w:rsidR="001C1D5B" w:rsidRPr="00085CFB" w:rsidRDefault="001C1D5B" w:rsidP="00E521AD">
      <w:pPr>
        <w:pStyle w:val="Style18"/>
        <w:widowControl/>
        <w:numPr>
          <w:ilvl w:val="0"/>
          <w:numId w:val="50"/>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Cercetarea accidentelor urmate de incapacitate temporara de munca, invaliditate sau deces si a accidentelor colective se va face in conformitate cu prevederile legale in vigoare, de catre angajatorul la care s-a produs evenimentul.</w:t>
      </w:r>
    </w:p>
    <w:p w:rsidR="001C1D5B" w:rsidRPr="00085CFB" w:rsidRDefault="001C1D5B" w:rsidP="00E521AD">
      <w:pPr>
        <w:pStyle w:val="Style18"/>
        <w:widowControl/>
        <w:numPr>
          <w:ilvl w:val="0"/>
          <w:numId w:val="50"/>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producerii unui eveniment SSM sau a unui eveniment PSI, care afectează una sau ambele parti ca urmare a unei activităţi sau a unor procese comune, acestea se vor cerceta de catre o comisie comuna, ai cărei reprezentanţi sunt stabiliţi prin dispoziţiile conducerilor pârtilor.</w:t>
      </w:r>
    </w:p>
    <w:p w:rsidR="001C1D5B" w:rsidRPr="00085CFB" w:rsidRDefault="001C1D5B" w:rsidP="001C1D5B">
      <w:pPr>
        <w:pStyle w:val="Style18"/>
        <w:widowControl/>
        <w:tabs>
          <w:tab w:val="left" w:pos="871"/>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4.8.6.</w:t>
      </w:r>
      <w:r w:rsidRPr="00085CFB">
        <w:rPr>
          <w:rStyle w:val="FontStyle25"/>
          <w:rFonts w:ascii="Calibri" w:hAnsi="Calibri" w:cs="Calibri"/>
          <w:lang w:val="ro-RO" w:eastAsia="ro-RO"/>
        </w:rPr>
        <w:tab/>
        <w:t>In cazul unei divergente intre parti cu privire la cercetarea, înregistrarea si raportarea statistica a</w:t>
      </w:r>
      <w:r w:rsidRPr="00085CFB">
        <w:rPr>
          <w:rStyle w:val="FontStyle25"/>
          <w:rFonts w:ascii="Calibri" w:hAnsi="Calibri" w:cs="Calibri"/>
          <w:lang w:val="ro-RO" w:eastAsia="ro-RO"/>
        </w:rPr>
        <w:br/>
        <w:t>accidentului de munca, atunci cand nu este posibila rezolvarea pe cale amiabila, se va acţiona prin</w:t>
      </w:r>
      <w:r w:rsidRPr="00085CFB">
        <w:rPr>
          <w:rStyle w:val="FontStyle25"/>
          <w:rFonts w:ascii="Calibri" w:hAnsi="Calibri" w:cs="Calibri"/>
          <w:lang w:val="ro-RO" w:eastAsia="ro-RO"/>
        </w:rPr>
        <w:br/>
        <w:t>pârghiile legale existente.</w:t>
      </w:r>
    </w:p>
    <w:p w:rsidR="001C1D5B" w:rsidRPr="00085CFB" w:rsidRDefault="001C1D5B" w:rsidP="00E521AD">
      <w:pPr>
        <w:pStyle w:val="Style18"/>
        <w:widowControl/>
        <w:numPr>
          <w:ilvl w:val="0"/>
          <w:numId w:val="51"/>
        </w:numPr>
        <w:tabs>
          <w:tab w:val="left" w:pos="79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înregistrarea si raportarea accidentului de munca sau evenimentului </w:t>
      </w:r>
      <w:r w:rsidRPr="00085CFB">
        <w:rPr>
          <w:rStyle w:val="FontStyle25"/>
          <w:rFonts w:ascii="Calibri" w:hAnsi="Calibri" w:cs="Calibri"/>
          <w:lang w:val="it-IT" w:eastAsia="ro-RO"/>
        </w:rPr>
        <w:t xml:space="preserve">se face de catre </w:t>
      </w:r>
      <w:r w:rsidRPr="00085CFB">
        <w:rPr>
          <w:rStyle w:val="FontStyle25"/>
          <w:rFonts w:ascii="Calibri" w:hAnsi="Calibri" w:cs="Calibri"/>
          <w:lang w:val="ro-RO" w:eastAsia="ro-RO"/>
        </w:rPr>
        <w:t>angajatorul care va fi găsit vinovat de incalcarea normelor de securitate si sănătate in munca- PSI in vigoare, de comisia de cercetare.</w:t>
      </w:r>
    </w:p>
    <w:p w:rsidR="001C1D5B" w:rsidRPr="00085CFB" w:rsidRDefault="001C1D5B" w:rsidP="00E521AD">
      <w:pPr>
        <w:pStyle w:val="Style18"/>
        <w:widowControl/>
        <w:numPr>
          <w:ilvl w:val="0"/>
          <w:numId w:val="51"/>
        </w:numPr>
        <w:tabs>
          <w:tab w:val="left" w:pos="79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apariţiei unor situaţii de urgenta (avarii, incendii in masa, inundaţii, fenomene meteo periculoase, etc.), părţile se vor informa reciproc si vor acţiona conform prevederilor din planurile de acţiune pentru astfel de situaţii.</w:t>
      </w:r>
    </w:p>
    <w:p w:rsidR="001C1D5B" w:rsidRPr="00085CFB" w:rsidRDefault="001C1D5B" w:rsidP="001C1D5B">
      <w:pPr>
        <w:pStyle w:val="Style12"/>
        <w:widowControl/>
        <w:spacing w:line="240" w:lineRule="auto"/>
        <w:ind w:left="270" w:right="-44"/>
        <w:jc w:val="both"/>
        <w:rPr>
          <w:rStyle w:val="FontStyle26"/>
          <w:rFonts w:ascii="Calibri" w:hAnsi="Calibri" w:cs="Calibri"/>
          <w:b w:val="0"/>
          <w:bCs w:val="0"/>
          <w:lang w:val="ro-RO" w:eastAsia="ro-RO"/>
        </w:rPr>
      </w:pPr>
      <w:r w:rsidRPr="00085CFB">
        <w:rPr>
          <w:rStyle w:val="FontStyle25"/>
          <w:rFonts w:ascii="Calibri" w:hAnsi="Calibri" w:cs="Calibri"/>
          <w:lang w:val="ro-RO" w:eastAsia="ro-RO"/>
        </w:rPr>
        <w:t xml:space="preserve"> 4.8.9. Accidentele produse asupra personalului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 xml:space="preserve">in afara zonelor de lucru sau cailor de acces stabilite, se vor înregistra de catre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w:t>
      </w:r>
    </w:p>
    <w:p w:rsidR="001C1D5B" w:rsidRPr="00085CFB" w:rsidRDefault="001C1D5B" w:rsidP="001C1D5B">
      <w:pPr>
        <w:pStyle w:val="Style16"/>
        <w:widowControl/>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 </w:t>
      </w:r>
      <w:r w:rsidRPr="00085CFB">
        <w:rPr>
          <w:rStyle w:val="FontStyle25"/>
          <w:rFonts w:ascii="Calibri" w:hAnsi="Calibri" w:cs="Calibri"/>
          <w:lang w:val="ro-RO" w:eastAsia="ro-RO"/>
        </w:rPr>
        <w:t xml:space="preserve">4.8.10.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 </w:t>
      </w:r>
      <w:r w:rsidRPr="00085CFB">
        <w:rPr>
          <w:rStyle w:val="FontStyle25"/>
          <w:rFonts w:ascii="Calibri" w:hAnsi="Calibri" w:cs="Calibri"/>
          <w:lang w:val="ro-RO" w:eastAsia="ro-RO"/>
        </w:rPr>
        <w:t xml:space="preserve">va răspunde unilateral in fata legii de eventualele consecinţe (accidente si/sau avarii, incendii) </w:t>
      </w:r>
      <w:r w:rsidRPr="00085CFB">
        <w:rPr>
          <w:rStyle w:val="FontStyle25"/>
          <w:rFonts w:ascii="Calibri" w:hAnsi="Calibri" w:cs="Calibri"/>
          <w:lang w:val="it-IT" w:eastAsia="ro-RO"/>
        </w:rPr>
        <w:t xml:space="preserve">ale </w:t>
      </w:r>
      <w:r w:rsidRPr="00085CFB">
        <w:rPr>
          <w:rStyle w:val="FontStyle25"/>
          <w:rFonts w:ascii="Calibri" w:hAnsi="Calibri" w:cs="Calibri"/>
          <w:lang w:val="ro-RO" w:eastAsia="ro-RO"/>
        </w:rPr>
        <w:t xml:space="preserve">nerespectarii </w:t>
      </w:r>
      <w:r w:rsidRPr="00085CFB">
        <w:rPr>
          <w:rStyle w:val="FontStyle25"/>
          <w:rFonts w:ascii="Calibri" w:hAnsi="Calibri" w:cs="Calibri"/>
          <w:lang w:val="it-IT" w:eastAsia="ro-RO"/>
        </w:rPr>
        <w:t xml:space="preserve">de catre </w:t>
      </w:r>
      <w:r w:rsidRPr="00085CFB">
        <w:rPr>
          <w:rStyle w:val="FontStyle25"/>
          <w:rFonts w:ascii="Calibri" w:hAnsi="Calibri" w:cs="Calibri"/>
          <w:lang w:val="ro-RO" w:eastAsia="ro-RO"/>
        </w:rPr>
        <w:t xml:space="preserve">personalul propriu a normelor de securitate si sănătate in munca si PSI stipulate in prezenta convenţie. </w:t>
      </w:r>
    </w:p>
    <w:p w:rsidR="001C1D5B" w:rsidRPr="00085CFB" w:rsidRDefault="001C1D5B" w:rsidP="001C1D5B">
      <w:pPr>
        <w:pStyle w:val="Style16"/>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4.8.11 .Procesul-verbal de cercetare a accidentului se va transmite prin grija comisiei de cercetare tuturor societăţilor implicate.</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p>
    <w:p w:rsidR="001C1D5B" w:rsidRPr="00085CFB" w:rsidRDefault="001C1D5B" w:rsidP="001C1D5B">
      <w:pPr>
        <w:pStyle w:val="Style19"/>
        <w:widowControl/>
        <w:tabs>
          <w:tab w:val="left" w:pos="713"/>
        </w:tabs>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4.9.</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ALTE OBLIGAŢII ALE PĂRTILOR</w:t>
      </w:r>
      <w:r w:rsidRPr="00085CFB">
        <w:rPr>
          <w:rStyle w:val="FontStyle26"/>
          <w:rFonts w:ascii="Calibri" w:hAnsi="Calibri" w:cs="Calibri"/>
          <w:u w:val="single"/>
          <w:lang w:val="ro-RO" w:eastAsia="ro-RO"/>
        </w:rPr>
        <w:br/>
        <w:t xml:space="preserve">A. </w:t>
      </w:r>
      <w:r w:rsidR="000244B1">
        <w:rPr>
          <w:rStyle w:val="FontStyle26"/>
          <w:rFonts w:ascii="Calibri" w:hAnsi="Calibri" w:cs="Calibri"/>
          <w:u w:val="single"/>
          <w:lang w:val="ro-RO" w:eastAsia="ro-RO"/>
        </w:rPr>
        <w:t>EXECUTANT</w:t>
      </w:r>
    </w:p>
    <w:p w:rsidR="001C1D5B" w:rsidRPr="00085CFB" w:rsidRDefault="001C1D5B" w:rsidP="001C1D5B">
      <w:pPr>
        <w:pStyle w:val="Style4"/>
        <w:widowControl/>
        <w:ind w:left="270" w:right="-44"/>
        <w:rPr>
          <w:rStyle w:val="FontStyle26"/>
          <w:rFonts w:ascii="Calibri" w:hAnsi="Calibri" w:cs="Calibri"/>
          <w:lang w:val="ro-RO" w:eastAsia="ro-RO"/>
        </w:rPr>
      </w:pPr>
      <w:r w:rsidRPr="00085CFB">
        <w:rPr>
          <w:rStyle w:val="FontStyle26"/>
          <w:rFonts w:ascii="Calibri" w:hAnsi="Calibri" w:cs="Calibri"/>
          <w:lang w:val="ro-RO" w:eastAsia="ro-RO"/>
        </w:rPr>
        <w:t>a) Obligaţii pe linia asigurării securităţii si sanatatii in munca</w:t>
      </w:r>
    </w:p>
    <w:p w:rsidR="001C1D5B" w:rsidRPr="00085CFB" w:rsidRDefault="001C1D5B" w:rsidP="001C1D5B">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4.9.1. In conformitate cu legislaţia privind securitatea si sănătatea in munca, a situaţiilor de urgenta si protecţia mediului, lucrările se vor executa in baza:</w:t>
      </w:r>
    </w:p>
    <w:p w:rsidR="001C1D5B" w:rsidRPr="00085CFB" w:rsidRDefault="001C1D5B" w:rsidP="00E521AD">
      <w:pPr>
        <w:pStyle w:val="Style15"/>
        <w:widowControl/>
        <w:numPr>
          <w:ilvl w:val="0"/>
          <w:numId w:val="52"/>
        </w:numPr>
        <w:tabs>
          <w:tab w:val="left" w:pos="684"/>
        </w:tabs>
        <w:ind w:left="63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Autorizaţiei de lucru pentru lucrări sau proiect de execuţie;</w:t>
      </w:r>
    </w:p>
    <w:p w:rsidR="001C1D5B" w:rsidRPr="00085CFB" w:rsidRDefault="001C1D5B" w:rsidP="00E521AD">
      <w:pPr>
        <w:pStyle w:val="Style15"/>
        <w:widowControl/>
        <w:numPr>
          <w:ilvl w:val="0"/>
          <w:numId w:val="52"/>
        </w:numPr>
        <w:tabs>
          <w:tab w:val="left" w:pos="684"/>
        </w:tabs>
        <w:ind w:left="63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Contract de prestări servicii de executarea lucrărilor, in care sunt stipulate lista lucrărilor ce se executa.</w:t>
      </w:r>
    </w:p>
    <w:p w:rsidR="001C1D5B" w:rsidRPr="00085CFB" w:rsidRDefault="001C1D5B" w:rsidP="001C1D5B">
      <w:pPr>
        <w:pStyle w:val="Style6"/>
        <w:widowControl/>
        <w:tabs>
          <w:tab w:val="left" w:pos="641"/>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4.9.2. Se vor respecta prevederile HG nr.300 din 2006 privind cerinţele </w:t>
      </w:r>
      <w:r w:rsidRPr="00085CFB">
        <w:rPr>
          <w:rStyle w:val="FontStyle25"/>
          <w:rFonts w:ascii="Calibri" w:hAnsi="Calibri" w:cs="Calibri"/>
          <w:u w:val="single"/>
          <w:lang w:val="ro-RO" w:eastAsia="ro-RO"/>
        </w:rPr>
        <w:t>minime</w:t>
      </w:r>
      <w:r w:rsidRPr="00085CFB">
        <w:rPr>
          <w:rStyle w:val="FontStyle25"/>
          <w:rFonts w:ascii="Calibri" w:hAnsi="Calibri" w:cs="Calibri"/>
          <w:lang w:val="ro-RO" w:eastAsia="ro-RO"/>
        </w:rPr>
        <w:t xml:space="preserve"> de securitate si sănătate pentru şantierele temporare sau mobile.</w:t>
      </w:r>
    </w:p>
    <w:p w:rsidR="001C1D5B" w:rsidRPr="00085CFB" w:rsidRDefault="001C1D5B" w:rsidP="00E521AD">
      <w:pPr>
        <w:pStyle w:val="Style6"/>
        <w:widowControl/>
        <w:numPr>
          <w:ilvl w:val="0"/>
          <w:numId w:val="53"/>
        </w:numPr>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Sa organizeze buna desfăşurare a proceselor de munca prin respectarea proiectelor de execuţie, încadrarea in cerinţele minime de securitate si sănătate stabilite conform Legii nr. 319/2006.</w:t>
      </w:r>
    </w:p>
    <w:p w:rsidR="001C1D5B" w:rsidRPr="00085CFB" w:rsidRDefault="001C1D5B" w:rsidP="00E521AD">
      <w:pPr>
        <w:pStyle w:val="Style6"/>
        <w:widowControl/>
        <w:numPr>
          <w:ilvl w:val="0"/>
          <w:numId w:val="53"/>
        </w:numPr>
        <w:tabs>
          <w:tab w:val="left" w:pos="720"/>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Sa execute toate lucrările prevăzute in documentaţia tehnico-economica astfel ca dupa recepţie, obiectivul sa poată fi exploatat in condiţii de maxima securitate.</w:t>
      </w:r>
    </w:p>
    <w:p w:rsidR="001C1D5B" w:rsidRPr="00085CFB" w:rsidRDefault="001C1D5B" w:rsidP="001C1D5B">
      <w:pPr>
        <w:pStyle w:val="Style6"/>
        <w:widowControl/>
        <w:tabs>
          <w:tab w:val="left" w:pos="835"/>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4.9.5.</w:t>
      </w:r>
      <w:r w:rsidRPr="00085CFB">
        <w:rPr>
          <w:rStyle w:val="FontStyle25"/>
          <w:rFonts w:ascii="Calibri" w:hAnsi="Calibri" w:cs="Calibri"/>
          <w:lang w:val="ro-RO" w:eastAsia="ro-RO"/>
        </w:rPr>
        <w:tab/>
        <w:t>Sa nu modifice soluţiile tehnice din proiectele de execuţie privind rezistenta , stabilitatea,</w:t>
      </w:r>
      <w:r w:rsidRPr="00085CFB">
        <w:rPr>
          <w:rStyle w:val="FontStyle25"/>
          <w:rFonts w:ascii="Calibri" w:hAnsi="Calibri" w:cs="Calibri"/>
          <w:lang w:val="ro-RO" w:eastAsia="ro-RO"/>
        </w:rPr>
        <w:br/>
        <w:t xml:space="preserve">funcţionalitatea, arhitectura si dispoziţiile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cu privire la asigurarea si prevenirea</w:t>
      </w:r>
      <w:r w:rsidRPr="00085CFB">
        <w:rPr>
          <w:rStyle w:val="FontStyle25"/>
          <w:rFonts w:ascii="Calibri" w:hAnsi="Calibri" w:cs="Calibri"/>
          <w:lang w:val="ro-RO" w:eastAsia="ro-RO"/>
        </w:rPr>
        <w:br/>
        <w:t>accidentării salariaţilor.</w:t>
      </w:r>
    </w:p>
    <w:p w:rsidR="001C1D5B" w:rsidRPr="00085CFB" w:rsidRDefault="001C1D5B" w:rsidP="001C1D5B">
      <w:pPr>
        <w:pStyle w:val="Style6"/>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4.9.6. Va efectua instruirea de SSM si PSI personalului din subordine conform reglementarilor in vigoare, precum si instruirea asupra tehnologiilor de lucru ce trebuiesc respectate.</w:t>
      </w:r>
    </w:p>
    <w:p w:rsidR="001C1D5B" w:rsidRPr="00085CFB" w:rsidRDefault="001C1D5B" w:rsidP="001C1D5B">
      <w:pPr>
        <w:pStyle w:val="Style6"/>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4.9.7. Va respecta prevederile convenţiei si va asigura supravegherea lucratorilor privind respectarea normelor de securitate si sănătate in munca pentru diferitele categorii de meserii.</w:t>
      </w:r>
    </w:p>
    <w:p w:rsidR="001C1D5B" w:rsidRPr="00085CFB" w:rsidRDefault="001C1D5B" w:rsidP="001C1D5B">
      <w:pPr>
        <w:pStyle w:val="Style18"/>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4.9.8. Este răspunzător de siguranţa tuturor activităţilor desfăşurate de el in cadrul contractului si va lua toate masurile necesare respectării normelor de securitate si sănătate in munca, precum si a normelor de</w:t>
      </w:r>
      <w:r w:rsidRPr="00085CFB">
        <w:rPr>
          <w:rStyle w:val="FontStyle25"/>
          <w:rFonts w:ascii="Calibri" w:hAnsi="Calibri" w:cs="Calibri"/>
          <w:lang w:val="ro-RO" w:eastAsia="ro-RO"/>
        </w:rPr>
        <w:br/>
        <w:t>prevenire si stingere a incendiilor, in vederea evitării producerii oricăror accidente de munca sau pagube materiale.</w:t>
      </w:r>
    </w:p>
    <w:p w:rsidR="001C1D5B" w:rsidRPr="00085CFB" w:rsidRDefault="001C1D5B" w:rsidP="001C1D5B">
      <w:pPr>
        <w:pStyle w:val="Style6"/>
        <w:widowControl/>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4.9.9. Va dota locul de munca cu mijloace tehnice de stingere a incendiilor, conform legislaţiei in vigoare.</w:t>
      </w:r>
    </w:p>
    <w:p w:rsidR="001C1D5B" w:rsidRPr="00085CFB" w:rsidRDefault="001C1D5B" w:rsidP="00E521AD">
      <w:pPr>
        <w:pStyle w:val="Style6"/>
        <w:widowControl/>
        <w:numPr>
          <w:ilvl w:val="0"/>
          <w:numId w:val="54"/>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unor lucrări in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w:t>
      </w:r>
    </w:p>
    <w:p w:rsidR="001C1D5B" w:rsidRPr="00085CFB" w:rsidRDefault="001C1D5B" w:rsidP="00E521AD">
      <w:pPr>
        <w:pStyle w:val="Style6"/>
        <w:widowControl/>
        <w:numPr>
          <w:ilvl w:val="0"/>
          <w:numId w:val="54"/>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Autovehiculele pentru transport si utilajele pentru manipulări de materiale si pentru lucrări de terasamente deţinute de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 </w:t>
      </w:r>
      <w:r w:rsidRPr="00085CFB">
        <w:rPr>
          <w:rStyle w:val="FontStyle25"/>
          <w:rFonts w:ascii="Calibri" w:hAnsi="Calibri" w:cs="Calibri"/>
          <w:lang w:val="ro-RO" w:eastAsia="ro-RO"/>
        </w:rPr>
        <w:t>vor trebui sa fie menţinute in stare de funcţionare si utilizate in mod corect.</w:t>
      </w:r>
    </w:p>
    <w:p w:rsidR="001C1D5B" w:rsidRPr="00085CFB" w:rsidRDefault="001C1D5B" w:rsidP="00E521AD">
      <w:pPr>
        <w:pStyle w:val="Style6"/>
        <w:widowControl/>
        <w:numPr>
          <w:ilvl w:val="0"/>
          <w:numId w:val="54"/>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Viteza de deplasare a autovehiculelor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 xml:space="preserve">in incinta(ele)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trebuie sa fie de maximum 30 km/h.</w:t>
      </w:r>
    </w:p>
    <w:p w:rsidR="001C1D5B" w:rsidRPr="00085CFB" w:rsidRDefault="001C1D5B" w:rsidP="00E521AD">
      <w:pPr>
        <w:pStyle w:val="Style6"/>
        <w:widowControl/>
        <w:numPr>
          <w:ilvl w:val="0"/>
          <w:numId w:val="54"/>
        </w:numPr>
        <w:tabs>
          <w:tab w:val="left" w:pos="662"/>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In incinta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personalului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ii este interzis:</w:t>
      </w:r>
    </w:p>
    <w:p w:rsidR="001C1D5B" w:rsidRPr="00085CFB" w:rsidRDefault="001C1D5B" w:rsidP="00E521AD">
      <w:pPr>
        <w:pStyle w:val="Style15"/>
        <w:widowControl/>
        <w:numPr>
          <w:ilvl w:val="0"/>
          <w:numId w:val="55"/>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accesul sub influenta alcoolului, drogurilor si a medicamentelor tranchilizante;</w:t>
      </w:r>
    </w:p>
    <w:p w:rsidR="001C1D5B" w:rsidRPr="00085CFB" w:rsidRDefault="001C1D5B" w:rsidP="00E521AD">
      <w:pPr>
        <w:pStyle w:val="Style15"/>
        <w:widowControl/>
        <w:numPr>
          <w:ilvl w:val="0"/>
          <w:numId w:val="55"/>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introducerea sau consumarea de droguri, băuturi alcoolice sau a medicamentelor tranchilizante;</w:t>
      </w:r>
    </w:p>
    <w:p w:rsidR="001C1D5B" w:rsidRPr="00085CFB" w:rsidRDefault="001C1D5B" w:rsidP="00E521AD">
      <w:pPr>
        <w:pStyle w:val="Style15"/>
        <w:widowControl/>
        <w:numPr>
          <w:ilvl w:val="0"/>
          <w:numId w:val="55"/>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fumatul pe teritoriul zonei predate (dupa caz), cu excepţia spatiilor special amenajate in acest scop.</w:t>
      </w:r>
    </w:p>
    <w:p w:rsidR="001C1D5B" w:rsidRPr="00085CFB" w:rsidRDefault="001C1D5B" w:rsidP="001C1D5B">
      <w:pPr>
        <w:pStyle w:val="Style6"/>
        <w:widowControl/>
        <w:tabs>
          <w:tab w:val="left" w:pos="713"/>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4.9.14. Va dota locul de munca cu scule, dispozitive, mecanisme de ridicat, schele omologate, etc. in stare buna de funcţionare.</w:t>
      </w:r>
    </w:p>
    <w:p w:rsidR="001C1D5B" w:rsidRPr="00085CFB" w:rsidRDefault="001C1D5B" w:rsidP="001C1D5B">
      <w:pPr>
        <w:pStyle w:val="Style10"/>
        <w:widowControl/>
        <w:ind w:left="270" w:right="-44"/>
        <w:rPr>
          <w:rFonts w:ascii="Calibri" w:hAnsi="Calibri" w:cs="Calibri"/>
          <w:sz w:val="22"/>
          <w:szCs w:val="22"/>
          <w:lang w:val="ro-RO"/>
        </w:rPr>
      </w:pPr>
    </w:p>
    <w:p w:rsidR="001C1D5B" w:rsidRPr="00085CFB" w:rsidRDefault="001C1D5B" w:rsidP="001C1D5B">
      <w:pPr>
        <w:pStyle w:val="Style10"/>
        <w:widowControl/>
        <w:tabs>
          <w:tab w:val="left" w:pos="922"/>
        </w:tabs>
        <w:ind w:left="270" w:right="-44"/>
        <w:rPr>
          <w:rStyle w:val="FontStyle26"/>
          <w:rFonts w:ascii="Calibri" w:hAnsi="Calibri" w:cs="Calibri"/>
          <w:lang w:val="ro-RO" w:eastAsia="ro-RO"/>
        </w:rPr>
      </w:pPr>
      <w:r w:rsidRPr="00085CFB">
        <w:rPr>
          <w:rStyle w:val="FontStyle26"/>
          <w:rFonts w:ascii="Calibri" w:hAnsi="Calibri" w:cs="Calibri"/>
          <w:lang w:val="ro-RO" w:eastAsia="ro-RO"/>
        </w:rPr>
        <w:t>b)</w:t>
      </w:r>
      <w:r w:rsidRPr="00085CFB">
        <w:rPr>
          <w:rStyle w:val="FontStyle26"/>
          <w:rFonts w:ascii="Calibri" w:hAnsi="Calibri" w:cs="Calibri"/>
          <w:lang w:val="ro-RO" w:eastAsia="ro-RO"/>
        </w:rPr>
        <w:tab/>
        <w:t>Obligaţii pe linia prevenirii situaţiilor de urgenta</w:t>
      </w:r>
    </w:p>
    <w:p w:rsidR="001C1D5B" w:rsidRPr="00085CFB" w:rsidRDefault="001C1D5B" w:rsidP="001C1D5B">
      <w:pPr>
        <w:pStyle w:val="Style6"/>
        <w:widowControl/>
        <w:tabs>
          <w:tab w:val="left" w:pos="713"/>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4.9.15. Personalul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trebuie:</w:t>
      </w:r>
    </w:p>
    <w:p w:rsidR="001C1D5B" w:rsidRPr="00085CFB" w:rsidRDefault="001C1D5B" w:rsidP="00E521AD">
      <w:pPr>
        <w:pStyle w:val="Style15"/>
        <w:widowControl/>
        <w:numPr>
          <w:ilvl w:val="0"/>
          <w:numId w:val="56"/>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sa fie instruit asupra riscurilor de producere a incendiilor, exploziilor, cutremerelor, tornadelor, etc. la locul de munca unde aceştia isi desfăşoară activitatea;</w:t>
      </w:r>
    </w:p>
    <w:p w:rsidR="001C1D5B" w:rsidRPr="00085CFB" w:rsidRDefault="001C1D5B" w:rsidP="00E521AD">
      <w:pPr>
        <w:pStyle w:val="Style15"/>
        <w:widowControl/>
        <w:numPr>
          <w:ilvl w:val="0"/>
          <w:numId w:val="56"/>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sa fie instruit asupra lucrului cu foc deschis;</w:t>
      </w:r>
    </w:p>
    <w:p w:rsidR="001C1D5B" w:rsidRPr="00085CFB" w:rsidRDefault="001C1D5B" w:rsidP="00E521AD">
      <w:pPr>
        <w:pStyle w:val="Style15"/>
        <w:widowControl/>
        <w:numPr>
          <w:ilvl w:val="0"/>
          <w:numId w:val="56"/>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sa aiba in dotarea punctului de lucru mijloacele de intervenţie corespunzătoare si sa fie instruit asupra folosirii acestora;</w:t>
      </w:r>
    </w:p>
    <w:p w:rsidR="001C1D5B" w:rsidRPr="00085CFB" w:rsidRDefault="001C1D5B" w:rsidP="00E521AD">
      <w:pPr>
        <w:pStyle w:val="Style15"/>
        <w:widowControl/>
        <w:numPr>
          <w:ilvl w:val="0"/>
          <w:numId w:val="56"/>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sa fumeze numai in locurile stabilite de </w:t>
      </w:r>
      <w:r w:rsidRPr="00085CFB">
        <w:rPr>
          <w:rStyle w:val="FontStyle26"/>
          <w:rFonts w:ascii="Calibri" w:hAnsi="Calibri" w:cs="Calibri"/>
          <w:lang w:val="ro-RO" w:eastAsia="ro-RO"/>
        </w:rPr>
        <w:t>BENEFICIAR;</w:t>
      </w:r>
    </w:p>
    <w:p w:rsidR="001C1D5B" w:rsidRPr="00085CFB" w:rsidRDefault="001C1D5B" w:rsidP="00E521AD">
      <w:pPr>
        <w:pStyle w:val="Style15"/>
        <w:widowControl/>
        <w:numPr>
          <w:ilvl w:val="0"/>
          <w:numId w:val="56"/>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sa cunoască locurile de evacuare in caz de dezastru; </w:t>
      </w:r>
    </w:p>
    <w:p w:rsidR="001C1D5B" w:rsidRPr="00085CFB" w:rsidRDefault="001C1D5B" w:rsidP="001C1D5B">
      <w:pPr>
        <w:pStyle w:val="Style15"/>
        <w:widowControl/>
        <w:tabs>
          <w:tab w:val="left" w:pos="799"/>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 xml:space="preserve">Este interzis ca personalul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ULUI:</w:t>
      </w:r>
    </w:p>
    <w:p w:rsidR="001C1D5B" w:rsidRPr="00085CFB" w:rsidRDefault="001C1D5B" w:rsidP="00E521AD">
      <w:pPr>
        <w:pStyle w:val="Style15"/>
        <w:widowControl/>
        <w:numPr>
          <w:ilvl w:val="0"/>
          <w:numId w:val="56"/>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 xml:space="preserve">sa efectueze manevre, lucrări din proprie iniţiativa sau improvizaţii care pot genera incendii sau explozii in incinta </w:t>
      </w:r>
      <w:r w:rsidRPr="00085CFB">
        <w:rPr>
          <w:rStyle w:val="FontStyle26"/>
          <w:rFonts w:ascii="Calibri" w:hAnsi="Calibri" w:cs="Calibri"/>
          <w:lang w:val="ro-RO" w:eastAsia="ro-RO"/>
        </w:rPr>
        <w:t>BENEFICIARULUI;</w:t>
      </w:r>
    </w:p>
    <w:p w:rsidR="001C1D5B" w:rsidRPr="00085CFB" w:rsidRDefault="001C1D5B" w:rsidP="00E521AD">
      <w:pPr>
        <w:pStyle w:val="Style15"/>
        <w:widowControl/>
        <w:numPr>
          <w:ilvl w:val="0"/>
          <w:numId w:val="56"/>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sa blocheze caile de acces si de intervenţie cu materiale si alte obiecte.</w:t>
      </w:r>
    </w:p>
    <w:p w:rsidR="001C1D5B" w:rsidRPr="00085CFB" w:rsidRDefault="001C1D5B" w:rsidP="001C1D5B">
      <w:pPr>
        <w:pStyle w:val="Style10"/>
        <w:widowControl/>
        <w:ind w:left="270" w:right="-44"/>
        <w:rPr>
          <w:rFonts w:ascii="Calibri" w:hAnsi="Calibri" w:cs="Calibri"/>
          <w:sz w:val="22"/>
          <w:szCs w:val="22"/>
        </w:rPr>
      </w:pPr>
    </w:p>
    <w:p w:rsidR="001C1D5B" w:rsidRPr="00085CFB" w:rsidRDefault="001C1D5B" w:rsidP="001C1D5B">
      <w:pPr>
        <w:pStyle w:val="Style10"/>
        <w:widowControl/>
        <w:tabs>
          <w:tab w:val="left" w:pos="842"/>
        </w:tabs>
        <w:ind w:left="270" w:right="-44"/>
        <w:rPr>
          <w:rStyle w:val="FontStyle26"/>
          <w:rFonts w:ascii="Calibri" w:hAnsi="Calibri" w:cs="Calibri"/>
          <w:lang w:val="ro-RO" w:eastAsia="ro-RO"/>
        </w:rPr>
      </w:pPr>
      <w:r w:rsidRPr="00085CFB">
        <w:rPr>
          <w:rStyle w:val="FontStyle26"/>
          <w:rFonts w:ascii="Calibri" w:hAnsi="Calibri" w:cs="Calibri"/>
          <w:lang w:val="ro-RO" w:eastAsia="ro-RO"/>
        </w:rPr>
        <w:t>c)</w:t>
      </w:r>
      <w:r w:rsidRPr="00085CFB">
        <w:rPr>
          <w:rStyle w:val="FontStyle26"/>
          <w:rFonts w:ascii="Calibri" w:hAnsi="Calibri" w:cs="Calibri"/>
          <w:lang w:val="ro-RO" w:eastAsia="ro-RO"/>
        </w:rPr>
        <w:tab/>
        <w:t>Obligaţii pe linia protecţiei mediului</w:t>
      </w:r>
    </w:p>
    <w:p w:rsidR="001C1D5B" w:rsidRPr="00085CFB" w:rsidRDefault="001C1D5B" w:rsidP="001C1D5B">
      <w:pPr>
        <w:pStyle w:val="Style6"/>
        <w:widowControl/>
        <w:tabs>
          <w:tab w:val="left" w:pos="713"/>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4.9.16. Personalul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trebuie:</w:t>
      </w:r>
    </w:p>
    <w:p w:rsidR="001C1D5B" w:rsidRPr="00085CFB" w:rsidRDefault="001C1D5B" w:rsidP="00E521AD">
      <w:pPr>
        <w:pStyle w:val="Style15"/>
        <w:widowControl/>
        <w:numPr>
          <w:ilvl w:val="0"/>
          <w:numId w:val="56"/>
        </w:numPr>
        <w:tabs>
          <w:tab w:val="left" w:pos="799"/>
        </w:tabs>
        <w:ind w:left="360" w:right="-43" w:hanging="360"/>
        <w:rPr>
          <w:rStyle w:val="FontStyle25"/>
          <w:rFonts w:ascii="Calibri" w:hAnsi="Calibri" w:cs="Calibri"/>
          <w:lang w:val="ro-RO" w:eastAsia="ro-RO"/>
        </w:rPr>
      </w:pPr>
      <w:r w:rsidRPr="00085CFB">
        <w:rPr>
          <w:rStyle w:val="FontStyle25"/>
          <w:rFonts w:ascii="Calibri" w:hAnsi="Calibri" w:cs="Calibri"/>
          <w:lang w:val="ro-RO" w:eastAsia="ro-RO"/>
        </w:rPr>
        <w:t xml:space="preserve">sa desfăşoare activitatea in </w:t>
      </w:r>
      <w:r w:rsidRPr="00085CFB">
        <w:rPr>
          <w:rStyle w:val="FontStyle25"/>
          <w:rFonts w:ascii="Calibri" w:hAnsi="Calibri" w:cs="Calibri"/>
          <w:lang w:val="it-IT" w:eastAsia="ro-RO"/>
        </w:rPr>
        <w:t xml:space="preserve">asa </w:t>
      </w:r>
      <w:r w:rsidRPr="00085CFB">
        <w:rPr>
          <w:rStyle w:val="FontStyle25"/>
          <w:rFonts w:ascii="Calibri" w:hAnsi="Calibri" w:cs="Calibri"/>
          <w:lang w:val="ro-RO" w:eastAsia="ro-RO"/>
        </w:rPr>
        <w:t>fel incat sa nu pericliteze calitatea mediului inconjurator si sa nu producă poluări accidentale;</w:t>
      </w:r>
    </w:p>
    <w:p w:rsidR="001C1D5B" w:rsidRPr="00085CFB" w:rsidRDefault="001C1D5B" w:rsidP="00E521AD">
      <w:pPr>
        <w:pStyle w:val="Style15"/>
        <w:widowControl/>
        <w:numPr>
          <w:ilvl w:val="0"/>
          <w:numId w:val="56"/>
        </w:numPr>
        <w:tabs>
          <w:tab w:val="left" w:pos="799"/>
        </w:tabs>
        <w:ind w:left="360" w:right="-43" w:hanging="360"/>
        <w:jc w:val="left"/>
        <w:rPr>
          <w:rStyle w:val="FontStyle25"/>
          <w:rFonts w:ascii="Calibri" w:hAnsi="Calibri" w:cs="Calibri"/>
          <w:lang w:val="ro-RO" w:eastAsia="ro-RO"/>
        </w:rPr>
      </w:pPr>
      <w:r w:rsidRPr="00085CFB">
        <w:rPr>
          <w:rStyle w:val="FontStyle25"/>
          <w:rFonts w:ascii="Calibri" w:hAnsi="Calibri" w:cs="Calibri"/>
          <w:lang w:val="ro-RO" w:eastAsia="ro-RO"/>
        </w:rPr>
        <w:t>sa cunoască si sa respecte regulile de gestionare a deşeurilor si a substanţelor chimice periculoase;</w:t>
      </w:r>
    </w:p>
    <w:p w:rsidR="001C1D5B" w:rsidRPr="00085CFB" w:rsidRDefault="001C1D5B" w:rsidP="00E521AD">
      <w:pPr>
        <w:pStyle w:val="Style15"/>
        <w:widowControl/>
        <w:numPr>
          <w:ilvl w:val="0"/>
          <w:numId w:val="56"/>
        </w:numPr>
        <w:tabs>
          <w:tab w:val="left" w:pos="799"/>
        </w:tabs>
        <w:ind w:left="360" w:right="-43"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sa cunoască si sa respecte regulile de protejare a resurselor naturale, reţelei de canalizare, aerului si solului;sa arunce pe sol, in apa marii sau lacuri a deşeurilor si mai ales a produselor toxice sau petroliere. </w:t>
      </w:r>
    </w:p>
    <w:p w:rsidR="001C1D5B" w:rsidRPr="00085CFB" w:rsidRDefault="001C1D5B" w:rsidP="001C1D5B">
      <w:pPr>
        <w:pStyle w:val="Style15"/>
        <w:widowControl/>
        <w:tabs>
          <w:tab w:val="left" w:pos="799"/>
        </w:tabs>
        <w:ind w:right="-43"/>
        <w:jc w:val="left"/>
        <w:rPr>
          <w:rStyle w:val="FontStyle25"/>
          <w:rFonts w:ascii="Calibri" w:hAnsi="Calibri" w:cs="Calibri"/>
          <w:lang w:val="ro-RO" w:eastAsia="ro-RO"/>
        </w:rPr>
      </w:pPr>
    </w:p>
    <w:p w:rsidR="001C1D5B" w:rsidRPr="00085CFB" w:rsidRDefault="001C1D5B" w:rsidP="001C1D5B">
      <w:pPr>
        <w:pStyle w:val="Style15"/>
        <w:widowControl/>
        <w:tabs>
          <w:tab w:val="left" w:pos="799"/>
        </w:tabs>
        <w:ind w:left="270" w:right="-44"/>
        <w:jc w:val="left"/>
        <w:rPr>
          <w:rStyle w:val="FontStyle25"/>
          <w:rFonts w:ascii="Calibri" w:hAnsi="Calibri" w:cs="Calibri"/>
          <w:lang w:val="ro-RO" w:eastAsia="ro-RO"/>
        </w:rPr>
      </w:pPr>
      <w:r w:rsidRPr="00085CFB">
        <w:rPr>
          <w:rStyle w:val="FontStyle26"/>
          <w:rFonts w:ascii="Calibri" w:hAnsi="Calibri" w:cs="Calibri"/>
          <w:u w:val="single"/>
          <w:lang w:val="ro-RO" w:eastAsia="ro-RO"/>
        </w:rPr>
        <w:t>B. BENEFICIAR</w:t>
      </w:r>
    </w:p>
    <w:p w:rsidR="001C1D5B" w:rsidRPr="00085CFB" w:rsidRDefault="001C1D5B" w:rsidP="001C1D5B">
      <w:pPr>
        <w:pStyle w:val="Style18"/>
        <w:widowControl/>
        <w:tabs>
          <w:tab w:val="left" w:pos="569"/>
        </w:tabs>
        <w:spacing w:line="240" w:lineRule="auto"/>
        <w:ind w:left="270" w:right="-44" w:firstLine="0"/>
        <w:rPr>
          <w:rStyle w:val="FontStyle25"/>
          <w:rFonts w:ascii="Calibri" w:hAnsi="Calibri" w:cs="Calibri"/>
          <w:lang w:val="ro-RO" w:eastAsia="ro-RO"/>
        </w:rPr>
      </w:pPr>
    </w:p>
    <w:p w:rsidR="001C1D5B" w:rsidRPr="00085CFB" w:rsidRDefault="001C1D5B" w:rsidP="001C1D5B">
      <w:pPr>
        <w:pStyle w:val="Style13"/>
        <w:widowControl/>
        <w:spacing w:line="240" w:lineRule="auto"/>
        <w:ind w:left="270" w:right="-44" w:firstLine="0"/>
        <w:rPr>
          <w:rStyle w:val="FontStyle25"/>
          <w:rFonts w:ascii="Calibri" w:hAnsi="Calibri" w:cs="Calibri"/>
          <w:lang w:eastAsia="ro-RO"/>
        </w:rPr>
      </w:pPr>
      <w:r w:rsidRPr="00085CFB">
        <w:rPr>
          <w:rStyle w:val="FontStyle25"/>
          <w:rFonts w:ascii="Calibri" w:hAnsi="Calibri" w:cs="Calibri"/>
          <w:lang w:eastAsia="ro-RO"/>
        </w:rPr>
        <w:t xml:space="preserve">4.9.17. Va incheia cu </w:t>
      </w:r>
      <w:r w:rsidR="000244B1">
        <w:rPr>
          <w:rStyle w:val="FontStyle26"/>
          <w:rFonts w:ascii="Calibri" w:hAnsi="Calibri" w:cs="Calibri"/>
          <w:lang w:eastAsia="ro-RO"/>
        </w:rPr>
        <w:t>EXECUTANT</w:t>
      </w:r>
      <w:r w:rsidRPr="00085CFB">
        <w:rPr>
          <w:rStyle w:val="FontStyle26"/>
          <w:rFonts w:ascii="Calibri" w:hAnsi="Calibri" w:cs="Calibri"/>
          <w:lang w:eastAsia="ro-RO"/>
        </w:rPr>
        <w:t xml:space="preserve"> </w:t>
      </w:r>
      <w:r w:rsidRPr="00085CFB">
        <w:rPr>
          <w:rStyle w:val="FontStyle25"/>
          <w:rFonts w:ascii="Calibri" w:hAnsi="Calibri" w:cs="Calibri"/>
          <w:lang w:eastAsia="ro-RO"/>
        </w:rPr>
        <w:t xml:space="preserve">un proces-verbal de predare a amplasamentului, delimitat corespunzător suprafeţei pe care se executa lucrarea. </w:t>
      </w:r>
    </w:p>
    <w:p w:rsidR="001C1D5B" w:rsidRPr="00085CFB" w:rsidRDefault="001C1D5B" w:rsidP="001C1D5B">
      <w:pPr>
        <w:pStyle w:val="Style13"/>
        <w:widowControl/>
        <w:spacing w:line="240" w:lineRule="auto"/>
        <w:ind w:left="270" w:right="-44" w:firstLine="0"/>
        <w:rPr>
          <w:rStyle w:val="FontStyle25"/>
          <w:rFonts w:ascii="Calibri" w:hAnsi="Calibri" w:cs="Calibri"/>
          <w:lang w:eastAsia="ro-RO"/>
        </w:rPr>
      </w:pPr>
      <w:r w:rsidRPr="00085CFB">
        <w:rPr>
          <w:rStyle w:val="FontStyle25"/>
          <w:rFonts w:ascii="Calibri" w:hAnsi="Calibri" w:cs="Calibri"/>
          <w:lang w:eastAsia="ro-RO"/>
        </w:rPr>
        <w:t xml:space="preserve">4.9.18 In cazul in care la executarea lucrărilor, personalul </w:t>
      </w:r>
      <w:r w:rsidR="000244B1">
        <w:rPr>
          <w:rStyle w:val="FontStyle26"/>
          <w:rFonts w:ascii="Calibri" w:hAnsi="Calibri" w:cs="Calibri"/>
          <w:lang w:eastAsia="ro-RO"/>
        </w:rPr>
        <w:t>EXECUTANT</w:t>
      </w:r>
      <w:r w:rsidRPr="00085CFB">
        <w:rPr>
          <w:rStyle w:val="FontStyle26"/>
          <w:rFonts w:ascii="Calibri" w:hAnsi="Calibri" w:cs="Calibri"/>
          <w:lang w:eastAsia="ro-RO"/>
        </w:rPr>
        <w:t xml:space="preserve">ULUI </w:t>
      </w:r>
      <w:r w:rsidRPr="00085CFB">
        <w:rPr>
          <w:rStyle w:val="FontStyle25"/>
          <w:rFonts w:ascii="Calibri" w:hAnsi="Calibri" w:cs="Calibri"/>
          <w:lang w:eastAsia="ro-RO"/>
        </w:rPr>
        <w:t xml:space="preserve">incalca reglementările stabilite prin Legea nr.319/2006 privind securitatea si sănătatea in munca, a prevederilor Legii nr.307/2006 privind prevenirea si stingerea incendiilor, punând in pericol instalaţiile si desfăşurarea activităţilor in sectorul respectiv, </w:t>
      </w:r>
      <w:r w:rsidRPr="00085CFB">
        <w:rPr>
          <w:rStyle w:val="FontStyle26"/>
          <w:rFonts w:ascii="Calibri" w:hAnsi="Calibri" w:cs="Calibri"/>
          <w:lang w:eastAsia="ro-RO"/>
        </w:rPr>
        <w:t xml:space="preserve">BENEFICIARUL </w:t>
      </w:r>
      <w:r w:rsidRPr="00085CFB">
        <w:rPr>
          <w:rStyle w:val="FontStyle25"/>
          <w:rFonts w:ascii="Calibri" w:hAnsi="Calibri" w:cs="Calibri"/>
          <w:lang w:eastAsia="ro-RO"/>
        </w:rPr>
        <w:t xml:space="preserve">va solicita </w:t>
      </w:r>
      <w:r w:rsidR="000244B1">
        <w:rPr>
          <w:rStyle w:val="FontStyle26"/>
          <w:rFonts w:ascii="Calibri" w:hAnsi="Calibri" w:cs="Calibri"/>
          <w:lang w:eastAsia="ro-RO"/>
        </w:rPr>
        <w:t>EXECUTANT</w:t>
      </w:r>
      <w:r w:rsidRPr="00085CFB">
        <w:rPr>
          <w:rStyle w:val="FontStyle26"/>
          <w:rFonts w:ascii="Calibri" w:hAnsi="Calibri" w:cs="Calibri"/>
          <w:lang w:eastAsia="ro-RO"/>
        </w:rPr>
        <w:t xml:space="preserve">ULUI </w:t>
      </w:r>
      <w:r w:rsidRPr="00085CFB">
        <w:rPr>
          <w:rStyle w:val="FontStyle25"/>
          <w:rFonts w:ascii="Calibri" w:hAnsi="Calibri" w:cs="Calibri"/>
          <w:lang w:eastAsia="ro-RO"/>
        </w:rPr>
        <w:t>si acesta este obligat, sa ia masurile necesare pentru prevenirea abaterilor si reintrarea in legalitate.</w:t>
      </w:r>
    </w:p>
    <w:p w:rsidR="001C1D5B" w:rsidRPr="00085CFB" w:rsidRDefault="001C1D5B" w:rsidP="001C1D5B">
      <w:pPr>
        <w:pStyle w:val="Style16"/>
        <w:widowControl/>
        <w:spacing w:line="240" w:lineRule="auto"/>
        <w:ind w:left="270" w:right="-44" w:firstLine="0"/>
        <w:jc w:val="both"/>
        <w:rPr>
          <w:rStyle w:val="FontStyle25"/>
          <w:rFonts w:ascii="Calibri" w:hAnsi="Calibri" w:cs="Calibri"/>
          <w:lang w:val="ro-RO" w:eastAsia="ro-RO"/>
        </w:rPr>
      </w:pPr>
      <w:r w:rsidRPr="00085CFB">
        <w:rPr>
          <w:rStyle w:val="FontStyle25"/>
          <w:rFonts w:ascii="Calibri" w:hAnsi="Calibri" w:cs="Calibri"/>
          <w:lang w:val="ro-RO" w:eastAsia="ro-RO"/>
        </w:rPr>
        <w:t xml:space="preserve">Daca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 </w:t>
      </w:r>
      <w:r w:rsidRPr="00085CFB">
        <w:rPr>
          <w:rStyle w:val="FontStyle25"/>
          <w:rFonts w:ascii="Calibri" w:hAnsi="Calibri" w:cs="Calibri"/>
          <w:lang w:val="ro-RO" w:eastAsia="ro-RO"/>
        </w:rPr>
        <w:t xml:space="preserve">nu răspunde operativ la solicitarea sa, </w:t>
      </w:r>
      <w:r w:rsidRPr="00085CFB">
        <w:rPr>
          <w:rStyle w:val="FontStyle26"/>
          <w:rFonts w:ascii="Calibri" w:hAnsi="Calibri" w:cs="Calibri"/>
          <w:lang w:val="ro-RO" w:eastAsia="ro-RO"/>
        </w:rPr>
        <w:t xml:space="preserve">BENEFICIARUL </w:t>
      </w:r>
      <w:r w:rsidRPr="00085CFB">
        <w:rPr>
          <w:rStyle w:val="FontStyle25"/>
          <w:rFonts w:ascii="Calibri" w:hAnsi="Calibri" w:cs="Calibri"/>
          <w:lang w:val="ro-RO" w:eastAsia="ro-RO"/>
        </w:rPr>
        <w:t xml:space="preserve">va sista executarea lucrărilor, retrăgând aprobarea data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pentru realizarea acesteia, pana la rezolvarea corespunzătoare a situaţiei.</w:t>
      </w:r>
    </w:p>
    <w:p w:rsidR="001C1D5B" w:rsidRPr="00085CFB" w:rsidRDefault="001C1D5B" w:rsidP="001C1D5B">
      <w:pPr>
        <w:pStyle w:val="Style16"/>
        <w:widowControl/>
        <w:spacing w:line="240" w:lineRule="auto"/>
        <w:ind w:left="270" w:right="-44" w:firstLine="0"/>
        <w:rPr>
          <w:rStyle w:val="FontStyle26"/>
          <w:rFonts w:ascii="Calibri" w:hAnsi="Calibri" w:cs="Calibri"/>
          <w:lang w:val="ro-RO" w:eastAsia="ro-RO"/>
        </w:rPr>
      </w:pPr>
      <w:r w:rsidRPr="00085CFB">
        <w:rPr>
          <w:rStyle w:val="FontStyle25"/>
          <w:rFonts w:ascii="Calibri" w:hAnsi="Calibri" w:cs="Calibri"/>
          <w:lang w:val="ro-RO" w:eastAsia="ro-RO"/>
        </w:rPr>
        <w:t xml:space="preserve">Reluarea lucrului la obiectiv, se va face pe baza unui nou acord emis de către </w:t>
      </w:r>
      <w:r w:rsidRPr="00085CFB">
        <w:rPr>
          <w:rStyle w:val="FontStyle26"/>
          <w:rFonts w:ascii="Calibri" w:hAnsi="Calibri" w:cs="Calibri"/>
          <w:lang w:val="ro-RO" w:eastAsia="ro-RO"/>
        </w:rPr>
        <w:t>BENEFICIAR.</w:t>
      </w:r>
    </w:p>
    <w:p w:rsidR="001C1D5B" w:rsidRPr="00085CFB" w:rsidRDefault="001C1D5B" w:rsidP="001C1D5B">
      <w:pPr>
        <w:pStyle w:val="Style4"/>
        <w:widowControl/>
        <w:ind w:left="270" w:right="-44"/>
        <w:rPr>
          <w:rFonts w:ascii="Calibri" w:hAnsi="Calibri" w:cs="Calibri"/>
          <w:sz w:val="22"/>
          <w:szCs w:val="22"/>
        </w:rPr>
      </w:pPr>
    </w:p>
    <w:p w:rsidR="001C1D5B" w:rsidRPr="00085CFB" w:rsidRDefault="001C1D5B" w:rsidP="001C1D5B">
      <w:pPr>
        <w:pStyle w:val="Style4"/>
        <w:widowControl/>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 xml:space="preserve">5. </w:t>
      </w:r>
      <w:r w:rsidRPr="00085CFB">
        <w:rPr>
          <w:rStyle w:val="FontStyle26"/>
          <w:rFonts w:ascii="Calibri" w:hAnsi="Calibri" w:cs="Calibri"/>
          <w:u w:val="single"/>
          <w:lang w:val="ro-RO" w:eastAsia="ro-RO"/>
        </w:rPr>
        <w:t>DISPOZIŢII FINALE</w:t>
      </w:r>
    </w:p>
    <w:p w:rsidR="001C1D5B" w:rsidRPr="00085CFB" w:rsidRDefault="000244B1" w:rsidP="00E521AD">
      <w:pPr>
        <w:pStyle w:val="Style9"/>
        <w:widowControl/>
        <w:numPr>
          <w:ilvl w:val="0"/>
          <w:numId w:val="57"/>
        </w:numPr>
        <w:tabs>
          <w:tab w:val="left" w:pos="382"/>
        </w:tabs>
        <w:spacing w:line="240" w:lineRule="auto"/>
        <w:ind w:left="270" w:right="-44" w:firstLine="0"/>
        <w:jc w:val="left"/>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isi va asigura personalul propriu la riscurile de accidentare potrivit prevederilor legale.</w:t>
      </w:r>
    </w:p>
    <w:p w:rsidR="001C1D5B" w:rsidRPr="00085CFB" w:rsidRDefault="001C1D5B" w:rsidP="00E521AD">
      <w:pPr>
        <w:pStyle w:val="Style9"/>
        <w:widowControl/>
        <w:numPr>
          <w:ilvl w:val="0"/>
          <w:numId w:val="57"/>
        </w:numPr>
        <w:tabs>
          <w:tab w:val="left" w:pos="382"/>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Prevederile prezentei Convenţii referitoare la stabilirea masurilor si responsabilităţilor pentru asigurarea integrităţii personalului vor fi prelucrate cu toti salariaţii participanţi la lucrare.</w:t>
      </w:r>
    </w:p>
    <w:p w:rsidR="001C1D5B" w:rsidRPr="00085CFB" w:rsidRDefault="001C1D5B" w:rsidP="001C1D5B">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Aceasta obligaţie revine fiecărei parti in cazul in care personalul muncitor de la locul de munca se schimba.</w:t>
      </w:r>
    </w:p>
    <w:p w:rsidR="001C1D5B" w:rsidRPr="00085CFB" w:rsidRDefault="001C1D5B" w:rsidP="00E521AD">
      <w:pPr>
        <w:pStyle w:val="Style9"/>
        <w:widowControl/>
        <w:numPr>
          <w:ilvl w:val="0"/>
          <w:numId w:val="58"/>
        </w:numPr>
        <w:tabs>
          <w:tab w:val="left" w:pos="990"/>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Prezenta Convenţie este anexa la contractul menţionat la pct. 1.3. si este valabila pe toata durata desfăşurării contractului.</w:t>
      </w:r>
    </w:p>
    <w:p w:rsidR="001C1D5B" w:rsidRPr="00085CFB" w:rsidRDefault="001C1D5B" w:rsidP="00E521AD">
      <w:pPr>
        <w:pStyle w:val="Style9"/>
        <w:widowControl/>
        <w:numPr>
          <w:ilvl w:val="0"/>
          <w:numId w:val="58"/>
        </w:numPr>
        <w:tabs>
          <w:tab w:val="left" w:pos="990"/>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Prezenta Convenţie  a fost  intocmita de lucratorul desemnat al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 din cadrul Compartimentului SSM-PSI-Mediu.</w:t>
      </w:r>
    </w:p>
    <w:p w:rsidR="001C1D5B" w:rsidRPr="00085CFB" w:rsidRDefault="001C1D5B" w:rsidP="00E521AD">
      <w:pPr>
        <w:pStyle w:val="Style9"/>
        <w:widowControl/>
        <w:numPr>
          <w:ilvl w:val="0"/>
          <w:numId w:val="58"/>
        </w:numPr>
        <w:tabs>
          <w:tab w:val="left" w:pos="990"/>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Prezenta Convenţie s-a incheiat in 2 exemplare, câte un exemplar pentru fiecare parte.</w:t>
      </w:r>
    </w:p>
    <w:p w:rsidR="001C1D5B" w:rsidRPr="00085CFB" w:rsidRDefault="001C1D5B" w:rsidP="00117449">
      <w:pPr>
        <w:pStyle w:val="Style12"/>
        <w:widowControl/>
        <w:spacing w:line="240" w:lineRule="auto"/>
        <w:ind w:right="-44"/>
        <w:jc w:val="both"/>
        <w:rPr>
          <w:rStyle w:val="FontStyle25"/>
          <w:rFonts w:ascii="Calibri" w:hAnsi="Calibri" w:cs="Calibri"/>
          <w:lang w:val="ro-RO" w:eastAsia="ro-RO"/>
        </w:rPr>
      </w:pPr>
    </w:p>
    <w:p w:rsidR="001C1D5B" w:rsidRPr="00085CFB" w:rsidRDefault="001C1D5B" w:rsidP="001C1D5B">
      <w:pPr>
        <w:pStyle w:val="Style4"/>
        <w:widowControl/>
        <w:tabs>
          <w:tab w:val="right" w:pos="7906"/>
        </w:tabs>
        <w:ind w:left="270" w:right="-44"/>
        <w:rPr>
          <w:rStyle w:val="FontStyle26"/>
          <w:rFonts w:ascii="Calibri" w:hAnsi="Calibri" w:cs="Calibri"/>
          <w:lang w:val="ro-RO" w:eastAsia="ro-RO"/>
        </w:rPr>
      </w:pPr>
      <w:r w:rsidRPr="00085CFB">
        <w:rPr>
          <w:rStyle w:val="FontStyle26"/>
          <w:rFonts w:ascii="Calibri" w:hAnsi="Calibri" w:cs="Calibri"/>
          <w:lang w:val="ro-RO" w:eastAsia="ro-RO"/>
        </w:rPr>
        <w:t xml:space="preserve">             Din partea,                                                                                                             Din partea,</w:t>
      </w:r>
    </w:p>
    <w:p w:rsidR="001C1D5B" w:rsidRPr="00085CFB" w:rsidRDefault="001C1D5B" w:rsidP="001C1D5B">
      <w:pPr>
        <w:pStyle w:val="Style4"/>
        <w:widowControl/>
        <w:tabs>
          <w:tab w:val="right" w:pos="7171"/>
        </w:tabs>
        <w:ind w:left="270" w:right="-44"/>
        <w:rPr>
          <w:rStyle w:val="FontStyle26"/>
          <w:rFonts w:ascii="Calibri" w:hAnsi="Calibri" w:cs="Calibri"/>
          <w:lang w:val="ro-RO" w:eastAsia="ro-RO"/>
        </w:rPr>
      </w:pPr>
      <w:r w:rsidRPr="00085CFB">
        <w:rPr>
          <w:rStyle w:val="FontStyle26"/>
          <w:rFonts w:ascii="Calibri" w:hAnsi="Calibri" w:cs="Calibri"/>
          <w:lang w:val="ro-RO" w:eastAsia="ro-RO"/>
        </w:rPr>
        <w:t xml:space="preserve">             BENEFICIAR                                                                                                            EXECUTANT</w:t>
      </w:r>
    </w:p>
    <w:p w:rsidR="001C1D5B" w:rsidRPr="00085CFB" w:rsidRDefault="001C1D5B" w:rsidP="001C1D5B">
      <w:pPr>
        <w:pStyle w:val="Style4"/>
        <w:widowControl/>
        <w:tabs>
          <w:tab w:val="right" w:pos="7171"/>
        </w:tabs>
        <w:ind w:left="270" w:right="-44"/>
        <w:rPr>
          <w:rStyle w:val="FontStyle26"/>
          <w:rFonts w:ascii="Calibri" w:hAnsi="Calibri" w:cs="Calibri"/>
          <w:lang w:val="ro-RO" w:eastAsia="ro-RO"/>
        </w:rPr>
      </w:pPr>
      <w:r w:rsidRPr="00085CFB">
        <w:rPr>
          <w:rStyle w:val="FontStyle26"/>
          <w:rFonts w:ascii="Calibri" w:hAnsi="Calibri" w:cs="Calibri"/>
          <w:lang w:val="ro-RO" w:eastAsia="ro-RO"/>
        </w:rPr>
        <w:t>UNIVERSITATEA MARITIMA DIN CONSTANTA</w:t>
      </w:r>
      <w:r w:rsidRPr="00085CFB">
        <w:rPr>
          <w:rStyle w:val="FontStyle26"/>
          <w:rFonts w:ascii="Calibri" w:hAnsi="Calibri" w:cs="Calibri"/>
          <w:lang w:val="ro-RO" w:eastAsia="ro-RO"/>
        </w:rPr>
        <w:tab/>
      </w:r>
      <w:r w:rsidRPr="00085CFB">
        <w:rPr>
          <w:rStyle w:val="FontStyle25"/>
          <w:rFonts w:ascii="Calibri" w:hAnsi="Calibri" w:cs="Calibri"/>
          <w:lang w:val="ro-RO" w:eastAsia="ro-RO"/>
        </w:rPr>
        <w:t xml:space="preserve">                                               </w:t>
      </w:r>
      <w:r w:rsidRPr="00085CFB">
        <w:rPr>
          <w:rStyle w:val="FontStyle25"/>
          <w:rFonts w:ascii="Calibri" w:hAnsi="Calibri" w:cs="Calibri"/>
          <w:b/>
          <w:lang w:val="ro-RO" w:eastAsia="ro-RO"/>
        </w:rPr>
        <w:t>SC.................................... SRL</w:t>
      </w:r>
      <w:r w:rsidRPr="00085CFB">
        <w:rPr>
          <w:rStyle w:val="FontStyle25"/>
          <w:rFonts w:ascii="Calibri" w:hAnsi="Calibri" w:cs="Calibri"/>
          <w:lang w:val="ro-RO" w:eastAsia="ro-RO"/>
        </w:rPr>
        <w:t xml:space="preserve">   </w:t>
      </w:r>
    </w:p>
    <w:p w:rsidR="00CE4FF4" w:rsidRDefault="00CE4FF4" w:rsidP="002A2B6F">
      <w:pPr>
        <w:spacing w:after="0" w:line="240" w:lineRule="auto"/>
        <w:rPr>
          <w:b/>
          <w:bCs/>
          <w:color w:val="0070C0"/>
        </w:rPr>
      </w:pPr>
    </w:p>
    <w:sectPr w:rsidR="00CE4FF4" w:rsidSect="00577F2E">
      <w:footerReference w:type="default" r:id="rId13"/>
      <w:pgSz w:w="11906" w:h="16838" w:code="9"/>
      <w:pgMar w:top="709" w:right="926" w:bottom="426" w:left="1134"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57F" w:rsidRDefault="00C2257F" w:rsidP="00416D59">
      <w:pPr>
        <w:spacing w:after="0" w:line="240" w:lineRule="auto"/>
      </w:pPr>
      <w:r>
        <w:separator/>
      </w:r>
    </w:p>
  </w:endnote>
  <w:endnote w:type="continuationSeparator" w:id="0">
    <w:p w:rsidR="00C2257F" w:rsidRDefault="00C2257F" w:rsidP="0041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7F" w:rsidRPr="009F319F" w:rsidRDefault="00C2257F">
    <w:pPr>
      <w:pStyle w:val="Footer"/>
      <w:jc w:val="right"/>
    </w:pPr>
    <w:r w:rsidRPr="009F319F">
      <w:rPr>
        <w:sz w:val="20"/>
        <w:szCs w:val="20"/>
      </w:rPr>
      <w:t xml:space="preserve">Page </w:t>
    </w:r>
    <w:r w:rsidRPr="009F319F">
      <w:rPr>
        <w:sz w:val="20"/>
        <w:szCs w:val="20"/>
      </w:rPr>
      <w:fldChar w:fldCharType="begin"/>
    </w:r>
    <w:r w:rsidRPr="009F319F">
      <w:rPr>
        <w:sz w:val="20"/>
        <w:szCs w:val="20"/>
      </w:rPr>
      <w:instrText xml:space="preserve"> PAGE </w:instrText>
    </w:r>
    <w:r w:rsidRPr="009F319F">
      <w:rPr>
        <w:sz w:val="20"/>
        <w:szCs w:val="20"/>
      </w:rPr>
      <w:fldChar w:fldCharType="separate"/>
    </w:r>
    <w:r w:rsidR="001111B1">
      <w:rPr>
        <w:sz w:val="20"/>
        <w:szCs w:val="20"/>
      </w:rPr>
      <w:t>15</w:t>
    </w:r>
    <w:r w:rsidRPr="009F319F">
      <w:rPr>
        <w:sz w:val="20"/>
        <w:szCs w:val="20"/>
      </w:rPr>
      <w:fldChar w:fldCharType="end"/>
    </w:r>
    <w:r w:rsidRPr="009F319F">
      <w:rPr>
        <w:sz w:val="20"/>
        <w:szCs w:val="20"/>
      </w:rPr>
      <w:t xml:space="preserve"> of </w:t>
    </w:r>
    <w:r w:rsidRPr="009F319F">
      <w:rPr>
        <w:sz w:val="20"/>
        <w:szCs w:val="20"/>
      </w:rPr>
      <w:fldChar w:fldCharType="begin"/>
    </w:r>
    <w:r w:rsidRPr="009F319F">
      <w:rPr>
        <w:sz w:val="20"/>
        <w:szCs w:val="20"/>
      </w:rPr>
      <w:instrText xml:space="preserve"> NUMPAGES  </w:instrText>
    </w:r>
    <w:r w:rsidRPr="009F319F">
      <w:rPr>
        <w:sz w:val="20"/>
        <w:szCs w:val="20"/>
      </w:rPr>
      <w:fldChar w:fldCharType="separate"/>
    </w:r>
    <w:r w:rsidR="001111B1">
      <w:rPr>
        <w:sz w:val="20"/>
        <w:szCs w:val="20"/>
      </w:rPr>
      <w:t>29</w:t>
    </w:r>
    <w:r w:rsidRPr="009F319F">
      <w:rPr>
        <w:sz w:val="20"/>
        <w:szCs w:val="20"/>
      </w:rPr>
      <w:fldChar w:fldCharType="end"/>
    </w:r>
  </w:p>
  <w:p w:rsidR="00C2257F" w:rsidRDefault="00C2257F" w:rsidP="009F319F">
    <w:pPr>
      <w:pStyle w:val="Footer"/>
      <w:tabs>
        <w:tab w:val="clear" w:pos="4703"/>
        <w:tab w:val="clear" w:pos="9406"/>
        <w:tab w:val="left" w:pos="90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57F" w:rsidRDefault="00C2257F" w:rsidP="00416D59">
      <w:pPr>
        <w:spacing w:after="0" w:line="240" w:lineRule="auto"/>
      </w:pPr>
      <w:r>
        <w:separator/>
      </w:r>
    </w:p>
  </w:footnote>
  <w:footnote w:type="continuationSeparator" w:id="0">
    <w:p w:rsidR="00C2257F" w:rsidRDefault="00C2257F" w:rsidP="00416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F697CE"/>
    <w:lvl w:ilvl="0">
      <w:numFmt w:val="bullet"/>
      <w:lvlText w:val="*"/>
      <w:lvlJc w:val="left"/>
    </w:lvl>
  </w:abstractNum>
  <w:abstractNum w:abstractNumId="1" w15:restartNumberingAfterBreak="0">
    <w:nsid w:val="00000001"/>
    <w:multiLevelType w:val="multilevel"/>
    <w:tmpl w:val="00000001"/>
    <w:name w:val="WW8Num1"/>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decimal"/>
      <w:lvlText w:val="%3."/>
      <w:lvlJc w:val="left"/>
      <w:pPr>
        <w:tabs>
          <w:tab w:val="num" w:pos="648"/>
        </w:tabs>
        <w:ind w:left="648" w:hanging="216"/>
      </w:pPr>
      <w:rPr>
        <w:rFonts w:ascii="Times New Roman" w:hAnsi="Times New Roman" w:cs="Times New Roman"/>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Roman"/>
      <w:lvlText w:val="%8)"/>
      <w:lvlJc w:val="left"/>
      <w:pPr>
        <w:tabs>
          <w:tab w:val="num" w:pos="1728"/>
        </w:tabs>
        <w:ind w:left="1728" w:hanging="216"/>
      </w:pPr>
      <w:rPr>
        <w:rFonts w:ascii="Times New Roman" w:hAnsi="Times New Roman" w:cs="Times New Roman"/>
      </w:r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 w15:restartNumberingAfterBreak="0">
    <w:nsid w:val="00000002"/>
    <w:multiLevelType w:val="multilevel"/>
    <w:tmpl w:val="00000002"/>
    <w:name w:val="WW8Num4"/>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decimal"/>
      <w:lvlText w:val="%3."/>
      <w:lvlJc w:val="left"/>
      <w:pPr>
        <w:tabs>
          <w:tab w:val="num" w:pos="648"/>
        </w:tabs>
        <w:ind w:left="648" w:hanging="216"/>
      </w:pPr>
      <w:rPr>
        <w:rFonts w:ascii="Times New Roman" w:hAnsi="Times New Roman" w:cs="Times New Roman"/>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Roman"/>
      <w:lvlText w:val="%8)"/>
      <w:lvlJc w:val="left"/>
      <w:pPr>
        <w:tabs>
          <w:tab w:val="num" w:pos="1066"/>
        </w:tabs>
        <w:ind w:left="1066" w:hanging="216"/>
      </w:pPr>
      <w:rPr>
        <w:rFonts w:ascii="Times New Roman" w:hAnsi="Times New Roman" w:cs="Times New Roman"/>
      </w:r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0"/>
        </w:tabs>
        <w:ind w:left="216" w:hanging="216"/>
      </w:pPr>
      <w:rPr>
        <w:rFonts w:ascii="Times New Roman" w:hAnsi="Times New Roman" w:cs="Times New Roman"/>
      </w:rPr>
    </w:lvl>
    <w:lvl w:ilvl="1">
      <w:start w:val="1"/>
      <w:numFmt w:val="upperLetter"/>
      <w:lvlText w:val="%2."/>
      <w:lvlJc w:val="left"/>
      <w:pPr>
        <w:tabs>
          <w:tab w:val="num" w:pos="0"/>
        </w:tabs>
        <w:ind w:left="432" w:hanging="216"/>
      </w:pPr>
      <w:rPr>
        <w:rFonts w:ascii="Times New Roman" w:hAnsi="Times New Roman" w:cs="Times New Roman"/>
      </w:rPr>
    </w:lvl>
    <w:lvl w:ilvl="2">
      <w:start w:val="1"/>
      <w:numFmt w:val="decimal"/>
      <w:lvlText w:val="%3."/>
      <w:lvlJc w:val="left"/>
      <w:pPr>
        <w:tabs>
          <w:tab w:val="num" w:pos="0"/>
        </w:tabs>
        <w:ind w:left="648" w:hanging="216"/>
      </w:pPr>
      <w:rPr>
        <w:rFonts w:ascii="Times New Roman" w:hAnsi="Times New Roman" w:cs="Times New Roman"/>
      </w:rPr>
    </w:lvl>
    <w:lvl w:ilvl="3">
      <w:start w:val="1"/>
      <w:numFmt w:val="lowerLetter"/>
      <w:lvlText w:val="%4."/>
      <w:lvlJc w:val="left"/>
      <w:pPr>
        <w:tabs>
          <w:tab w:val="num" w:pos="0"/>
        </w:tabs>
        <w:ind w:left="864" w:hanging="216"/>
      </w:pPr>
      <w:rPr>
        <w:rFonts w:ascii="Times New Roman" w:hAnsi="Times New Roman" w:cs="Times New Roman"/>
      </w:rPr>
    </w:lvl>
    <w:lvl w:ilvl="4">
      <w:start w:val="1"/>
      <w:numFmt w:val="lowerRoman"/>
      <w:lvlText w:val="%5."/>
      <w:lvlJc w:val="left"/>
      <w:pPr>
        <w:tabs>
          <w:tab w:val="num" w:pos="0"/>
        </w:tabs>
        <w:ind w:left="1080" w:hanging="216"/>
      </w:pPr>
      <w:rPr>
        <w:rFonts w:ascii="Times New Roman" w:hAnsi="Times New Roman" w:cs="Times New Roman"/>
      </w:rPr>
    </w:lvl>
    <w:lvl w:ilvl="5">
      <w:start w:val="1"/>
      <w:numFmt w:val="decimal"/>
      <w:lvlText w:val="%6)"/>
      <w:lvlJc w:val="left"/>
      <w:pPr>
        <w:tabs>
          <w:tab w:val="num" w:pos="0"/>
        </w:tabs>
        <w:ind w:left="1296" w:hanging="216"/>
      </w:pPr>
      <w:rPr>
        <w:rFonts w:ascii="Times New Roman" w:hAnsi="Times New Roman" w:cs="Times New Roman"/>
      </w:rPr>
    </w:lvl>
    <w:lvl w:ilvl="6">
      <w:start w:val="1"/>
      <w:numFmt w:val="lowerLetter"/>
      <w:lvlText w:val="%7)"/>
      <w:lvlJc w:val="left"/>
      <w:pPr>
        <w:tabs>
          <w:tab w:val="num" w:pos="0"/>
        </w:tabs>
        <w:ind w:left="1512" w:hanging="216"/>
      </w:pPr>
      <w:rPr>
        <w:rFonts w:ascii="Times New Roman" w:hAnsi="Times New Roman" w:cs="Times New Roman"/>
      </w:rPr>
    </w:lvl>
    <w:lvl w:ilvl="7">
      <w:start w:val="1"/>
      <w:numFmt w:val="lowerRoman"/>
      <w:lvlText w:val="%8)"/>
      <w:lvlJc w:val="left"/>
      <w:pPr>
        <w:tabs>
          <w:tab w:val="num" w:pos="0"/>
        </w:tabs>
        <w:ind w:left="1728" w:hanging="216"/>
      </w:pPr>
      <w:rPr>
        <w:rFonts w:ascii="Times New Roman" w:hAnsi="Times New Roman" w:cs="Times New Roman"/>
      </w:rPr>
    </w:lvl>
    <w:lvl w:ilvl="8">
      <w:start w:val="1"/>
      <w:numFmt w:val="decimal"/>
      <w:lvlText w:val="(%9)"/>
      <w:lvlJc w:val="left"/>
      <w:pPr>
        <w:tabs>
          <w:tab w:val="num" w:pos="0"/>
        </w:tabs>
        <w:ind w:left="1944" w:hanging="216"/>
      </w:pPr>
      <w:rPr>
        <w:rFonts w:ascii="Times New Roman" w:hAnsi="Times New Roman" w:cs="Times New Roman"/>
      </w:rPr>
    </w:lvl>
  </w:abstractNum>
  <w:abstractNum w:abstractNumId="4" w15:restartNumberingAfterBreak="0">
    <w:nsid w:val="00E8628F"/>
    <w:multiLevelType w:val="hybridMultilevel"/>
    <w:tmpl w:val="E2A221BE"/>
    <w:lvl w:ilvl="0" w:tplc="E25C800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82E0F50">
      <w:start w:val="1"/>
      <w:numFmt w:val="decimal"/>
      <w:lvlText w:val="%3."/>
      <w:lvlJc w:val="right"/>
      <w:pPr>
        <w:ind w:left="1800" w:hanging="180"/>
      </w:pPr>
      <w:rPr>
        <w:rFonts w:ascii="Calibri" w:eastAsia="Times New Roman" w:hAnsi="Calibr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25D650C"/>
    <w:multiLevelType w:val="hybridMultilevel"/>
    <w:tmpl w:val="94DEAD0A"/>
    <w:lvl w:ilvl="0" w:tplc="DC02F4F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4B824AC"/>
    <w:multiLevelType w:val="hybridMultilevel"/>
    <w:tmpl w:val="13702104"/>
    <w:lvl w:ilvl="0" w:tplc="EE3AB21E">
      <w:start w:val="5"/>
      <w:numFmt w:val="bullet"/>
      <w:lvlText w:val="-"/>
      <w:lvlJc w:val="left"/>
      <w:pPr>
        <w:ind w:left="720" w:hanging="360"/>
      </w:pPr>
      <w:rPr>
        <w:rFonts w:ascii="Calibri" w:eastAsia="Times New Roman" w:hAnsi="Calibri" w:hint="default"/>
      </w:rPr>
    </w:lvl>
    <w:lvl w:ilvl="1" w:tplc="23EA41F6">
      <w:start w:val="5"/>
      <w:numFmt w:val="bullet"/>
      <w:lvlText w:val="-"/>
      <w:lvlJc w:val="left"/>
      <w:pPr>
        <w:ind w:left="1440" w:hanging="360"/>
      </w:pPr>
      <w:rPr>
        <w:rFonts w:ascii="Calibri" w:eastAsia="Times New Roman" w:hAnsi="Calibri"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DC1F78"/>
    <w:multiLevelType w:val="hybridMultilevel"/>
    <w:tmpl w:val="50CE40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7527CEC"/>
    <w:multiLevelType w:val="singleLevel"/>
    <w:tmpl w:val="B1F0BD4A"/>
    <w:lvl w:ilvl="0">
      <w:start w:val="1"/>
      <w:numFmt w:val="decimal"/>
      <w:lvlText w:val="4.3.%1."/>
      <w:legacy w:legacy="1" w:legacySpace="0" w:legacyIndent="555"/>
      <w:lvlJc w:val="left"/>
      <w:rPr>
        <w:rFonts w:ascii="Calibri" w:hAnsi="Calibri" w:cs="Calibri" w:hint="default"/>
      </w:rPr>
    </w:lvl>
  </w:abstractNum>
  <w:abstractNum w:abstractNumId="9" w15:restartNumberingAfterBreak="0">
    <w:nsid w:val="07A14D09"/>
    <w:multiLevelType w:val="hybridMultilevel"/>
    <w:tmpl w:val="FE4A1F96"/>
    <w:lvl w:ilvl="0" w:tplc="04A459CE">
      <w:start w:val="3"/>
      <w:numFmt w:val="decimal"/>
      <w:lvlText w:val="%1.4"/>
      <w:lvlJc w:val="left"/>
      <w:pPr>
        <w:ind w:left="720" w:hanging="360"/>
      </w:pPr>
      <w:rPr>
        <w:rFonts w:hint="default"/>
        <w:b/>
        <w:bCs w:val="0"/>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95111BC"/>
    <w:multiLevelType w:val="singleLevel"/>
    <w:tmpl w:val="2E8C0A7C"/>
    <w:lvl w:ilvl="0">
      <w:start w:val="3"/>
      <w:numFmt w:val="decimal"/>
      <w:lvlText w:val="4.9.%1."/>
      <w:legacy w:legacy="1" w:legacySpace="0" w:legacyIndent="713"/>
      <w:lvlJc w:val="left"/>
      <w:rPr>
        <w:rFonts w:ascii="Calibri" w:hAnsi="Calibri" w:cs="Calibri" w:hint="default"/>
      </w:rPr>
    </w:lvl>
  </w:abstractNum>
  <w:abstractNum w:abstractNumId="11" w15:restartNumberingAfterBreak="0">
    <w:nsid w:val="096A4B10"/>
    <w:multiLevelType w:val="hybridMultilevel"/>
    <w:tmpl w:val="9E383C20"/>
    <w:lvl w:ilvl="0" w:tplc="0E1457CA">
      <w:start w:val="1"/>
      <w:numFmt w:val="decimal"/>
      <w:lvlText w:val="%1."/>
      <w:lvlJc w:val="left"/>
      <w:pPr>
        <w:ind w:left="360" w:hanging="360"/>
      </w:pPr>
      <w:rPr>
        <w:rFonts w:eastAsia="Times New Roman" w:hint="default"/>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ADC4816"/>
    <w:multiLevelType w:val="multilevel"/>
    <w:tmpl w:val="F814D154"/>
    <w:lvl w:ilvl="0">
      <w:start w:val="6"/>
      <w:numFmt w:val="upperRoman"/>
      <w:lvlText w:val="%1."/>
      <w:lvlJc w:val="righ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9951BB"/>
    <w:multiLevelType w:val="singleLevel"/>
    <w:tmpl w:val="907C5EE6"/>
    <w:lvl w:ilvl="0">
      <w:start w:val="10"/>
      <w:numFmt w:val="decimal"/>
      <w:lvlText w:val="4.9.%1."/>
      <w:legacy w:legacy="1" w:legacySpace="0" w:legacyIndent="662"/>
      <w:lvlJc w:val="left"/>
      <w:rPr>
        <w:rFonts w:ascii="Calibri" w:hAnsi="Calibri" w:cs="Calibri" w:hint="default"/>
      </w:rPr>
    </w:lvl>
  </w:abstractNum>
  <w:abstractNum w:abstractNumId="14" w15:restartNumberingAfterBreak="0">
    <w:nsid w:val="0E697D56"/>
    <w:multiLevelType w:val="hybridMultilevel"/>
    <w:tmpl w:val="1B9C91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E9D3D92"/>
    <w:multiLevelType w:val="singleLevel"/>
    <w:tmpl w:val="F6A82222"/>
    <w:lvl w:ilvl="0">
      <w:start w:val="1"/>
      <w:numFmt w:val="decimal"/>
      <w:lvlText w:val="4.4.%1."/>
      <w:legacy w:legacy="1" w:legacySpace="0" w:legacyIndent="554"/>
      <w:lvlJc w:val="left"/>
      <w:rPr>
        <w:rFonts w:ascii="Calibri" w:hAnsi="Calibri" w:cs="Calibri" w:hint="default"/>
      </w:rPr>
    </w:lvl>
  </w:abstractNum>
  <w:abstractNum w:abstractNumId="16" w15:restartNumberingAfterBreak="0">
    <w:nsid w:val="103E4DD7"/>
    <w:multiLevelType w:val="hybridMultilevel"/>
    <w:tmpl w:val="D0A83CF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11A16F04"/>
    <w:multiLevelType w:val="hybridMultilevel"/>
    <w:tmpl w:val="AE82442A"/>
    <w:lvl w:ilvl="0" w:tplc="3E989BAC">
      <w:start w:val="1"/>
      <w:numFmt w:val="upperLetter"/>
      <w:lvlText w:val="%1."/>
      <w:lvlJc w:val="left"/>
      <w:pPr>
        <w:ind w:left="4005" w:hanging="360"/>
      </w:pPr>
      <w:rPr>
        <w:rFonts w:hint="default"/>
      </w:rPr>
    </w:lvl>
    <w:lvl w:ilvl="1" w:tplc="04090019" w:tentative="1">
      <w:start w:val="1"/>
      <w:numFmt w:val="lowerLetter"/>
      <w:lvlText w:val="%2."/>
      <w:lvlJc w:val="left"/>
      <w:pPr>
        <w:ind w:left="4725" w:hanging="360"/>
      </w:pPr>
    </w:lvl>
    <w:lvl w:ilvl="2" w:tplc="0409001B" w:tentative="1">
      <w:start w:val="1"/>
      <w:numFmt w:val="lowerRoman"/>
      <w:lvlText w:val="%3."/>
      <w:lvlJc w:val="right"/>
      <w:pPr>
        <w:ind w:left="5445" w:hanging="180"/>
      </w:pPr>
    </w:lvl>
    <w:lvl w:ilvl="3" w:tplc="0409000F" w:tentative="1">
      <w:start w:val="1"/>
      <w:numFmt w:val="decimal"/>
      <w:lvlText w:val="%4."/>
      <w:lvlJc w:val="left"/>
      <w:pPr>
        <w:ind w:left="6165" w:hanging="360"/>
      </w:pPr>
    </w:lvl>
    <w:lvl w:ilvl="4" w:tplc="04090019" w:tentative="1">
      <w:start w:val="1"/>
      <w:numFmt w:val="lowerLetter"/>
      <w:lvlText w:val="%5."/>
      <w:lvlJc w:val="left"/>
      <w:pPr>
        <w:ind w:left="6885" w:hanging="360"/>
      </w:pPr>
    </w:lvl>
    <w:lvl w:ilvl="5" w:tplc="0409001B" w:tentative="1">
      <w:start w:val="1"/>
      <w:numFmt w:val="lowerRoman"/>
      <w:lvlText w:val="%6."/>
      <w:lvlJc w:val="right"/>
      <w:pPr>
        <w:ind w:left="7605" w:hanging="180"/>
      </w:pPr>
    </w:lvl>
    <w:lvl w:ilvl="6" w:tplc="0409000F" w:tentative="1">
      <w:start w:val="1"/>
      <w:numFmt w:val="decimal"/>
      <w:lvlText w:val="%7."/>
      <w:lvlJc w:val="left"/>
      <w:pPr>
        <w:ind w:left="8325" w:hanging="360"/>
      </w:pPr>
    </w:lvl>
    <w:lvl w:ilvl="7" w:tplc="04090019" w:tentative="1">
      <w:start w:val="1"/>
      <w:numFmt w:val="lowerLetter"/>
      <w:lvlText w:val="%8."/>
      <w:lvlJc w:val="left"/>
      <w:pPr>
        <w:ind w:left="9045" w:hanging="360"/>
      </w:pPr>
    </w:lvl>
    <w:lvl w:ilvl="8" w:tplc="0409001B" w:tentative="1">
      <w:start w:val="1"/>
      <w:numFmt w:val="lowerRoman"/>
      <w:lvlText w:val="%9."/>
      <w:lvlJc w:val="right"/>
      <w:pPr>
        <w:ind w:left="9765" w:hanging="180"/>
      </w:pPr>
    </w:lvl>
  </w:abstractNum>
  <w:abstractNum w:abstractNumId="18" w15:restartNumberingAfterBreak="0">
    <w:nsid w:val="11DE2B3B"/>
    <w:multiLevelType w:val="hybridMultilevel"/>
    <w:tmpl w:val="493C0F06"/>
    <w:lvl w:ilvl="0" w:tplc="6B6C99A0">
      <w:start w:val="7"/>
      <w:numFmt w:val="upperRoman"/>
      <w:lvlText w:val="%1."/>
      <w:lvlJc w:val="righ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20B6091"/>
    <w:multiLevelType w:val="multilevel"/>
    <w:tmpl w:val="DD1AEE7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24F0ED8"/>
    <w:multiLevelType w:val="singleLevel"/>
    <w:tmpl w:val="8AAEC2C4"/>
    <w:lvl w:ilvl="0">
      <w:start w:val="1"/>
      <w:numFmt w:val="decimal"/>
      <w:lvlText w:val="4.1.%1."/>
      <w:legacy w:legacy="1" w:legacySpace="0" w:legacyIndent="576"/>
      <w:lvlJc w:val="left"/>
      <w:rPr>
        <w:rFonts w:ascii="Calibri" w:hAnsi="Calibri" w:cs="Calibri" w:hint="default"/>
      </w:rPr>
    </w:lvl>
  </w:abstractNum>
  <w:abstractNum w:abstractNumId="21" w15:restartNumberingAfterBreak="0">
    <w:nsid w:val="14773EB4"/>
    <w:multiLevelType w:val="hybridMultilevel"/>
    <w:tmpl w:val="618A79A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15:restartNumberingAfterBreak="0">
    <w:nsid w:val="15B03BF6"/>
    <w:multiLevelType w:val="hybridMultilevel"/>
    <w:tmpl w:val="2C46C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070FEC"/>
    <w:multiLevelType w:val="singleLevel"/>
    <w:tmpl w:val="75EC3960"/>
    <w:lvl w:ilvl="0">
      <w:start w:val="7"/>
      <w:numFmt w:val="decimal"/>
      <w:lvlText w:val="4.8.%1."/>
      <w:legacy w:legacy="1" w:legacySpace="0" w:legacyIndent="554"/>
      <w:lvlJc w:val="left"/>
      <w:rPr>
        <w:rFonts w:ascii="Calibri" w:hAnsi="Calibri" w:cs="Calibri" w:hint="default"/>
      </w:rPr>
    </w:lvl>
  </w:abstractNum>
  <w:abstractNum w:abstractNumId="24" w15:restartNumberingAfterBreak="0">
    <w:nsid w:val="17875DBE"/>
    <w:multiLevelType w:val="singleLevel"/>
    <w:tmpl w:val="4C58488A"/>
    <w:lvl w:ilvl="0">
      <w:start w:val="3"/>
      <w:numFmt w:val="decimal"/>
      <w:lvlText w:val="4.7.%1."/>
      <w:legacy w:legacy="1" w:legacySpace="0" w:legacyIndent="554"/>
      <w:lvlJc w:val="left"/>
      <w:rPr>
        <w:rFonts w:ascii="Calibri" w:hAnsi="Calibri" w:cs="Calibri" w:hint="default"/>
      </w:rPr>
    </w:lvl>
  </w:abstractNum>
  <w:abstractNum w:abstractNumId="25" w15:restartNumberingAfterBreak="0">
    <w:nsid w:val="18051F78"/>
    <w:multiLevelType w:val="hybridMultilevel"/>
    <w:tmpl w:val="618A79A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D3C4AAD"/>
    <w:multiLevelType w:val="hybridMultilevel"/>
    <w:tmpl w:val="0B481C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31461B2"/>
    <w:multiLevelType w:val="hybridMultilevel"/>
    <w:tmpl w:val="421EEB58"/>
    <w:lvl w:ilvl="0" w:tplc="3774B5E8">
      <w:start w:val="1"/>
      <w:numFmt w:val="lowerLetter"/>
      <w:lvlText w:val="%1)"/>
      <w:lvlJc w:val="left"/>
      <w:pPr>
        <w:ind w:left="720" w:hanging="360"/>
      </w:pPr>
      <w:rPr>
        <w:rFonts w:hint="default"/>
        <w:b w:val="0"/>
        <w:bCs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4C72D50"/>
    <w:multiLevelType w:val="multilevel"/>
    <w:tmpl w:val="2F30B28E"/>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lowerLetter"/>
      <w:lvlText w:val="%2)"/>
      <w:lvlJc w:val="left"/>
      <w:pPr>
        <w:ind w:left="720" w:hanging="360"/>
      </w:pPr>
      <w:rPr>
        <w:rFonts w:hint="default"/>
        <w:sz w:val="22"/>
        <w:szCs w:val="22"/>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Letter"/>
      <w:lvlText w:val="%8)"/>
      <w:lvlJc w:val="left"/>
      <w:pPr>
        <w:ind w:left="1353" w:hanging="360"/>
      </w:pPr>
      <w:rPr>
        <w:rFonts w:hint="default"/>
        <w:sz w:val="22"/>
        <w:szCs w:val="22"/>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9" w15:restartNumberingAfterBreak="0">
    <w:nsid w:val="28C36980"/>
    <w:multiLevelType w:val="hybridMultilevel"/>
    <w:tmpl w:val="2482131A"/>
    <w:lvl w:ilvl="0" w:tplc="B9A444E4">
      <w:start w:val="2"/>
      <w:numFmt w:val="upperRoman"/>
      <w:lvlText w:val="%1."/>
      <w:lvlJc w:val="right"/>
      <w:pPr>
        <w:ind w:left="37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C590F13"/>
    <w:multiLevelType w:val="hybridMultilevel"/>
    <w:tmpl w:val="D3982CA8"/>
    <w:lvl w:ilvl="0" w:tplc="B5F65624">
      <w:start w:val="3"/>
      <w:numFmt w:val="decimal"/>
      <w:lvlText w:val="%1.5"/>
      <w:lvlJc w:val="left"/>
      <w:pPr>
        <w:ind w:left="720" w:hanging="360"/>
      </w:pPr>
      <w:rPr>
        <w:rFonts w:hint="default"/>
        <w:b/>
        <w:bCs w:val="0"/>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2D7E6DD1"/>
    <w:multiLevelType w:val="hybridMultilevel"/>
    <w:tmpl w:val="93246C50"/>
    <w:lvl w:ilvl="0" w:tplc="23EA41F6">
      <w:start w:val="5"/>
      <w:numFmt w:val="bullet"/>
      <w:lvlText w:val="-"/>
      <w:lvlJc w:val="left"/>
      <w:pPr>
        <w:ind w:left="1485" w:hanging="360"/>
      </w:pPr>
      <w:rPr>
        <w:rFonts w:ascii="Calibri" w:eastAsia="Times New Roman" w:hAnsi="Calibri" w:hint="default"/>
        <w:b w:val="0"/>
        <w:bCs w:val="0"/>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cs="Wingdings" w:hint="default"/>
      </w:rPr>
    </w:lvl>
    <w:lvl w:ilvl="3" w:tplc="04090001">
      <w:start w:val="1"/>
      <w:numFmt w:val="bullet"/>
      <w:lvlText w:val=""/>
      <w:lvlJc w:val="left"/>
      <w:pPr>
        <w:ind w:left="3645" w:hanging="360"/>
      </w:pPr>
      <w:rPr>
        <w:rFonts w:ascii="Symbol" w:hAnsi="Symbol" w:cs="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cs="Wingdings" w:hint="default"/>
      </w:rPr>
    </w:lvl>
    <w:lvl w:ilvl="6" w:tplc="04090001">
      <w:start w:val="1"/>
      <w:numFmt w:val="bullet"/>
      <w:lvlText w:val=""/>
      <w:lvlJc w:val="left"/>
      <w:pPr>
        <w:ind w:left="5805" w:hanging="360"/>
      </w:pPr>
      <w:rPr>
        <w:rFonts w:ascii="Symbol" w:hAnsi="Symbol" w:cs="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cs="Wingdings" w:hint="default"/>
      </w:rPr>
    </w:lvl>
  </w:abstractNum>
  <w:abstractNum w:abstractNumId="32" w15:restartNumberingAfterBreak="0">
    <w:nsid w:val="2EAF33E1"/>
    <w:multiLevelType w:val="hybridMultilevel"/>
    <w:tmpl w:val="D21646C8"/>
    <w:lvl w:ilvl="0" w:tplc="DD9094D8">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2F686E3C"/>
    <w:multiLevelType w:val="multilevel"/>
    <w:tmpl w:val="7F8A6450"/>
    <w:lvl w:ilvl="0">
      <w:start w:val="1"/>
      <w:numFmt w:val="decimal"/>
      <w:lvlText w:val="%1."/>
      <w:lvlJc w:val="left"/>
      <w:pPr>
        <w:ind w:left="360" w:hanging="360"/>
      </w:pPr>
    </w:lvl>
    <w:lvl w:ilvl="1">
      <w:start w:val="4"/>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33CD7D7D"/>
    <w:multiLevelType w:val="singleLevel"/>
    <w:tmpl w:val="E940CF8C"/>
    <w:lvl w:ilvl="0">
      <w:start w:val="1"/>
      <w:numFmt w:val="decimal"/>
      <w:lvlText w:val="1.%1."/>
      <w:legacy w:legacy="1" w:legacySpace="0" w:legacyIndent="367"/>
      <w:lvlJc w:val="left"/>
      <w:rPr>
        <w:rFonts w:ascii="Calibri" w:hAnsi="Calibri" w:cs="Calibri" w:hint="default"/>
        <w:strike w:val="0"/>
        <w:sz w:val="22"/>
        <w:szCs w:val="22"/>
      </w:rPr>
    </w:lvl>
  </w:abstractNum>
  <w:abstractNum w:abstractNumId="35" w15:restartNumberingAfterBreak="0">
    <w:nsid w:val="397A3C73"/>
    <w:multiLevelType w:val="multilevel"/>
    <w:tmpl w:val="F126D6B0"/>
    <w:lvl w:ilvl="0">
      <w:start w:val="1"/>
      <w:numFmt w:val="decimal"/>
      <w:lvlText w:val="%1."/>
      <w:lvlJc w:val="left"/>
      <w:pPr>
        <w:ind w:left="360" w:hanging="360"/>
      </w:pPr>
      <w:rPr>
        <w:rFonts w:ascii="Calibri" w:eastAsia="Times New Roman" w:hAnsi="Calibri"/>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4454F30"/>
    <w:multiLevelType w:val="hybridMultilevel"/>
    <w:tmpl w:val="68424BEC"/>
    <w:lvl w:ilvl="0" w:tplc="0409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4AF2DF1"/>
    <w:multiLevelType w:val="multilevel"/>
    <w:tmpl w:val="E9F4B7CA"/>
    <w:lvl w:ilvl="0">
      <w:start w:val="1"/>
      <w:numFmt w:val="decimal"/>
      <w:lvlText w:val="%1."/>
      <w:lvlJc w:val="left"/>
      <w:pPr>
        <w:ind w:left="360" w:hanging="360"/>
      </w:pPr>
      <w:rPr>
        <w:rFonts w:hint="default"/>
      </w:rPr>
    </w:lvl>
    <w:lvl w:ilvl="1">
      <w:start w:val="3"/>
      <w:numFmt w:val="decimal"/>
      <w:lvlText w:val="%2.2"/>
      <w:lvlJc w:val="left"/>
      <w:pPr>
        <w:ind w:left="360" w:hanging="360"/>
      </w:pPr>
      <w:rPr>
        <w:rFonts w:hint="default"/>
        <w:b/>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54079F9"/>
    <w:multiLevelType w:val="singleLevel"/>
    <w:tmpl w:val="C588ABA0"/>
    <w:lvl w:ilvl="0">
      <w:start w:val="3"/>
      <w:numFmt w:val="decimal"/>
      <w:lvlText w:val="4.8.%1."/>
      <w:legacy w:legacy="1" w:legacySpace="0" w:legacyIndent="562"/>
      <w:lvlJc w:val="left"/>
      <w:rPr>
        <w:rFonts w:ascii="Calibri" w:hAnsi="Calibri" w:cs="Calibri" w:hint="default"/>
      </w:rPr>
    </w:lvl>
  </w:abstractNum>
  <w:abstractNum w:abstractNumId="39" w15:restartNumberingAfterBreak="0">
    <w:nsid w:val="4590611D"/>
    <w:multiLevelType w:val="hybridMultilevel"/>
    <w:tmpl w:val="AB6A89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137838"/>
    <w:multiLevelType w:val="hybridMultilevel"/>
    <w:tmpl w:val="4E3CB774"/>
    <w:lvl w:ilvl="0" w:tplc="5BC04A60">
      <w:start w:val="3"/>
      <w:numFmt w:val="decimal"/>
      <w:lvlText w:val="%1.6"/>
      <w:lvlJc w:val="left"/>
      <w:pPr>
        <w:ind w:left="720" w:hanging="360"/>
      </w:pPr>
      <w:rPr>
        <w:rFonts w:hint="default"/>
        <w:b/>
        <w:bCs w:val="0"/>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47EE3F68"/>
    <w:multiLevelType w:val="multilevel"/>
    <w:tmpl w:val="B5724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8C903C2"/>
    <w:multiLevelType w:val="singleLevel"/>
    <w:tmpl w:val="F41EA8F8"/>
    <w:lvl w:ilvl="0">
      <w:start w:val="1"/>
      <w:numFmt w:val="decimal"/>
      <w:lvlText w:val="4.7.%1."/>
      <w:legacy w:legacy="1" w:legacySpace="0" w:legacyIndent="562"/>
      <w:lvlJc w:val="left"/>
      <w:rPr>
        <w:rFonts w:ascii="Calibri" w:hAnsi="Calibri" w:cs="Calibri" w:hint="default"/>
      </w:rPr>
    </w:lvl>
  </w:abstractNum>
  <w:abstractNum w:abstractNumId="43" w15:restartNumberingAfterBreak="0">
    <w:nsid w:val="4AA25E9A"/>
    <w:multiLevelType w:val="multilevel"/>
    <w:tmpl w:val="653AFC3E"/>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Calibri" w:hAnsi="Calibri" w:cs="Calibri" w:hint="default"/>
        <w:sz w:val="22"/>
        <w:szCs w:val="22"/>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4" w15:restartNumberingAfterBreak="0">
    <w:nsid w:val="4BDB68A7"/>
    <w:multiLevelType w:val="multilevel"/>
    <w:tmpl w:val="0394BFFC"/>
    <w:lvl w:ilvl="0">
      <w:start w:val="1"/>
      <w:numFmt w:val="decimal"/>
      <w:lvlText w:val="%1."/>
      <w:lvlJc w:val="left"/>
      <w:pPr>
        <w:ind w:left="360" w:hanging="360"/>
      </w:pPr>
      <w:rPr>
        <w:rFonts w:hint="default"/>
        <w:i w:val="0"/>
        <w:iCs w:val="0"/>
      </w:rPr>
    </w:lvl>
    <w:lvl w:ilvl="1">
      <w:start w:val="3"/>
      <w:numFmt w:val="decimal"/>
      <w:isLgl/>
      <w:lvlText w:val="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4D4A4A72"/>
    <w:multiLevelType w:val="hybridMultilevel"/>
    <w:tmpl w:val="6DF25574"/>
    <w:lvl w:ilvl="0" w:tplc="04090005">
      <w:start w:val="1"/>
      <w:numFmt w:val="bullet"/>
      <w:lvlText w:val=""/>
      <w:lvlJc w:val="left"/>
      <w:pPr>
        <w:ind w:left="1080" w:hanging="360"/>
      </w:pPr>
      <w:rPr>
        <w:rFonts w:ascii="Wingdings" w:hAnsi="Wingdings" w:cs="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4DC41302"/>
    <w:multiLevelType w:val="singleLevel"/>
    <w:tmpl w:val="F43EA824"/>
    <w:lvl w:ilvl="0">
      <w:start w:val="2"/>
      <w:numFmt w:val="decimal"/>
      <w:lvlText w:val="4.6.%1."/>
      <w:legacy w:legacy="1" w:legacySpace="0" w:legacyIndent="569"/>
      <w:lvlJc w:val="left"/>
      <w:rPr>
        <w:rFonts w:ascii="Calibri" w:hAnsi="Calibri" w:cs="Calibri" w:hint="default"/>
      </w:rPr>
    </w:lvl>
  </w:abstractNum>
  <w:abstractNum w:abstractNumId="47" w15:restartNumberingAfterBreak="0">
    <w:nsid w:val="4E4445C4"/>
    <w:multiLevelType w:val="hybridMultilevel"/>
    <w:tmpl w:val="73BEC7CC"/>
    <w:lvl w:ilvl="0" w:tplc="51C8DC8C">
      <w:start w:val="3"/>
      <w:numFmt w:val="upperRoman"/>
      <w:lvlText w:val="%1."/>
      <w:lvlJc w:val="right"/>
      <w:pPr>
        <w:ind w:left="37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50FB640C"/>
    <w:multiLevelType w:val="hybridMultilevel"/>
    <w:tmpl w:val="2B584A58"/>
    <w:lvl w:ilvl="0" w:tplc="04090017">
      <w:start w:val="1"/>
      <w:numFmt w:val="lowerLetter"/>
      <w:lvlText w:val="%1)"/>
      <w:lvlJc w:val="left"/>
      <w:pPr>
        <w:ind w:left="360" w:hanging="360"/>
      </w:pPr>
    </w:lvl>
    <w:lvl w:ilvl="1" w:tplc="23EA41F6">
      <w:start w:val="5"/>
      <w:numFmt w:val="bullet"/>
      <w:lvlText w:val="-"/>
      <w:lvlJc w:val="left"/>
      <w:pPr>
        <w:ind w:left="1080" w:hanging="360"/>
      </w:pPr>
      <w:rPr>
        <w:rFonts w:ascii="Calibri" w:eastAsia="Times New Roman" w:hAnsi="Calibri" w:hint="default"/>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51BE34EE"/>
    <w:multiLevelType w:val="singleLevel"/>
    <w:tmpl w:val="2BF6D688"/>
    <w:lvl w:ilvl="0">
      <w:start w:val="1"/>
      <w:numFmt w:val="decimal"/>
      <w:lvlText w:val="4.2.%1."/>
      <w:legacy w:legacy="1" w:legacySpace="0" w:legacyIndent="533"/>
      <w:lvlJc w:val="left"/>
      <w:rPr>
        <w:rFonts w:ascii="Calibri" w:hAnsi="Calibri" w:cs="Calibri" w:hint="default"/>
      </w:rPr>
    </w:lvl>
  </w:abstractNum>
  <w:abstractNum w:abstractNumId="50" w15:restartNumberingAfterBreak="0">
    <w:nsid w:val="551E2C6F"/>
    <w:multiLevelType w:val="multilevel"/>
    <w:tmpl w:val="29C2406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numFmt w:val="bullet"/>
      <w:lvlText w:val="-"/>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58E0007"/>
    <w:multiLevelType w:val="multilevel"/>
    <w:tmpl w:val="0394BFFC"/>
    <w:lvl w:ilvl="0">
      <w:start w:val="1"/>
      <w:numFmt w:val="decimal"/>
      <w:lvlText w:val="%1."/>
      <w:lvlJc w:val="left"/>
      <w:pPr>
        <w:ind w:left="360" w:hanging="360"/>
      </w:pPr>
      <w:rPr>
        <w:rFonts w:hint="default"/>
        <w:i w:val="0"/>
        <w:iCs w:val="0"/>
      </w:rPr>
    </w:lvl>
    <w:lvl w:ilvl="1">
      <w:start w:val="3"/>
      <w:numFmt w:val="decimal"/>
      <w:isLgl/>
      <w:lvlText w:val="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56DA2513"/>
    <w:multiLevelType w:val="multilevel"/>
    <w:tmpl w:val="4A947F8A"/>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Calibri" w:hAnsi="Calibri" w:cs="Calibri" w:hint="default"/>
        <w:sz w:val="22"/>
        <w:szCs w:val="22"/>
      </w:rPr>
    </w:lvl>
    <w:lvl w:ilvl="7">
      <w:start w:val="1"/>
      <w:numFmt w:val="lowerRoman"/>
      <w:lvlText w:val="%8)"/>
      <w:legacy w:legacy="1" w:legacySpace="0" w:legacyIndent="360"/>
      <w:lvlJc w:val="left"/>
      <w:pPr>
        <w:ind w:left="1778" w:hanging="360"/>
      </w:pPr>
      <w:rPr>
        <w:rFonts w:ascii="Calibri" w:hAnsi="Calibri" w:cs="Calibri" w:hint="default"/>
        <w:sz w:val="22"/>
        <w:szCs w:val="22"/>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3" w15:restartNumberingAfterBreak="0">
    <w:nsid w:val="57023E81"/>
    <w:multiLevelType w:val="hybridMultilevel"/>
    <w:tmpl w:val="3DAA0CEA"/>
    <w:lvl w:ilvl="0" w:tplc="04090017">
      <w:start w:val="1"/>
      <w:numFmt w:val="lowerLetter"/>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9887E13"/>
    <w:multiLevelType w:val="hybridMultilevel"/>
    <w:tmpl w:val="4384A70E"/>
    <w:lvl w:ilvl="0" w:tplc="D87228DE">
      <w:start w:val="3"/>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5CA03902"/>
    <w:multiLevelType w:val="hybridMultilevel"/>
    <w:tmpl w:val="CF14E284"/>
    <w:lvl w:ilvl="0" w:tplc="B6B60D7C">
      <w:start w:val="9"/>
      <w:numFmt w:val="upperLetter"/>
      <w:lvlText w:val="%1."/>
      <w:lvlJc w:val="left"/>
      <w:pPr>
        <w:ind w:left="377" w:hanging="360"/>
      </w:pPr>
      <w:rPr>
        <w:rFonts w:hint="default"/>
      </w:rPr>
    </w:lvl>
    <w:lvl w:ilvl="1" w:tplc="04090019">
      <w:start w:val="1"/>
      <w:numFmt w:val="lowerLetter"/>
      <w:lvlText w:val="%2."/>
      <w:lvlJc w:val="left"/>
      <w:pPr>
        <w:ind w:left="1097" w:hanging="360"/>
      </w:pPr>
    </w:lvl>
    <w:lvl w:ilvl="2" w:tplc="0409001B">
      <w:start w:val="1"/>
      <w:numFmt w:val="lowerRoman"/>
      <w:lvlText w:val="%3."/>
      <w:lvlJc w:val="right"/>
      <w:pPr>
        <w:ind w:left="1817" w:hanging="180"/>
      </w:pPr>
    </w:lvl>
    <w:lvl w:ilvl="3" w:tplc="0409000F">
      <w:start w:val="1"/>
      <w:numFmt w:val="decimal"/>
      <w:lvlText w:val="%4."/>
      <w:lvlJc w:val="left"/>
      <w:pPr>
        <w:ind w:left="2537" w:hanging="360"/>
      </w:pPr>
    </w:lvl>
    <w:lvl w:ilvl="4" w:tplc="04090019">
      <w:start w:val="1"/>
      <w:numFmt w:val="lowerLetter"/>
      <w:lvlText w:val="%5."/>
      <w:lvlJc w:val="left"/>
      <w:pPr>
        <w:ind w:left="3257" w:hanging="360"/>
      </w:pPr>
    </w:lvl>
    <w:lvl w:ilvl="5" w:tplc="0409001B">
      <w:start w:val="1"/>
      <w:numFmt w:val="lowerRoman"/>
      <w:lvlText w:val="%6."/>
      <w:lvlJc w:val="right"/>
      <w:pPr>
        <w:ind w:left="3977" w:hanging="180"/>
      </w:pPr>
    </w:lvl>
    <w:lvl w:ilvl="6" w:tplc="0409000F">
      <w:start w:val="1"/>
      <w:numFmt w:val="decimal"/>
      <w:lvlText w:val="%7."/>
      <w:lvlJc w:val="left"/>
      <w:pPr>
        <w:ind w:left="4697" w:hanging="360"/>
      </w:pPr>
    </w:lvl>
    <w:lvl w:ilvl="7" w:tplc="04090019">
      <w:start w:val="1"/>
      <w:numFmt w:val="lowerLetter"/>
      <w:lvlText w:val="%8."/>
      <w:lvlJc w:val="left"/>
      <w:pPr>
        <w:ind w:left="5417" w:hanging="360"/>
      </w:pPr>
    </w:lvl>
    <w:lvl w:ilvl="8" w:tplc="0409001B">
      <w:start w:val="1"/>
      <w:numFmt w:val="lowerRoman"/>
      <w:lvlText w:val="%9."/>
      <w:lvlJc w:val="right"/>
      <w:pPr>
        <w:ind w:left="6137" w:hanging="180"/>
      </w:pPr>
    </w:lvl>
  </w:abstractNum>
  <w:abstractNum w:abstractNumId="56" w15:restartNumberingAfterBreak="0">
    <w:nsid w:val="5D1D7472"/>
    <w:multiLevelType w:val="hybridMultilevel"/>
    <w:tmpl w:val="51CC5984"/>
    <w:lvl w:ilvl="0" w:tplc="9BA0C4A8">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5D863A1D"/>
    <w:multiLevelType w:val="hybridMultilevel"/>
    <w:tmpl w:val="73D08C56"/>
    <w:lvl w:ilvl="0" w:tplc="68620E24">
      <w:start w:val="8"/>
      <w:numFmt w:val="upperRoman"/>
      <w:lvlText w:val="%1."/>
      <w:lvlJc w:val="righ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5E691E86"/>
    <w:multiLevelType w:val="hybridMultilevel"/>
    <w:tmpl w:val="52DC127A"/>
    <w:lvl w:ilvl="0" w:tplc="4134FD24">
      <w:start w:val="4"/>
      <w:numFmt w:val="upperRoman"/>
      <w:lvlText w:val="%1."/>
      <w:lvlJc w:val="right"/>
      <w:pPr>
        <w:ind w:left="377"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61332966"/>
    <w:multiLevelType w:val="hybridMultilevel"/>
    <w:tmpl w:val="0818E3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A9796F"/>
    <w:multiLevelType w:val="hybridMultilevel"/>
    <w:tmpl w:val="B6849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AD3C30"/>
    <w:multiLevelType w:val="hybridMultilevel"/>
    <w:tmpl w:val="C2363C1C"/>
    <w:lvl w:ilvl="0" w:tplc="6AEA1382">
      <w:start w:val="1"/>
      <w:numFmt w:val="decimal"/>
      <w:lvlText w:val="%1."/>
      <w:lvlJc w:val="left"/>
      <w:pPr>
        <w:ind w:left="360" w:hanging="360"/>
      </w:pPr>
      <w:rPr>
        <w:rFonts w:eastAsia="MS Mincho"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678779E1"/>
    <w:multiLevelType w:val="hybridMultilevel"/>
    <w:tmpl w:val="0C00C70E"/>
    <w:lvl w:ilvl="0" w:tplc="EB0A661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C315244"/>
    <w:multiLevelType w:val="hybridMultilevel"/>
    <w:tmpl w:val="B96E516A"/>
    <w:lvl w:ilvl="0" w:tplc="D56AE0A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C385E7B"/>
    <w:multiLevelType w:val="hybridMultilevel"/>
    <w:tmpl w:val="A7F02286"/>
    <w:lvl w:ilvl="0" w:tplc="FF24952A">
      <w:start w:val="9"/>
      <w:numFmt w:val="upperRoman"/>
      <w:lvlText w:val="%1."/>
      <w:lvlJc w:val="righ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6E381EE7"/>
    <w:multiLevelType w:val="hybridMultilevel"/>
    <w:tmpl w:val="0CECFEEC"/>
    <w:lvl w:ilvl="0" w:tplc="04090005">
      <w:start w:val="1"/>
      <w:numFmt w:val="bullet"/>
      <w:lvlText w:val=""/>
      <w:lvlJc w:val="left"/>
      <w:pPr>
        <w:ind w:left="1440" w:hanging="360"/>
      </w:pPr>
      <w:rPr>
        <w:rFonts w:ascii="Wingdings" w:hAnsi="Wingdings" w:cs="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6" w15:restartNumberingAfterBreak="0">
    <w:nsid w:val="6F4A3F2A"/>
    <w:multiLevelType w:val="hybridMultilevel"/>
    <w:tmpl w:val="F3E2D0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6FE7300A"/>
    <w:multiLevelType w:val="multilevel"/>
    <w:tmpl w:val="FED85656"/>
    <w:lvl w:ilvl="0">
      <w:start w:val="1"/>
      <w:numFmt w:val="decimal"/>
      <w:lvlText w:val="%1."/>
      <w:lvlJc w:val="left"/>
      <w:pPr>
        <w:ind w:left="360" w:hanging="360"/>
      </w:pPr>
      <w:rPr>
        <w:rFonts w:ascii="Calibri" w:eastAsia="Times New Roman" w:hAnsi="Calibri"/>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320" w:hanging="1440"/>
      </w:pPr>
      <w:rPr>
        <w:rFonts w:hint="default"/>
        <w:color w:val="auto"/>
      </w:rPr>
    </w:lvl>
  </w:abstractNum>
  <w:abstractNum w:abstractNumId="68" w15:restartNumberingAfterBreak="0">
    <w:nsid w:val="70E127A5"/>
    <w:multiLevelType w:val="hybridMultilevel"/>
    <w:tmpl w:val="559811D6"/>
    <w:lvl w:ilvl="0" w:tplc="F006B7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9" w15:restartNumberingAfterBreak="0">
    <w:nsid w:val="743D18D5"/>
    <w:multiLevelType w:val="multilevel"/>
    <w:tmpl w:val="B1B4CA50"/>
    <w:lvl w:ilvl="0">
      <w:start w:val="1"/>
      <w:numFmt w:val="decimal"/>
      <w:lvlText w:val="%1."/>
      <w:lvlJc w:val="left"/>
      <w:pPr>
        <w:ind w:left="360" w:hanging="360"/>
      </w:pPr>
      <w:rPr>
        <w:rFonts w:hint="default"/>
      </w:rPr>
    </w:lvl>
    <w:lvl w:ilvl="1">
      <w:start w:val="3"/>
      <w:numFmt w:val="decimal"/>
      <w:lvlText w:val="%2.1"/>
      <w:lvlJc w:val="left"/>
      <w:pPr>
        <w:ind w:left="360" w:hanging="360"/>
      </w:pPr>
      <w:rPr>
        <w:rFonts w:hint="default"/>
        <w:b/>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43E3988"/>
    <w:multiLevelType w:val="singleLevel"/>
    <w:tmpl w:val="8402D96E"/>
    <w:lvl w:ilvl="0">
      <w:start w:val="3"/>
      <w:numFmt w:val="decimal"/>
      <w:lvlText w:val="5.%1."/>
      <w:legacy w:legacy="1" w:legacySpace="0" w:legacyIndent="382"/>
      <w:lvlJc w:val="left"/>
      <w:rPr>
        <w:rFonts w:ascii="Calibri" w:hAnsi="Calibri" w:cs="Calibri" w:hint="default"/>
      </w:rPr>
    </w:lvl>
  </w:abstractNum>
  <w:abstractNum w:abstractNumId="71" w15:restartNumberingAfterBreak="0">
    <w:nsid w:val="74942D18"/>
    <w:multiLevelType w:val="multilevel"/>
    <w:tmpl w:val="322048CC"/>
    <w:lvl w:ilvl="0">
      <w:start w:val="1"/>
      <w:numFmt w:val="decimal"/>
      <w:lvlText w:val="%1."/>
      <w:lvlJc w:val="left"/>
      <w:pPr>
        <w:ind w:left="360" w:hanging="360"/>
      </w:pPr>
    </w:lvl>
    <w:lvl w:ilvl="1">
      <w:start w:val="3"/>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2" w15:restartNumberingAfterBreak="0">
    <w:nsid w:val="75F63CD1"/>
    <w:multiLevelType w:val="hybridMultilevel"/>
    <w:tmpl w:val="BFD4D4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F122ED"/>
    <w:multiLevelType w:val="singleLevel"/>
    <w:tmpl w:val="A92C6F64"/>
    <w:lvl w:ilvl="0">
      <w:start w:val="1"/>
      <w:numFmt w:val="decimal"/>
      <w:lvlText w:val="4.5.%1."/>
      <w:legacy w:legacy="1" w:legacySpace="0" w:legacyIndent="554"/>
      <w:lvlJc w:val="left"/>
      <w:rPr>
        <w:rFonts w:ascii="Calibri" w:hAnsi="Calibri" w:cs="Calibri" w:hint="default"/>
      </w:rPr>
    </w:lvl>
  </w:abstractNum>
  <w:abstractNum w:abstractNumId="74" w15:restartNumberingAfterBreak="0">
    <w:nsid w:val="7AB3096C"/>
    <w:multiLevelType w:val="multilevel"/>
    <w:tmpl w:val="5B24FDA0"/>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75" w15:restartNumberingAfterBreak="0">
    <w:nsid w:val="7C21455B"/>
    <w:multiLevelType w:val="singleLevel"/>
    <w:tmpl w:val="4BA2DCA0"/>
    <w:lvl w:ilvl="0">
      <w:start w:val="1"/>
      <w:numFmt w:val="decimal"/>
      <w:lvlText w:val="5.%1."/>
      <w:legacy w:legacy="1" w:legacySpace="0" w:legacyIndent="382"/>
      <w:lvlJc w:val="left"/>
      <w:rPr>
        <w:rFonts w:ascii="Calibri" w:hAnsi="Calibri" w:cs="Calibri" w:hint="default"/>
      </w:rPr>
    </w:lvl>
  </w:abstractNum>
  <w:abstractNum w:abstractNumId="76" w15:restartNumberingAfterBreak="0">
    <w:nsid w:val="7C5F10E1"/>
    <w:multiLevelType w:val="hybridMultilevel"/>
    <w:tmpl w:val="8CB6CA9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27"/>
  </w:num>
  <w:num w:numId="4">
    <w:abstractNumId w:val="68"/>
  </w:num>
  <w:num w:numId="5">
    <w:abstractNumId w:val="48"/>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4"/>
  </w:num>
  <w:num w:numId="9">
    <w:abstractNumId w:val="11"/>
  </w:num>
  <w:num w:numId="10">
    <w:abstractNumId w:val="6"/>
  </w:num>
  <w:num w:numId="11">
    <w:abstractNumId w:val="69"/>
  </w:num>
  <w:num w:numId="12">
    <w:abstractNumId w:val="67"/>
  </w:num>
  <w:num w:numId="13">
    <w:abstractNumId w:val="61"/>
  </w:num>
  <w:num w:numId="14">
    <w:abstractNumId w:val="32"/>
  </w:num>
  <w:num w:numId="15">
    <w:abstractNumId w:val="66"/>
  </w:num>
  <w:num w:numId="16">
    <w:abstractNumId w:val="71"/>
  </w:num>
  <w:num w:numId="17">
    <w:abstractNumId w:val="51"/>
  </w:num>
  <w:num w:numId="18">
    <w:abstractNumId w:val="50"/>
  </w:num>
  <w:num w:numId="19">
    <w:abstractNumId w:val="7"/>
  </w:num>
  <w:num w:numId="20">
    <w:abstractNumId w:val="45"/>
  </w:num>
  <w:num w:numId="21">
    <w:abstractNumId w:val="33"/>
  </w:num>
  <w:num w:numId="22">
    <w:abstractNumId w:val="74"/>
  </w:num>
  <w:num w:numId="23">
    <w:abstractNumId w:val="53"/>
  </w:num>
  <w:num w:numId="24">
    <w:abstractNumId w:val="21"/>
  </w:num>
  <w:num w:numId="25">
    <w:abstractNumId w:val="31"/>
  </w:num>
  <w:num w:numId="26">
    <w:abstractNumId w:val="43"/>
  </w:num>
  <w:num w:numId="27">
    <w:abstractNumId w:val="72"/>
  </w:num>
  <w:num w:numId="28">
    <w:abstractNumId w:val="16"/>
  </w:num>
  <w:num w:numId="29">
    <w:abstractNumId w:val="52"/>
  </w:num>
  <w:num w:numId="30">
    <w:abstractNumId w:val="14"/>
  </w:num>
  <w:num w:numId="31">
    <w:abstractNumId w:val="22"/>
  </w:num>
  <w:num w:numId="32">
    <w:abstractNumId w:val="62"/>
  </w:num>
  <w:num w:numId="33">
    <w:abstractNumId w:val="26"/>
  </w:num>
  <w:num w:numId="34">
    <w:abstractNumId w:val="19"/>
  </w:num>
  <w:num w:numId="35">
    <w:abstractNumId w:val="28"/>
  </w:num>
  <w:num w:numId="36">
    <w:abstractNumId w:val="25"/>
  </w:num>
  <w:num w:numId="37">
    <w:abstractNumId w:val="34"/>
  </w:num>
  <w:num w:numId="38">
    <w:abstractNumId w:val="0"/>
    <w:lvlOverride w:ilvl="0">
      <w:lvl w:ilvl="0">
        <w:numFmt w:val="bullet"/>
        <w:lvlText w:val="•"/>
        <w:legacy w:legacy="1" w:legacySpace="0" w:legacyIndent="346"/>
        <w:lvlJc w:val="left"/>
        <w:rPr>
          <w:rFonts w:ascii="Times New Roman" w:hAnsi="Times New Roman" w:hint="default"/>
        </w:rPr>
      </w:lvl>
    </w:lvlOverride>
  </w:num>
  <w:num w:numId="39">
    <w:abstractNumId w:val="0"/>
    <w:lvlOverride w:ilvl="0">
      <w:lvl w:ilvl="0">
        <w:numFmt w:val="bullet"/>
        <w:lvlText w:val="-"/>
        <w:legacy w:legacy="1" w:legacySpace="0" w:legacyIndent="130"/>
        <w:lvlJc w:val="left"/>
        <w:rPr>
          <w:rFonts w:ascii="Times New Roman" w:hAnsi="Times New Roman" w:hint="default"/>
        </w:rPr>
      </w:lvl>
    </w:lvlOverride>
  </w:num>
  <w:num w:numId="40">
    <w:abstractNumId w:val="20"/>
  </w:num>
  <w:num w:numId="41">
    <w:abstractNumId w:val="49"/>
  </w:num>
  <w:num w:numId="42">
    <w:abstractNumId w:val="8"/>
  </w:num>
  <w:num w:numId="43">
    <w:abstractNumId w:val="8"/>
    <w:lvlOverride w:ilvl="0">
      <w:lvl w:ilvl="0">
        <w:start w:val="1"/>
        <w:numFmt w:val="decimal"/>
        <w:lvlText w:val="4.3.%1."/>
        <w:legacy w:legacy="1" w:legacySpace="0" w:legacyIndent="554"/>
        <w:lvlJc w:val="left"/>
        <w:rPr>
          <w:rFonts w:asciiTheme="minorHAnsi" w:hAnsiTheme="minorHAnsi" w:cstheme="minorHAnsi" w:hint="default"/>
        </w:rPr>
      </w:lvl>
    </w:lvlOverride>
  </w:num>
  <w:num w:numId="44">
    <w:abstractNumId w:val="15"/>
  </w:num>
  <w:num w:numId="45">
    <w:abstractNumId w:val="73"/>
  </w:num>
  <w:num w:numId="46">
    <w:abstractNumId w:val="46"/>
  </w:num>
  <w:num w:numId="47">
    <w:abstractNumId w:val="42"/>
  </w:num>
  <w:num w:numId="48">
    <w:abstractNumId w:val="24"/>
  </w:num>
  <w:num w:numId="49">
    <w:abstractNumId w:val="0"/>
    <w:lvlOverride w:ilvl="0">
      <w:lvl w:ilvl="0">
        <w:numFmt w:val="bullet"/>
        <w:lvlText w:val="-"/>
        <w:legacy w:legacy="1" w:legacySpace="0" w:legacyIndent="180"/>
        <w:lvlJc w:val="left"/>
        <w:rPr>
          <w:rFonts w:ascii="Times New Roman" w:hAnsi="Times New Roman" w:hint="default"/>
        </w:rPr>
      </w:lvl>
    </w:lvlOverride>
  </w:num>
  <w:num w:numId="50">
    <w:abstractNumId w:val="38"/>
  </w:num>
  <w:num w:numId="51">
    <w:abstractNumId w:val="23"/>
  </w:num>
  <w:num w:numId="52">
    <w:abstractNumId w:val="0"/>
    <w:lvlOverride w:ilvl="0">
      <w:lvl w:ilvl="0">
        <w:numFmt w:val="bullet"/>
        <w:lvlText w:val="-"/>
        <w:legacy w:legacy="1" w:legacySpace="0" w:legacyIndent="115"/>
        <w:lvlJc w:val="left"/>
        <w:rPr>
          <w:rFonts w:ascii="Times New Roman" w:hAnsi="Times New Roman" w:hint="default"/>
        </w:rPr>
      </w:lvl>
    </w:lvlOverride>
  </w:num>
  <w:num w:numId="53">
    <w:abstractNumId w:val="10"/>
  </w:num>
  <w:num w:numId="54">
    <w:abstractNumId w:val="13"/>
  </w:num>
  <w:num w:numId="55">
    <w:abstractNumId w:val="0"/>
    <w:lvlOverride w:ilvl="0">
      <w:lvl w:ilvl="0">
        <w:numFmt w:val="bullet"/>
        <w:lvlText w:val="-"/>
        <w:legacy w:legacy="1" w:legacySpace="0" w:legacyIndent="123"/>
        <w:lvlJc w:val="left"/>
        <w:rPr>
          <w:rFonts w:ascii="Times New Roman" w:hAnsi="Times New Roman" w:hint="default"/>
        </w:rPr>
      </w:lvl>
    </w:lvlOverride>
  </w:num>
  <w:num w:numId="56">
    <w:abstractNumId w:val="0"/>
    <w:lvlOverride w:ilvl="0">
      <w:lvl w:ilvl="0">
        <w:numFmt w:val="bullet"/>
        <w:lvlText w:val="-"/>
        <w:legacy w:legacy="1" w:legacySpace="0" w:legacyIndent="137"/>
        <w:lvlJc w:val="left"/>
        <w:rPr>
          <w:rFonts w:ascii="Times New Roman" w:hAnsi="Times New Roman" w:hint="default"/>
        </w:rPr>
      </w:lvl>
    </w:lvlOverride>
  </w:num>
  <w:num w:numId="57">
    <w:abstractNumId w:val="75"/>
  </w:num>
  <w:num w:numId="58">
    <w:abstractNumId w:val="70"/>
  </w:num>
  <w:num w:numId="59">
    <w:abstractNumId w:val="60"/>
  </w:num>
  <w:num w:numId="60">
    <w:abstractNumId w:val="5"/>
  </w:num>
  <w:num w:numId="61">
    <w:abstractNumId w:val="39"/>
  </w:num>
  <w:num w:numId="62">
    <w:abstractNumId w:val="59"/>
  </w:num>
  <w:num w:numId="63">
    <w:abstractNumId w:val="17"/>
  </w:num>
  <w:num w:numId="64">
    <w:abstractNumId w:val="41"/>
  </w:num>
  <w:num w:numId="65">
    <w:abstractNumId w:val="54"/>
  </w:num>
  <w:num w:numId="66">
    <w:abstractNumId w:val="44"/>
  </w:num>
  <w:num w:numId="67">
    <w:abstractNumId w:val="65"/>
  </w:num>
  <w:num w:numId="68">
    <w:abstractNumId w:val="36"/>
  </w:num>
  <w:num w:numId="69">
    <w:abstractNumId w:val="9"/>
  </w:num>
  <w:num w:numId="70">
    <w:abstractNumId w:val="30"/>
  </w:num>
  <w:num w:numId="71">
    <w:abstractNumId w:val="40"/>
  </w:num>
  <w:num w:numId="72">
    <w:abstractNumId w:val="29"/>
  </w:num>
  <w:num w:numId="73">
    <w:abstractNumId w:val="47"/>
  </w:num>
  <w:num w:numId="74">
    <w:abstractNumId w:val="58"/>
  </w:num>
  <w:num w:numId="75">
    <w:abstractNumId w:val="12"/>
  </w:num>
  <w:num w:numId="76">
    <w:abstractNumId w:val="18"/>
  </w:num>
  <w:num w:numId="77">
    <w:abstractNumId w:val="57"/>
  </w:num>
  <w:num w:numId="78">
    <w:abstractNumId w:val="64"/>
  </w:num>
  <w:num w:numId="79">
    <w:abstractNumId w:val="37"/>
  </w:num>
  <w:num w:numId="80">
    <w:abstractNumId w:val="7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59"/>
    <w:rsid w:val="00000F74"/>
    <w:rsid w:val="00001368"/>
    <w:rsid w:val="0000295E"/>
    <w:rsid w:val="00002DB4"/>
    <w:rsid w:val="000037AB"/>
    <w:rsid w:val="00005434"/>
    <w:rsid w:val="00005655"/>
    <w:rsid w:val="00005A4A"/>
    <w:rsid w:val="00005E26"/>
    <w:rsid w:val="00006483"/>
    <w:rsid w:val="000068B3"/>
    <w:rsid w:val="00006EE7"/>
    <w:rsid w:val="00007024"/>
    <w:rsid w:val="000071FE"/>
    <w:rsid w:val="000074F5"/>
    <w:rsid w:val="0001086B"/>
    <w:rsid w:val="00010F76"/>
    <w:rsid w:val="00011E2C"/>
    <w:rsid w:val="00011EFA"/>
    <w:rsid w:val="00013106"/>
    <w:rsid w:val="000134F5"/>
    <w:rsid w:val="000144D9"/>
    <w:rsid w:val="00014845"/>
    <w:rsid w:val="00014A78"/>
    <w:rsid w:val="00014B42"/>
    <w:rsid w:val="00016071"/>
    <w:rsid w:val="00017A4C"/>
    <w:rsid w:val="00021F9C"/>
    <w:rsid w:val="00022981"/>
    <w:rsid w:val="0002370D"/>
    <w:rsid w:val="00023863"/>
    <w:rsid w:val="0002391A"/>
    <w:rsid w:val="00023D81"/>
    <w:rsid w:val="00023E32"/>
    <w:rsid w:val="000244B1"/>
    <w:rsid w:val="000246C7"/>
    <w:rsid w:val="00024935"/>
    <w:rsid w:val="00025257"/>
    <w:rsid w:val="00025589"/>
    <w:rsid w:val="00027202"/>
    <w:rsid w:val="0003063F"/>
    <w:rsid w:val="000306F9"/>
    <w:rsid w:val="00030BF0"/>
    <w:rsid w:val="000333B2"/>
    <w:rsid w:val="0003353D"/>
    <w:rsid w:val="00033D8B"/>
    <w:rsid w:val="0003550A"/>
    <w:rsid w:val="00035A26"/>
    <w:rsid w:val="00035FF8"/>
    <w:rsid w:val="000406A7"/>
    <w:rsid w:val="00041C7E"/>
    <w:rsid w:val="0004466D"/>
    <w:rsid w:val="00045B82"/>
    <w:rsid w:val="00046E03"/>
    <w:rsid w:val="00050245"/>
    <w:rsid w:val="000517C5"/>
    <w:rsid w:val="00052AA0"/>
    <w:rsid w:val="00055B28"/>
    <w:rsid w:val="00055FBF"/>
    <w:rsid w:val="00060464"/>
    <w:rsid w:val="000606BE"/>
    <w:rsid w:val="00060FF4"/>
    <w:rsid w:val="0006103F"/>
    <w:rsid w:val="00061653"/>
    <w:rsid w:val="00061F3F"/>
    <w:rsid w:val="0006324F"/>
    <w:rsid w:val="000639C3"/>
    <w:rsid w:val="000647DC"/>
    <w:rsid w:val="000651C0"/>
    <w:rsid w:val="00066505"/>
    <w:rsid w:val="00066DA4"/>
    <w:rsid w:val="00067BA4"/>
    <w:rsid w:val="00070E84"/>
    <w:rsid w:val="000720B4"/>
    <w:rsid w:val="000737F4"/>
    <w:rsid w:val="0007408F"/>
    <w:rsid w:val="00074209"/>
    <w:rsid w:val="00074F26"/>
    <w:rsid w:val="000761A6"/>
    <w:rsid w:val="0008036A"/>
    <w:rsid w:val="000805DE"/>
    <w:rsid w:val="00081BA9"/>
    <w:rsid w:val="00081DE8"/>
    <w:rsid w:val="000821C2"/>
    <w:rsid w:val="000828D9"/>
    <w:rsid w:val="00083CCE"/>
    <w:rsid w:val="000842FE"/>
    <w:rsid w:val="00084346"/>
    <w:rsid w:val="00084987"/>
    <w:rsid w:val="00086129"/>
    <w:rsid w:val="000865F5"/>
    <w:rsid w:val="00086B4E"/>
    <w:rsid w:val="00087A6C"/>
    <w:rsid w:val="00087A86"/>
    <w:rsid w:val="00091E03"/>
    <w:rsid w:val="00091F49"/>
    <w:rsid w:val="000921C9"/>
    <w:rsid w:val="00092C84"/>
    <w:rsid w:val="000946DE"/>
    <w:rsid w:val="00094AA8"/>
    <w:rsid w:val="00094D66"/>
    <w:rsid w:val="00094FE3"/>
    <w:rsid w:val="00096979"/>
    <w:rsid w:val="000A0526"/>
    <w:rsid w:val="000A0A3B"/>
    <w:rsid w:val="000A0B93"/>
    <w:rsid w:val="000A0D38"/>
    <w:rsid w:val="000A17F1"/>
    <w:rsid w:val="000A2343"/>
    <w:rsid w:val="000A24C7"/>
    <w:rsid w:val="000A35DB"/>
    <w:rsid w:val="000A3C49"/>
    <w:rsid w:val="000A4A28"/>
    <w:rsid w:val="000A4B3D"/>
    <w:rsid w:val="000A4E5B"/>
    <w:rsid w:val="000A4F54"/>
    <w:rsid w:val="000A5E24"/>
    <w:rsid w:val="000A6304"/>
    <w:rsid w:val="000A7189"/>
    <w:rsid w:val="000A7DB6"/>
    <w:rsid w:val="000B02DA"/>
    <w:rsid w:val="000B051D"/>
    <w:rsid w:val="000B21A8"/>
    <w:rsid w:val="000B2242"/>
    <w:rsid w:val="000B5BEA"/>
    <w:rsid w:val="000B5C1A"/>
    <w:rsid w:val="000B656E"/>
    <w:rsid w:val="000B7842"/>
    <w:rsid w:val="000C04F9"/>
    <w:rsid w:val="000C0D9A"/>
    <w:rsid w:val="000C0F53"/>
    <w:rsid w:val="000C1D3A"/>
    <w:rsid w:val="000C25A1"/>
    <w:rsid w:val="000C2E26"/>
    <w:rsid w:val="000C3801"/>
    <w:rsid w:val="000C3C63"/>
    <w:rsid w:val="000C3F85"/>
    <w:rsid w:val="000C4133"/>
    <w:rsid w:val="000C57E2"/>
    <w:rsid w:val="000C5AB2"/>
    <w:rsid w:val="000C5FB0"/>
    <w:rsid w:val="000C6250"/>
    <w:rsid w:val="000C628A"/>
    <w:rsid w:val="000C75AD"/>
    <w:rsid w:val="000C78C1"/>
    <w:rsid w:val="000C7A43"/>
    <w:rsid w:val="000D0C4C"/>
    <w:rsid w:val="000D0E26"/>
    <w:rsid w:val="000D1DA0"/>
    <w:rsid w:val="000D28AA"/>
    <w:rsid w:val="000D40E9"/>
    <w:rsid w:val="000D4CFF"/>
    <w:rsid w:val="000D5FA4"/>
    <w:rsid w:val="000D71C1"/>
    <w:rsid w:val="000E099A"/>
    <w:rsid w:val="000E164D"/>
    <w:rsid w:val="000E19B9"/>
    <w:rsid w:val="000E1F59"/>
    <w:rsid w:val="000E399C"/>
    <w:rsid w:val="000E3EF4"/>
    <w:rsid w:val="000E4357"/>
    <w:rsid w:val="000E4939"/>
    <w:rsid w:val="000E51CF"/>
    <w:rsid w:val="000E62C7"/>
    <w:rsid w:val="000E7299"/>
    <w:rsid w:val="000F05C4"/>
    <w:rsid w:val="000F07E9"/>
    <w:rsid w:val="000F0BF5"/>
    <w:rsid w:val="000F1477"/>
    <w:rsid w:val="000F3505"/>
    <w:rsid w:val="000F6ECD"/>
    <w:rsid w:val="000F77C2"/>
    <w:rsid w:val="000F7C01"/>
    <w:rsid w:val="000F7EC6"/>
    <w:rsid w:val="00101E91"/>
    <w:rsid w:val="00102C7C"/>
    <w:rsid w:val="00102EBF"/>
    <w:rsid w:val="00103285"/>
    <w:rsid w:val="001034E3"/>
    <w:rsid w:val="0010392B"/>
    <w:rsid w:val="00103964"/>
    <w:rsid w:val="00103EF9"/>
    <w:rsid w:val="001047A7"/>
    <w:rsid w:val="00105943"/>
    <w:rsid w:val="00105E31"/>
    <w:rsid w:val="0010720B"/>
    <w:rsid w:val="00107B26"/>
    <w:rsid w:val="00107E7C"/>
    <w:rsid w:val="001111B1"/>
    <w:rsid w:val="00111701"/>
    <w:rsid w:val="0011175D"/>
    <w:rsid w:val="0011336D"/>
    <w:rsid w:val="001139CE"/>
    <w:rsid w:val="00114A18"/>
    <w:rsid w:val="00114A72"/>
    <w:rsid w:val="00114B17"/>
    <w:rsid w:val="00115984"/>
    <w:rsid w:val="00116566"/>
    <w:rsid w:val="001165BC"/>
    <w:rsid w:val="00117449"/>
    <w:rsid w:val="00120FF4"/>
    <w:rsid w:val="001211D7"/>
    <w:rsid w:val="00122F90"/>
    <w:rsid w:val="00123959"/>
    <w:rsid w:val="00123BA8"/>
    <w:rsid w:val="00123E9F"/>
    <w:rsid w:val="001249D2"/>
    <w:rsid w:val="00126A2E"/>
    <w:rsid w:val="00126EF2"/>
    <w:rsid w:val="00127982"/>
    <w:rsid w:val="0013137F"/>
    <w:rsid w:val="00132B5C"/>
    <w:rsid w:val="00133C76"/>
    <w:rsid w:val="00134465"/>
    <w:rsid w:val="0013459B"/>
    <w:rsid w:val="00134B5E"/>
    <w:rsid w:val="001356A5"/>
    <w:rsid w:val="00135850"/>
    <w:rsid w:val="001366BC"/>
    <w:rsid w:val="00136786"/>
    <w:rsid w:val="00136BFC"/>
    <w:rsid w:val="00140F20"/>
    <w:rsid w:val="00141D59"/>
    <w:rsid w:val="00142335"/>
    <w:rsid w:val="001423A7"/>
    <w:rsid w:val="00143835"/>
    <w:rsid w:val="00143E77"/>
    <w:rsid w:val="001449B1"/>
    <w:rsid w:val="0014520F"/>
    <w:rsid w:val="001454E6"/>
    <w:rsid w:val="0014577C"/>
    <w:rsid w:val="00145A11"/>
    <w:rsid w:val="00145C95"/>
    <w:rsid w:val="001502F1"/>
    <w:rsid w:val="00150C79"/>
    <w:rsid w:val="00150D59"/>
    <w:rsid w:val="001515A3"/>
    <w:rsid w:val="00151AAF"/>
    <w:rsid w:val="001523B8"/>
    <w:rsid w:val="0015490D"/>
    <w:rsid w:val="001558DB"/>
    <w:rsid w:val="00155AA4"/>
    <w:rsid w:val="00155B4C"/>
    <w:rsid w:val="001561BF"/>
    <w:rsid w:val="0015645B"/>
    <w:rsid w:val="00156BE5"/>
    <w:rsid w:val="00157DF3"/>
    <w:rsid w:val="00160D57"/>
    <w:rsid w:val="0016295B"/>
    <w:rsid w:val="00162D9C"/>
    <w:rsid w:val="00164744"/>
    <w:rsid w:val="001656F9"/>
    <w:rsid w:val="00166862"/>
    <w:rsid w:val="0016769A"/>
    <w:rsid w:val="001676CD"/>
    <w:rsid w:val="00167908"/>
    <w:rsid w:val="00170862"/>
    <w:rsid w:val="00170898"/>
    <w:rsid w:val="0017123B"/>
    <w:rsid w:val="00171333"/>
    <w:rsid w:val="001719C7"/>
    <w:rsid w:val="00171BC6"/>
    <w:rsid w:val="00171D2C"/>
    <w:rsid w:val="0017290E"/>
    <w:rsid w:val="0017342D"/>
    <w:rsid w:val="00173BA0"/>
    <w:rsid w:val="00173CCA"/>
    <w:rsid w:val="00176729"/>
    <w:rsid w:val="00176B49"/>
    <w:rsid w:val="00177CE3"/>
    <w:rsid w:val="00180A84"/>
    <w:rsid w:val="00180B75"/>
    <w:rsid w:val="00184614"/>
    <w:rsid w:val="00186C3C"/>
    <w:rsid w:val="001875DF"/>
    <w:rsid w:val="00187F8D"/>
    <w:rsid w:val="00190D1C"/>
    <w:rsid w:val="001911C6"/>
    <w:rsid w:val="00192777"/>
    <w:rsid w:val="001939EF"/>
    <w:rsid w:val="0019428A"/>
    <w:rsid w:val="00194F47"/>
    <w:rsid w:val="001952BE"/>
    <w:rsid w:val="0019589C"/>
    <w:rsid w:val="00196698"/>
    <w:rsid w:val="00197E32"/>
    <w:rsid w:val="001A0C00"/>
    <w:rsid w:val="001A14F5"/>
    <w:rsid w:val="001A2809"/>
    <w:rsid w:val="001A29F2"/>
    <w:rsid w:val="001A2DCB"/>
    <w:rsid w:val="001A3551"/>
    <w:rsid w:val="001A39E7"/>
    <w:rsid w:val="001A6488"/>
    <w:rsid w:val="001A6518"/>
    <w:rsid w:val="001A6668"/>
    <w:rsid w:val="001B042B"/>
    <w:rsid w:val="001B0F2D"/>
    <w:rsid w:val="001B1C70"/>
    <w:rsid w:val="001B1D9D"/>
    <w:rsid w:val="001B23C9"/>
    <w:rsid w:val="001B2A8F"/>
    <w:rsid w:val="001B31B3"/>
    <w:rsid w:val="001B5298"/>
    <w:rsid w:val="001B5825"/>
    <w:rsid w:val="001B6343"/>
    <w:rsid w:val="001B68B0"/>
    <w:rsid w:val="001B7AB6"/>
    <w:rsid w:val="001B7C0D"/>
    <w:rsid w:val="001C051D"/>
    <w:rsid w:val="001C135D"/>
    <w:rsid w:val="001C1999"/>
    <w:rsid w:val="001C1A28"/>
    <w:rsid w:val="001C1D5B"/>
    <w:rsid w:val="001C28F5"/>
    <w:rsid w:val="001C2FDF"/>
    <w:rsid w:val="001C35B4"/>
    <w:rsid w:val="001C4E73"/>
    <w:rsid w:val="001C5F9C"/>
    <w:rsid w:val="001C6832"/>
    <w:rsid w:val="001D05D2"/>
    <w:rsid w:val="001D211F"/>
    <w:rsid w:val="001D2372"/>
    <w:rsid w:val="001D240B"/>
    <w:rsid w:val="001D2617"/>
    <w:rsid w:val="001D3733"/>
    <w:rsid w:val="001D44AF"/>
    <w:rsid w:val="001D4946"/>
    <w:rsid w:val="001D55BE"/>
    <w:rsid w:val="001D5AF3"/>
    <w:rsid w:val="001D6ADA"/>
    <w:rsid w:val="001D7648"/>
    <w:rsid w:val="001E06EB"/>
    <w:rsid w:val="001E0C06"/>
    <w:rsid w:val="001E0D1F"/>
    <w:rsid w:val="001E0EBE"/>
    <w:rsid w:val="001E1F08"/>
    <w:rsid w:val="001E3075"/>
    <w:rsid w:val="001E3ECF"/>
    <w:rsid w:val="001E4681"/>
    <w:rsid w:val="001E4B7D"/>
    <w:rsid w:val="001E5B7F"/>
    <w:rsid w:val="001E661E"/>
    <w:rsid w:val="001E6D2D"/>
    <w:rsid w:val="001E71CA"/>
    <w:rsid w:val="001E72FC"/>
    <w:rsid w:val="001E76B8"/>
    <w:rsid w:val="001F0442"/>
    <w:rsid w:val="001F17A4"/>
    <w:rsid w:val="001F183B"/>
    <w:rsid w:val="001F18FE"/>
    <w:rsid w:val="001F2542"/>
    <w:rsid w:val="001F31F7"/>
    <w:rsid w:val="001F3CBF"/>
    <w:rsid w:val="001F44AB"/>
    <w:rsid w:val="001F64EA"/>
    <w:rsid w:val="001F6BF7"/>
    <w:rsid w:val="001F706D"/>
    <w:rsid w:val="00200328"/>
    <w:rsid w:val="00201E95"/>
    <w:rsid w:val="00202996"/>
    <w:rsid w:val="00202E53"/>
    <w:rsid w:val="00202EB6"/>
    <w:rsid w:val="00203304"/>
    <w:rsid w:val="002033E9"/>
    <w:rsid w:val="002039D4"/>
    <w:rsid w:val="00203FE6"/>
    <w:rsid w:val="00204509"/>
    <w:rsid w:val="00204C04"/>
    <w:rsid w:val="00205D21"/>
    <w:rsid w:val="0020652C"/>
    <w:rsid w:val="0020706F"/>
    <w:rsid w:val="00207862"/>
    <w:rsid w:val="00207963"/>
    <w:rsid w:val="002103D8"/>
    <w:rsid w:val="002107E9"/>
    <w:rsid w:val="00211604"/>
    <w:rsid w:val="00214B9A"/>
    <w:rsid w:val="00215928"/>
    <w:rsid w:val="0021637C"/>
    <w:rsid w:val="0021751E"/>
    <w:rsid w:val="00217580"/>
    <w:rsid w:val="002201E6"/>
    <w:rsid w:val="002210AC"/>
    <w:rsid w:val="002239FA"/>
    <w:rsid w:val="00224482"/>
    <w:rsid w:val="002248A3"/>
    <w:rsid w:val="00224FB6"/>
    <w:rsid w:val="00225701"/>
    <w:rsid w:val="00225ED2"/>
    <w:rsid w:val="00227543"/>
    <w:rsid w:val="00227C8F"/>
    <w:rsid w:val="00231409"/>
    <w:rsid w:val="00231991"/>
    <w:rsid w:val="00231FE2"/>
    <w:rsid w:val="0023205A"/>
    <w:rsid w:val="00232CA3"/>
    <w:rsid w:val="002337FF"/>
    <w:rsid w:val="002346AF"/>
    <w:rsid w:val="00234C45"/>
    <w:rsid w:val="00234C9A"/>
    <w:rsid w:val="00234D02"/>
    <w:rsid w:val="00234FDB"/>
    <w:rsid w:val="00235107"/>
    <w:rsid w:val="0023576B"/>
    <w:rsid w:val="0024147B"/>
    <w:rsid w:val="00241940"/>
    <w:rsid w:val="002425DC"/>
    <w:rsid w:val="00243109"/>
    <w:rsid w:val="00243ABA"/>
    <w:rsid w:val="0024471C"/>
    <w:rsid w:val="002449C0"/>
    <w:rsid w:val="00244A3E"/>
    <w:rsid w:val="00244E9C"/>
    <w:rsid w:val="00245BA4"/>
    <w:rsid w:val="002462CA"/>
    <w:rsid w:val="002464D1"/>
    <w:rsid w:val="00246667"/>
    <w:rsid w:val="002466DA"/>
    <w:rsid w:val="002474C6"/>
    <w:rsid w:val="002474DE"/>
    <w:rsid w:val="00250193"/>
    <w:rsid w:val="002542BD"/>
    <w:rsid w:val="00254406"/>
    <w:rsid w:val="002546A1"/>
    <w:rsid w:val="0025497A"/>
    <w:rsid w:val="002554C3"/>
    <w:rsid w:val="002558A9"/>
    <w:rsid w:val="00256059"/>
    <w:rsid w:val="0025670E"/>
    <w:rsid w:val="002619BA"/>
    <w:rsid w:val="0026265C"/>
    <w:rsid w:val="00262A72"/>
    <w:rsid w:val="00262E2E"/>
    <w:rsid w:val="00262F0A"/>
    <w:rsid w:val="00263B20"/>
    <w:rsid w:val="00263D5E"/>
    <w:rsid w:val="002644FA"/>
    <w:rsid w:val="00265316"/>
    <w:rsid w:val="0026762F"/>
    <w:rsid w:val="002677FF"/>
    <w:rsid w:val="00270F05"/>
    <w:rsid w:val="0027138D"/>
    <w:rsid w:val="00271A2B"/>
    <w:rsid w:val="00271F78"/>
    <w:rsid w:val="00272AA0"/>
    <w:rsid w:val="00273E13"/>
    <w:rsid w:val="00275692"/>
    <w:rsid w:val="00275946"/>
    <w:rsid w:val="00276C31"/>
    <w:rsid w:val="00281C69"/>
    <w:rsid w:val="00283E4D"/>
    <w:rsid w:val="00283F82"/>
    <w:rsid w:val="0028523B"/>
    <w:rsid w:val="00285424"/>
    <w:rsid w:val="002857F0"/>
    <w:rsid w:val="0028623E"/>
    <w:rsid w:val="0028673C"/>
    <w:rsid w:val="00287A71"/>
    <w:rsid w:val="002901D9"/>
    <w:rsid w:val="00290262"/>
    <w:rsid w:val="00290418"/>
    <w:rsid w:val="00290B1F"/>
    <w:rsid w:val="00290BF1"/>
    <w:rsid w:val="00291685"/>
    <w:rsid w:val="0029198D"/>
    <w:rsid w:val="00293066"/>
    <w:rsid w:val="00293D99"/>
    <w:rsid w:val="002946B6"/>
    <w:rsid w:val="00295C6B"/>
    <w:rsid w:val="0029632A"/>
    <w:rsid w:val="002963F1"/>
    <w:rsid w:val="00297A9E"/>
    <w:rsid w:val="002A0968"/>
    <w:rsid w:val="002A2099"/>
    <w:rsid w:val="002A2B6F"/>
    <w:rsid w:val="002A3C56"/>
    <w:rsid w:val="002A5A16"/>
    <w:rsid w:val="002A64AD"/>
    <w:rsid w:val="002A7DB8"/>
    <w:rsid w:val="002B02F3"/>
    <w:rsid w:val="002B0940"/>
    <w:rsid w:val="002B1A9F"/>
    <w:rsid w:val="002B1F84"/>
    <w:rsid w:val="002B2084"/>
    <w:rsid w:val="002B273A"/>
    <w:rsid w:val="002B2B6A"/>
    <w:rsid w:val="002B40DE"/>
    <w:rsid w:val="002B5DF7"/>
    <w:rsid w:val="002B6CA3"/>
    <w:rsid w:val="002B7752"/>
    <w:rsid w:val="002C0079"/>
    <w:rsid w:val="002C0A41"/>
    <w:rsid w:val="002C123F"/>
    <w:rsid w:val="002C21DE"/>
    <w:rsid w:val="002C3E1F"/>
    <w:rsid w:val="002C4168"/>
    <w:rsid w:val="002C480F"/>
    <w:rsid w:val="002C4CEA"/>
    <w:rsid w:val="002C4E08"/>
    <w:rsid w:val="002C4E15"/>
    <w:rsid w:val="002C5F7C"/>
    <w:rsid w:val="002C61EB"/>
    <w:rsid w:val="002D0D63"/>
    <w:rsid w:val="002D1615"/>
    <w:rsid w:val="002D17E3"/>
    <w:rsid w:val="002D1970"/>
    <w:rsid w:val="002D3675"/>
    <w:rsid w:val="002D381B"/>
    <w:rsid w:val="002D39A3"/>
    <w:rsid w:val="002D44A2"/>
    <w:rsid w:val="002D4ED6"/>
    <w:rsid w:val="002D53B2"/>
    <w:rsid w:val="002D75F2"/>
    <w:rsid w:val="002E0103"/>
    <w:rsid w:val="002E06E2"/>
    <w:rsid w:val="002E0AD0"/>
    <w:rsid w:val="002E0FAF"/>
    <w:rsid w:val="002E2029"/>
    <w:rsid w:val="002E2664"/>
    <w:rsid w:val="002E2E3B"/>
    <w:rsid w:val="002E4E67"/>
    <w:rsid w:val="002E5061"/>
    <w:rsid w:val="002E54AF"/>
    <w:rsid w:val="002E6648"/>
    <w:rsid w:val="002E6A9F"/>
    <w:rsid w:val="002E6F28"/>
    <w:rsid w:val="002E7785"/>
    <w:rsid w:val="002E7C04"/>
    <w:rsid w:val="002F062B"/>
    <w:rsid w:val="002F075A"/>
    <w:rsid w:val="002F1B1C"/>
    <w:rsid w:val="002F3075"/>
    <w:rsid w:val="002F31A5"/>
    <w:rsid w:val="002F3503"/>
    <w:rsid w:val="002F4317"/>
    <w:rsid w:val="002F431D"/>
    <w:rsid w:val="002F5841"/>
    <w:rsid w:val="002F62EC"/>
    <w:rsid w:val="002F69C5"/>
    <w:rsid w:val="002F6F1E"/>
    <w:rsid w:val="002F70FD"/>
    <w:rsid w:val="002F72FE"/>
    <w:rsid w:val="002F7D0A"/>
    <w:rsid w:val="002F7D9E"/>
    <w:rsid w:val="0030188E"/>
    <w:rsid w:val="003027B6"/>
    <w:rsid w:val="003036E8"/>
    <w:rsid w:val="003039D2"/>
    <w:rsid w:val="00303B69"/>
    <w:rsid w:val="00304ABD"/>
    <w:rsid w:val="00305017"/>
    <w:rsid w:val="00305A4B"/>
    <w:rsid w:val="00305F21"/>
    <w:rsid w:val="003067BE"/>
    <w:rsid w:val="0030730C"/>
    <w:rsid w:val="00307E35"/>
    <w:rsid w:val="00310029"/>
    <w:rsid w:val="0031123D"/>
    <w:rsid w:val="0031180A"/>
    <w:rsid w:val="00311E3F"/>
    <w:rsid w:val="00312035"/>
    <w:rsid w:val="003127A4"/>
    <w:rsid w:val="00312A1D"/>
    <w:rsid w:val="003131D6"/>
    <w:rsid w:val="00314EE7"/>
    <w:rsid w:val="003152E8"/>
    <w:rsid w:val="00315578"/>
    <w:rsid w:val="00315E26"/>
    <w:rsid w:val="00316AB4"/>
    <w:rsid w:val="00316B9A"/>
    <w:rsid w:val="00316D75"/>
    <w:rsid w:val="00316FB8"/>
    <w:rsid w:val="00317000"/>
    <w:rsid w:val="003200CF"/>
    <w:rsid w:val="00320B42"/>
    <w:rsid w:val="00320B95"/>
    <w:rsid w:val="003216E8"/>
    <w:rsid w:val="00321B96"/>
    <w:rsid w:val="00322212"/>
    <w:rsid w:val="003236B4"/>
    <w:rsid w:val="00323848"/>
    <w:rsid w:val="00323EA2"/>
    <w:rsid w:val="0032487B"/>
    <w:rsid w:val="003248F0"/>
    <w:rsid w:val="00324B89"/>
    <w:rsid w:val="00324D40"/>
    <w:rsid w:val="00324E27"/>
    <w:rsid w:val="00324ED2"/>
    <w:rsid w:val="00326E64"/>
    <w:rsid w:val="003275CD"/>
    <w:rsid w:val="003304B7"/>
    <w:rsid w:val="00330AE4"/>
    <w:rsid w:val="00330B7C"/>
    <w:rsid w:val="00331B8D"/>
    <w:rsid w:val="003326F5"/>
    <w:rsid w:val="003327BC"/>
    <w:rsid w:val="00333361"/>
    <w:rsid w:val="00333596"/>
    <w:rsid w:val="0033432A"/>
    <w:rsid w:val="003345CD"/>
    <w:rsid w:val="003348B6"/>
    <w:rsid w:val="00334CD0"/>
    <w:rsid w:val="00334ED5"/>
    <w:rsid w:val="0033603C"/>
    <w:rsid w:val="00337809"/>
    <w:rsid w:val="00340290"/>
    <w:rsid w:val="003415F0"/>
    <w:rsid w:val="003427A9"/>
    <w:rsid w:val="00343321"/>
    <w:rsid w:val="00343444"/>
    <w:rsid w:val="00344B73"/>
    <w:rsid w:val="0034647C"/>
    <w:rsid w:val="003541F2"/>
    <w:rsid w:val="00354A86"/>
    <w:rsid w:val="00354DE1"/>
    <w:rsid w:val="003559BD"/>
    <w:rsid w:val="00357D81"/>
    <w:rsid w:val="00357EED"/>
    <w:rsid w:val="00361A9E"/>
    <w:rsid w:val="0036232D"/>
    <w:rsid w:val="00362368"/>
    <w:rsid w:val="0036251B"/>
    <w:rsid w:val="00363921"/>
    <w:rsid w:val="00363E10"/>
    <w:rsid w:val="00364F80"/>
    <w:rsid w:val="00365193"/>
    <w:rsid w:val="00366D0C"/>
    <w:rsid w:val="0036722F"/>
    <w:rsid w:val="003672AE"/>
    <w:rsid w:val="00367DEE"/>
    <w:rsid w:val="0037072A"/>
    <w:rsid w:val="00371598"/>
    <w:rsid w:val="00372788"/>
    <w:rsid w:val="00372DF2"/>
    <w:rsid w:val="00373C84"/>
    <w:rsid w:val="00374426"/>
    <w:rsid w:val="003754F0"/>
    <w:rsid w:val="00375AF3"/>
    <w:rsid w:val="003761D7"/>
    <w:rsid w:val="003762C8"/>
    <w:rsid w:val="003772B2"/>
    <w:rsid w:val="0038215E"/>
    <w:rsid w:val="00382BC1"/>
    <w:rsid w:val="0038421F"/>
    <w:rsid w:val="003846C8"/>
    <w:rsid w:val="00384919"/>
    <w:rsid w:val="00384C1A"/>
    <w:rsid w:val="00384C2B"/>
    <w:rsid w:val="00385253"/>
    <w:rsid w:val="00385758"/>
    <w:rsid w:val="00385F5D"/>
    <w:rsid w:val="003903A2"/>
    <w:rsid w:val="003904B3"/>
    <w:rsid w:val="003908D1"/>
    <w:rsid w:val="00390E74"/>
    <w:rsid w:val="00391366"/>
    <w:rsid w:val="003924BD"/>
    <w:rsid w:val="00392806"/>
    <w:rsid w:val="00394E17"/>
    <w:rsid w:val="00396122"/>
    <w:rsid w:val="0039725F"/>
    <w:rsid w:val="00397CA7"/>
    <w:rsid w:val="003A007A"/>
    <w:rsid w:val="003A2DF5"/>
    <w:rsid w:val="003A3881"/>
    <w:rsid w:val="003A3B3F"/>
    <w:rsid w:val="003A3E40"/>
    <w:rsid w:val="003A406E"/>
    <w:rsid w:val="003A44EE"/>
    <w:rsid w:val="003A52AD"/>
    <w:rsid w:val="003A59E6"/>
    <w:rsid w:val="003A5C1C"/>
    <w:rsid w:val="003A6916"/>
    <w:rsid w:val="003A6C24"/>
    <w:rsid w:val="003A706A"/>
    <w:rsid w:val="003A797C"/>
    <w:rsid w:val="003B04EF"/>
    <w:rsid w:val="003B06A2"/>
    <w:rsid w:val="003B216E"/>
    <w:rsid w:val="003B24E4"/>
    <w:rsid w:val="003B30B9"/>
    <w:rsid w:val="003B3203"/>
    <w:rsid w:val="003B3424"/>
    <w:rsid w:val="003B4610"/>
    <w:rsid w:val="003B6986"/>
    <w:rsid w:val="003B7059"/>
    <w:rsid w:val="003B715F"/>
    <w:rsid w:val="003B7FF5"/>
    <w:rsid w:val="003C1C11"/>
    <w:rsid w:val="003C32DF"/>
    <w:rsid w:val="003C40F0"/>
    <w:rsid w:val="003C6195"/>
    <w:rsid w:val="003C6613"/>
    <w:rsid w:val="003C7704"/>
    <w:rsid w:val="003C770C"/>
    <w:rsid w:val="003D0031"/>
    <w:rsid w:val="003D00ED"/>
    <w:rsid w:val="003D0919"/>
    <w:rsid w:val="003D1167"/>
    <w:rsid w:val="003D17FF"/>
    <w:rsid w:val="003D441B"/>
    <w:rsid w:val="003D6B2E"/>
    <w:rsid w:val="003D6F6A"/>
    <w:rsid w:val="003D70D9"/>
    <w:rsid w:val="003D7122"/>
    <w:rsid w:val="003E06F4"/>
    <w:rsid w:val="003E0DD1"/>
    <w:rsid w:val="003E10DF"/>
    <w:rsid w:val="003E127A"/>
    <w:rsid w:val="003E1D62"/>
    <w:rsid w:val="003E20D2"/>
    <w:rsid w:val="003E3BB0"/>
    <w:rsid w:val="003E4035"/>
    <w:rsid w:val="003E47BB"/>
    <w:rsid w:val="003E4E20"/>
    <w:rsid w:val="003E4FC8"/>
    <w:rsid w:val="003E5101"/>
    <w:rsid w:val="003E73A7"/>
    <w:rsid w:val="003F13D1"/>
    <w:rsid w:val="003F16B0"/>
    <w:rsid w:val="003F26DB"/>
    <w:rsid w:val="003F36B2"/>
    <w:rsid w:val="003F53EB"/>
    <w:rsid w:val="003F6136"/>
    <w:rsid w:val="003F6872"/>
    <w:rsid w:val="004006B6"/>
    <w:rsid w:val="004007EB"/>
    <w:rsid w:val="00400F56"/>
    <w:rsid w:val="004014D6"/>
    <w:rsid w:val="0040174F"/>
    <w:rsid w:val="00401963"/>
    <w:rsid w:val="004019D3"/>
    <w:rsid w:val="00401C80"/>
    <w:rsid w:val="00401FC8"/>
    <w:rsid w:val="00402C1D"/>
    <w:rsid w:val="004036DA"/>
    <w:rsid w:val="004040B9"/>
    <w:rsid w:val="004050E4"/>
    <w:rsid w:val="0040671C"/>
    <w:rsid w:val="00406A18"/>
    <w:rsid w:val="00407203"/>
    <w:rsid w:val="00407A68"/>
    <w:rsid w:val="00407C73"/>
    <w:rsid w:val="00412066"/>
    <w:rsid w:val="00413618"/>
    <w:rsid w:val="00413F43"/>
    <w:rsid w:val="004142A0"/>
    <w:rsid w:val="00414B96"/>
    <w:rsid w:val="00415625"/>
    <w:rsid w:val="00415731"/>
    <w:rsid w:val="00416D59"/>
    <w:rsid w:val="0041782D"/>
    <w:rsid w:val="00417E9A"/>
    <w:rsid w:val="004207DD"/>
    <w:rsid w:val="00420F2B"/>
    <w:rsid w:val="00421B45"/>
    <w:rsid w:val="00421C63"/>
    <w:rsid w:val="004227E6"/>
    <w:rsid w:val="00422C1C"/>
    <w:rsid w:val="004232E7"/>
    <w:rsid w:val="0042365F"/>
    <w:rsid w:val="004247A0"/>
    <w:rsid w:val="00424866"/>
    <w:rsid w:val="00424F2B"/>
    <w:rsid w:val="00425A21"/>
    <w:rsid w:val="00427768"/>
    <w:rsid w:val="00430D5B"/>
    <w:rsid w:val="00430DFB"/>
    <w:rsid w:val="0043105E"/>
    <w:rsid w:val="00431C37"/>
    <w:rsid w:val="00432D68"/>
    <w:rsid w:val="0043320B"/>
    <w:rsid w:val="0043352B"/>
    <w:rsid w:val="004343D8"/>
    <w:rsid w:val="004345B6"/>
    <w:rsid w:val="00434911"/>
    <w:rsid w:val="00434C33"/>
    <w:rsid w:val="004355ED"/>
    <w:rsid w:val="00436C7C"/>
    <w:rsid w:val="00441327"/>
    <w:rsid w:val="004415DB"/>
    <w:rsid w:val="00442CF3"/>
    <w:rsid w:val="004432AF"/>
    <w:rsid w:val="00443CC9"/>
    <w:rsid w:val="004441DD"/>
    <w:rsid w:val="0044463B"/>
    <w:rsid w:val="004455CC"/>
    <w:rsid w:val="00446B85"/>
    <w:rsid w:val="00447583"/>
    <w:rsid w:val="00447EB8"/>
    <w:rsid w:val="00450CF5"/>
    <w:rsid w:val="00450F99"/>
    <w:rsid w:val="004513A7"/>
    <w:rsid w:val="00452313"/>
    <w:rsid w:val="0045243B"/>
    <w:rsid w:val="00452951"/>
    <w:rsid w:val="00454E68"/>
    <w:rsid w:val="00455F3A"/>
    <w:rsid w:val="004567E0"/>
    <w:rsid w:val="004568AA"/>
    <w:rsid w:val="00456FCF"/>
    <w:rsid w:val="004578DB"/>
    <w:rsid w:val="004607E0"/>
    <w:rsid w:val="00462180"/>
    <w:rsid w:val="00462582"/>
    <w:rsid w:val="00462C0C"/>
    <w:rsid w:val="00462E51"/>
    <w:rsid w:val="004630A0"/>
    <w:rsid w:val="0046374E"/>
    <w:rsid w:val="00464020"/>
    <w:rsid w:val="00464732"/>
    <w:rsid w:val="004656C3"/>
    <w:rsid w:val="00467B02"/>
    <w:rsid w:val="00470F18"/>
    <w:rsid w:val="00470FA1"/>
    <w:rsid w:val="004713BA"/>
    <w:rsid w:val="004718D0"/>
    <w:rsid w:val="004720EB"/>
    <w:rsid w:val="0047240B"/>
    <w:rsid w:val="0047402F"/>
    <w:rsid w:val="00475FB0"/>
    <w:rsid w:val="0047641B"/>
    <w:rsid w:val="004772DE"/>
    <w:rsid w:val="0047743B"/>
    <w:rsid w:val="00477A83"/>
    <w:rsid w:val="0048039D"/>
    <w:rsid w:val="00480990"/>
    <w:rsid w:val="00481810"/>
    <w:rsid w:val="00482528"/>
    <w:rsid w:val="0048274B"/>
    <w:rsid w:val="00483859"/>
    <w:rsid w:val="00484A81"/>
    <w:rsid w:val="004851A0"/>
    <w:rsid w:val="00485ABF"/>
    <w:rsid w:val="00485C73"/>
    <w:rsid w:val="00486589"/>
    <w:rsid w:val="00486E47"/>
    <w:rsid w:val="004878CA"/>
    <w:rsid w:val="00492C3B"/>
    <w:rsid w:val="00492EEB"/>
    <w:rsid w:val="00493D1F"/>
    <w:rsid w:val="00493FE8"/>
    <w:rsid w:val="00495DB9"/>
    <w:rsid w:val="00496214"/>
    <w:rsid w:val="00497536"/>
    <w:rsid w:val="004A03E5"/>
    <w:rsid w:val="004A0485"/>
    <w:rsid w:val="004A09C3"/>
    <w:rsid w:val="004A0F7B"/>
    <w:rsid w:val="004A1AD8"/>
    <w:rsid w:val="004A1B13"/>
    <w:rsid w:val="004A2233"/>
    <w:rsid w:val="004A34FF"/>
    <w:rsid w:val="004A3FA4"/>
    <w:rsid w:val="004A5773"/>
    <w:rsid w:val="004A616F"/>
    <w:rsid w:val="004A62B6"/>
    <w:rsid w:val="004A6AAA"/>
    <w:rsid w:val="004A7554"/>
    <w:rsid w:val="004A7557"/>
    <w:rsid w:val="004A774D"/>
    <w:rsid w:val="004A79AC"/>
    <w:rsid w:val="004B06F8"/>
    <w:rsid w:val="004B1750"/>
    <w:rsid w:val="004B1F4D"/>
    <w:rsid w:val="004B236F"/>
    <w:rsid w:val="004B5E0E"/>
    <w:rsid w:val="004B5E56"/>
    <w:rsid w:val="004B693F"/>
    <w:rsid w:val="004B6990"/>
    <w:rsid w:val="004B6A30"/>
    <w:rsid w:val="004B6D35"/>
    <w:rsid w:val="004B7E44"/>
    <w:rsid w:val="004C1876"/>
    <w:rsid w:val="004C36E7"/>
    <w:rsid w:val="004C392B"/>
    <w:rsid w:val="004C41B3"/>
    <w:rsid w:val="004C4991"/>
    <w:rsid w:val="004C4BDD"/>
    <w:rsid w:val="004C50D8"/>
    <w:rsid w:val="004C52C2"/>
    <w:rsid w:val="004C6591"/>
    <w:rsid w:val="004C7309"/>
    <w:rsid w:val="004D0241"/>
    <w:rsid w:val="004D1458"/>
    <w:rsid w:val="004D2DA9"/>
    <w:rsid w:val="004D2EF5"/>
    <w:rsid w:val="004D3BA7"/>
    <w:rsid w:val="004D3C51"/>
    <w:rsid w:val="004D42C7"/>
    <w:rsid w:val="004D4D6F"/>
    <w:rsid w:val="004D691F"/>
    <w:rsid w:val="004D7333"/>
    <w:rsid w:val="004D7845"/>
    <w:rsid w:val="004D7888"/>
    <w:rsid w:val="004E00FE"/>
    <w:rsid w:val="004E01AE"/>
    <w:rsid w:val="004E1EA1"/>
    <w:rsid w:val="004E1F4D"/>
    <w:rsid w:val="004E2563"/>
    <w:rsid w:val="004E26C9"/>
    <w:rsid w:val="004E2D99"/>
    <w:rsid w:val="004E39D6"/>
    <w:rsid w:val="004E5544"/>
    <w:rsid w:val="004E7627"/>
    <w:rsid w:val="004F0188"/>
    <w:rsid w:val="004F0B4F"/>
    <w:rsid w:val="004F1785"/>
    <w:rsid w:val="004F1DA1"/>
    <w:rsid w:val="004F1EBD"/>
    <w:rsid w:val="004F355A"/>
    <w:rsid w:val="004F3F24"/>
    <w:rsid w:val="004F4DBD"/>
    <w:rsid w:val="004F5036"/>
    <w:rsid w:val="004F510B"/>
    <w:rsid w:val="004F54BD"/>
    <w:rsid w:val="004F5FC5"/>
    <w:rsid w:val="004F7142"/>
    <w:rsid w:val="004F74A1"/>
    <w:rsid w:val="004F784A"/>
    <w:rsid w:val="004F7F57"/>
    <w:rsid w:val="0050103F"/>
    <w:rsid w:val="00502B15"/>
    <w:rsid w:val="00502FAA"/>
    <w:rsid w:val="005035AD"/>
    <w:rsid w:val="00503966"/>
    <w:rsid w:val="00505845"/>
    <w:rsid w:val="00507751"/>
    <w:rsid w:val="005100CA"/>
    <w:rsid w:val="005106BB"/>
    <w:rsid w:val="0051142B"/>
    <w:rsid w:val="00511672"/>
    <w:rsid w:val="00512204"/>
    <w:rsid w:val="005122F2"/>
    <w:rsid w:val="005122F6"/>
    <w:rsid w:val="0051352D"/>
    <w:rsid w:val="00515CE1"/>
    <w:rsid w:val="00515CE6"/>
    <w:rsid w:val="0051627B"/>
    <w:rsid w:val="0051633A"/>
    <w:rsid w:val="00516DA4"/>
    <w:rsid w:val="00520412"/>
    <w:rsid w:val="00520577"/>
    <w:rsid w:val="005213D3"/>
    <w:rsid w:val="005229FE"/>
    <w:rsid w:val="00523169"/>
    <w:rsid w:val="0052380F"/>
    <w:rsid w:val="00523F19"/>
    <w:rsid w:val="0052454F"/>
    <w:rsid w:val="00524BC1"/>
    <w:rsid w:val="005252FC"/>
    <w:rsid w:val="00525512"/>
    <w:rsid w:val="005261F1"/>
    <w:rsid w:val="0052675C"/>
    <w:rsid w:val="00526C75"/>
    <w:rsid w:val="00526D80"/>
    <w:rsid w:val="00530384"/>
    <w:rsid w:val="005307AF"/>
    <w:rsid w:val="005308F4"/>
    <w:rsid w:val="005319FD"/>
    <w:rsid w:val="00531AEA"/>
    <w:rsid w:val="00532C2C"/>
    <w:rsid w:val="00532C46"/>
    <w:rsid w:val="00534706"/>
    <w:rsid w:val="0053768F"/>
    <w:rsid w:val="005407F5"/>
    <w:rsid w:val="00540E6D"/>
    <w:rsid w:val="00541569"/>
    <w:rsid w:val="00542D5E"/>
    <w:rsid w:val="00542E63"/>
    <w:rsid w:val="005430EA"/>
    <w:rsid w:val="005431A2"/>
    <w:rsid w:val="0054321B"/>
    <w:rsid w:val="00543C6F"/>
    <w:rsid w:val="00543FE3"/>
    <w:rsid w:val="0054449C"/>
    <w:rsid w:val="005458DF"/>
    <w:rsid w:val="005463D0"/>
    <w:rsid w:val="005475D5"/>
    <w:rsid w:val="00547AC8"/>
    <w:rsid w:val="00550012"/>
    <w:rsid w:val="005506E8"/>
    <w:rsid w:val="00550730"/>
    <w:rsid w:val="00550B42"/>
    <w:rsid w:val="00551163"/>
    <w:rsid w:val="00551932"/>
    <w:rsid w:val="00552FE9"/>
    <w:rsid w:val="00553BB5"/>
    <w:rsid w:val="005565C9"/>
    <w:rsid w:val="00557E1E"/>
    <w:rsid w:val="0056016F"/>
    <w:rsid w:val="00560635"/>
    <w:rsid w:val="00560B0E"/>
    <w:rsid w:val="00561B7A"/>
    <w:rsid w:val="00561D30"/>
    <w:rsid w:val="00562539"/>
    <w:rsid w:val="00563097"/>
    <w:rsid w:val="005630C4"/>
    <w:rsid w:val="00563785"/>
    <w:rsid w:val="005642A8"/>
    <w:rsid w:val="0056743A"/>
    <w:rsid w:val="00567BBE"/>
    <w:rsid w:val="0057093A"/>
    <w:rsid w:val="00570AAA"/>
    <w:rsid w:val="00570FE0"/>
    <w:rsid w:val="00570FFB"/>
    <w:rsid w:val="00571532"/>
    <w:rsid w:val="00574CED"/>
    <w:rsid w:val="0057557C"/>
    <w:rsid w:val="005764B4"/>
    <w:rsid w:val="005772BB"/>
    <w:rsid w:val="00577F2E"/>
    <w:rsid w:val="00577FE7"/>
    <w:rsid w:val="00580094"/>
    <w:rsid w:val="005810CA"/>
    <w:rsid w:val="00581277"/>
    <w:rsid w:val="00581C5F"/>
    <w:rsid w:val="0058281A"/>
    <w:rsid w:val="005845E2"/>
    <w:rsid w:val="00584F7B"/>
    <w:rsid w:val="0058566A"/>
    <w:rsid w:val="0058573E"/>
    <w:rsid w:val="00585C56"/>
    <w:rsid w:val="00585FB2"/>
    <w:rsid w:val="005860DB"/>
    <w:rsid w:val="005860F8"/>
    <w:rsid w:val="005867F1"/>
    <w:rsid w:val="005873A5"/>
    <w:rsid w:val="005874FA"/>
    <w:rsid w:val="00587B8E"/>
    <w:rsid w:val="00587B9F"/>
    <w:rsid w:val="00590279"/>
    <w:rsid w:val="00590EFB"/>
    <w:rsid w:val="005924F0"/>
    <w:rsid w:val="00592EDD"/>
    <w:rsid w:val="005931FC"/>
    <w:rsid w:val="00593480"/>
    <w:rsid w:val="00593868"/>
    <w:rsid w:val="00593BBB"/>
    <w:rsid w:val="00594C2D"/>
    <w:rsid w:val="00595517"/>
    <w:rsid w:val="00596E05"/>
    <w:rsid w:val="00597091"/>
    <w:rsid w:val="005973F9"/>
    <w:rsid w:val="00597667"/>
    <w:rsid w:val="005A06C4"/>
    <w:rsid w:val="005A0C3C"/>
    <w:rsid w:val="005A0D23"/>
    <w:rsid w:val="005A0D92"/>
    <w:rsid w:val="005A29AB"/>
    <w:rsid w:val="005A2AF6"/>
    <w:rsid w:val="005A3B46"/>
    <w:rsid w:val="005A436B"/>
    <w:rsid w:val="005A66E7"/>
    <w:rsid w:val="005A67A6"/>
    <w:rsid w:val="005A74AA"/>
    <w:rsid w:val="005A7717"/>
    <w:rsid w:val="005A7865"/>
    <w:rsid w:val="005B1A57"/>
    <w:rsid w:val="005B1ADC"/>
    <w:rsid w:val="005B2BBB"/>
    <w:rsid w:val="005B2C5C"/>
    <w:rsid w:val="005B3038"/>
    <w:rsid w:val="005B310C"/>
    <w:rsid w:val="005B383E"/>
    <w:rsid w:val="005B43FF"/>
    <w:rsid w:val="005B4AAA"/>
    <w:rsid w:val="005B5921"/>
    <w:rsid w:val="005B5D6D"/>
    <w:rsid w:val="005B5FA9"/>
    <w:rsid w:val="005B6339"/>
    <w:rsid w:val="005B6DC5"/>
    <w:rsid w:val="005B7B6C"/>
    <w:rsid w:val="005B7CF7"/>
    <w:rsid w:val="005C0617"/>
    <w:rsid w:val="005C0BEC"/>
    <w:rsid w:val="005C0DB9"/>
    <w:rsid w:val="005C173D"/>
    <w:rsid w:val="005C1A04"/>
    <w:rsid w:val="005C1E85"/>
    <w:rsid w:val="005C2858"/>
    <w:rsid w:val="005C307F"/>
    <w:rsid w:val="005C32B5"/>
    <w:rsid w:val="005C3C2C"/>
    <w:rsid w:val="005C59FD"/>
    <w:rsid w:val="005C6540"/>
    <w:rsid w:val="005C6884"/>
    <w:rsid w:val="005C7C45"/>
    <w:rsid w:val="005D01C9"/>
    <w:rsid w:val="005D071C"/>
    <w:rsid w:val="005D1902"/>
    <w:rsid w:val="005D2B93"/>
    <w:rsid w:val="005D2E79"/>
    <w:rsid w:val="005D357A"/>
    <w:rsid w:val="005D379B"/>
    <w:rsid w:val="005D37C6"/>
    <w:rsid w:val="005D3844"/>
    <w:rsid w:val="005D479E"/>
    <w:rsid w:val="005D52E0"/>
    <w:rsid w:val="005D5849"/>
    <w:rsid w:val="005D5E9C"/>
    <w:rsid w:val="005D5EC3"/>
    <w:rsid w:val="005D6574"/>
    <w:rsid w:val="005D667F"/>
    <w:rsid w:val="005D7090"/>
    <w:rsid w:val="005D71B7"/>
    <w:rsid w:val="005D74D5"/>
    <w:rsid w:val="005D7798"/>
    <w:rsid w:val="005E0B81"/>
    <w:rsid w:val="005E1D9E"/>
    <w:rsid w:val="005E2F4A"/>
    <w:rsid w:val="005E685B"/>
    <w:rsid w:val="005E6996"/>
    <w:rsid w:val="005E7A97"/>
    <w:rsid w:val="005F0501"/>
    <w:rsid w:val="005F098B"/>
    <w:rsid w:val="005F130D"/>
    <w:rsid w:val="005F1C46"/>
    <w:rsid w:val="005F2A8E"/>
    <w:rsid w:val="005F2B66"/>
    <w:rsid w:val="005F35DD"/>
    <w:rsid w:val="005F48B2"/>
    <w:rsid w:val="005F4FCA"/>
    <w:rsid w:val="005F620D"/>
    <w:rsid w:val="005F6CCE"/>
    <w:rsid w:val="005F7180"/>
    <w:rsid w:val="005F7BA0"/>
    <w:rsid w:val="0060163E"/>
    <w:rsid w:val="00602CC6"/>
    <w:rsid w:val="006032DE"/>
    <w:rsid w:val="006042DF"/>
    <w:rsid w:val="00605386"/>
    <w:rsid w:val="0060691E"/>
    <w:rsid w:val="00606BDF"/>
    <w:rsid w:val="0060770E"/>
    <w:rsid w:val="00607DF2"/>
    <w:rsid w:val="00611064"/>
    <w:rsid w:val="00611E81"/>
    <w:rsid w:val="00613177"/>
    <w:rsid w:val="00613517"/>
    <w:rsid w:val="00613EA1"/>
    <w:rsid w:val="0061419F"/>
    <w:rsid w:val="006142FF"/>
    <w:rsid w:val="00614B39"/>
    <w:rsid w:val="006156BD"/>
    <w:rsid w:val="00616247"/>
    <w:rsid w:val="006167E4"/>
    <w:rsid w:val="00617F11"/>
    <w:rsid w:val="00620943"/>
    <w:rsid w:val="00624178"/>
    <w:rsid w:val="0062419C"/>
    <w:rsid w:val="00630A6F"/>
    <w:rsid w:val="00631371"/>
    <w:rsid w:val="00632935"/>
    <w:rsid w:val="00632983"/>
    <w:rsid w:val="006338F5"/>
    <w:rsid w:val="00635C77"/>
    <w:rsid w:val="0063634D"/>
    <w:rsid w:val="006370FC"/>
    <w:rsid w:val="00637501"/>
    <w:rsid w:val="0064055A"/>
    <w:rsid w:val="00643B96"/>
    <w:rsid w:val="00643C65"/>
    <w:rsid w:val="006448CF"/>
    <w:rsid w:val="00644D56"/>
    <w:rsid w:val="00644F01"/>
    <w:rsid w:val="00645832"/>
    <w:rsid w:val="00645CC8"/>
    <w:rsid w:val="006477BF"/>
    <w:rsid w:val="00647853"/>
    <w:rsid w:val="0065004D"/>
    <w:rsid w:val="00650D4A"/>
    <w:rsid w:val="006532EC"/>
    <w:rsid w:val="006538F7"/>
    <w:rsid w:val="006543B5"/>
    <w:rsid w:val="00654726"/>
    <w:rsid w:val="006579D2"/>
    <w:rsid w:val="006608BA"/>
    <w:rsid w:val="006609D7"/>
    <w:rsid w:val="00661026"/>
    <w:rsid w:val="006610A5"/>
    <w:rsid w:val="006611DD"/>
    <w:rsid w:val="00661E8E"/>
    <w:rsid w:val="00662920"/>
    <w:rsid w:val="00662FF9"/>
    <w:rsid w:val="0066379C"/>
    <w:rsid w:val="006643D8"/>
    <w:rsid w:val="0066475C"/>
    <w:rsid w:val="00664846"/>
    <w:rsid w:val="00665E77"/>
    <w:rsid w:val="00665FF6"/>
    <w:rsid w:val="00666027"/>
    <w:rsid w:val="00666466"/>
    <w:rsid w:val="00666DD7"/>
    <w:rsid w:val="00667912"/>
    <w:rsid w:val="006712DC"/>
    <w:rsid w:val="0067185F"/>
    <w:rsid w:val="00672A30"/>
    <w:rsid w:val="00673995"/>
    <w:rsid w:val="00674A77"/>
    <w:rsid w:val="00675664"/>
    <w:rsid w:val="006760D6"/>
    <w:rsid w:val="00676B4B"/>
    <w:rsid w:val="006774D7"/>
    <w:rsid w:val="00680D69"/>
    <w:rsid w:val="00682D29"/>
    <w:rsid w:val="00682E61"/>
    <w:rsid w:val="0068488B"/>
    <w:rsid w:val="00684FE8"/>
    <w:rsid w:val="00685256"/>
    <w:rsid w:val="00685621"/>
    <w:rsid w:val="006864B0"/>
    <w:rsid w:val="00687A61"/>
    <w:rsid w:val="00687C33"/>
    <w:rsid w:val="00692EDE"/>
    <w:rsid w:val="00693481"/>
    <w:rsid w:val="00693757"/>
    <w:rsid w:val="00693C80"/>
    <w:rsid w:val="00693E76"/>
    <w:rsid w:val="00695106"/>
    <w:rsid w:val="006955C9"/>
    <w:rsid w:val="00695769"/>
    <w:rsid w:val="00695771"/>
    <w:rsid w:val="00696AFE"/>
    <w:rsid w:val="00696CF0"/>
    <w:rsid w:val="00697237"/>
    <w:rsid w:val="0069740C"/>
    <w:rsid w:val="006977CE"/>
    <w:rsid w:val="006A01D9"/>
    <w:rsid w:val="006A07A6"/>
    <w:rsid w:val="006A1324"/>
    <w:rsid w:val="006A1744"/>
    <w:rsid w:val="006A2640"/>
    <w:rsid w:val="006A3B86"/>
    <w:rsid w:val="006A3DC1"/>
    <w:rsid w:val="006A444F"/>
    <w:rsid w:val="006A4B64"/>
    <w:rsid w:val="006A4D15"/>
    <w:rsid w:val="006A5AF4"/>
    <w:rsid w:val="006A606E"/>
    <w:rsid w:val="006A6CBE"/>
    <w:rsid w:val="006B0029"/>
    <w:rsid w:val="006B1FBA"/>
    <w:rsid w:val="006B21AE"/>
    <w:rsid w:val="006B21FD"/>
    <w:rsid w:val="006B2B5B"/>
    <w:rsid w:val="006B32D7"/>
    <w:rsid w:val="006B4273"/>
    <w:rsid w:val="006B4FAF"/>
    <w:rsid w:val="006B56A8"/>
    <w:rsid w:val="006B5C35"/>
    <w:rsid w:val="006B6918"/>
    <w:rsid w:val="006B6F42"/>
    <w:rsid w:val="006B741E"/>
    <w:rsid w:val="006B75ED"/>
    <w:rsid w:val="006C02A3"/>
    <w:rsid w:val="006C04DC"/>
    <w:rsid w:val="006C08DB"/>
    <w:rsid w:val="006C0A00"/>
    <w:rsid w:val="006C14BA"/>
    <w:rsid w:val="006C197B"/>
    <w:rsid w:val="006C1CD8"/>
    <w:rsid w:val="006C364B"/>
    <w:rsid w:val="006C4108"/>
    <w:rsid w:val="006C44FF"/>
    <w:rsid w:val="006C5BD7"/>
    <w:rsid w:val="006C6CD7"/>
    <w:rsid w:val="006C6F8C"/>
    <w:rsid w:val="006D007D"/>
    <w:rsid w:val="006D1853"/>
    <w:rsid w:val="006D4BC4"/>
    <w:rsid w:val="006D4BE0"/>
    <w:rsid w:val="006D51BF"/>
    <w:rsid w:val="006D563B"/>
    <w:rsid w:val="006D5D1F"/>
    <w:rsid w:val="006D662F"/>
    <w:rsid w:val="006D67CF"/>
    <w:rsid w:val="006D69AD"/>
    <w:rsid w:val="006D6F66"/>
    <w:rsid w:val="006D7AD5"/>
    <w:rsid w:val="006E0D17"/>
    <w:rsid w:val="006E1202"/>
    <w:rsid w:val="006E15CF"/>
    <w:rsid w:val="006E19C3"/>
    <w:rsid w:val="006E401B"/>
    <w:rsid w:val="006E53AA"/>
    <w:rsid w:val="006E6A6C"/>
    <w:rsid w:val="006F03A6"/>
    <w:rsid w:val="006F0EC8"/>
    <w:rsid w:val="006F0EFF"/>
    <w:rsid w:val="006F18F2"/>
    <w:rsid w:val="006F226E"/>
    <w:rsid w:val="006F2726"/>
    <w:rsid w:val="006F3249"/>
    <w:rsid w:val="006F46CD"/>
    <w:rsid w:val="006F4E2A"/>
    <w:rsid w:val="006F548D"/>
    <w:rsid w:val="006F577C"/>
    <w:rsid w:val="006F6058"/>
    <w:rsid w:val="006F7EC6"/>
    <w:rsid w:val="0070002A"/>
    <w:rsid w:val="0070073E"/>
    <w:rsid w:val="007008BD"/>
    <w:rsid w:val="00701469"/>
    <w:rsid w:val="0070172F"/>
    <w:rsid w:val="00701C79"/>
    <w:rsid w:val="0070220C"/>
    <w:rsid w:val="007026C5"/>
    <w:rsid w:val="00702873"/>
    <w:rsid w:val="00702CB1"/>
    <w:rsid w:val="00702EF0"/>
    <w:rsid w:val="00702FBE"/>
    <w:rsid w:val="00703209"/>
    <w:rsid w:val="00703ACE"/>
    <w:rsid w:val="00703DE5"/>
    <w:rsid w:val="00704EE6"/>
    <w:rsid w:val="007050D2"/>
    <w:rsid w:val="00705535"/>
    <w:rsid w:val="00705FCA"/>
    <w:rsid w:val="00706012"/>
    <w:rsid w:val="00706EDF"/>
    <w:rsid w:val="00710168"/>
    <w:rsid w:val="0071040C"/>
    <w:rsid w:val="00710BB3"/>
    <w:rsid w:val="00712E6C"/>
    <w:rsid w:val="007148EA"/>
    <w:rsid w:val="007148FA"/>
    <w:rsid w:val="00714F65"/>
    <w:rsid w:val="007161F0"/>
    <w:rsid w:val="007163E3"/>
    <w:rsid w:val="00716B9F"/>
    <w:rsid w:val="00716E44"/>
    <w:rsid w:val="00720346"/>
    <w:rsid w:val="00721DFB"/>
    <w:rsid w:val="00722426"/>
    <w:rsid w:val="007225E7"/>
    <w:rsid w:val="00723563"/>
    <w:rsid w:val="00723CD4"/>
    <w:rsid w:val="0072429B"/>
    <w:rsid w:val="007243F8"/>
    <w:rsid w:val="00724D23"/>
    <w:rsid w:val="00724F37"/>
    <w:rsid w:val="00725329"/>
    <w:rsid w:val="007259FE"/>
    <w:rsid w:val="0072615A"/>
    <w:rsid w:val="007261DB"/>
    <w:rsid w:val="00726968"/>
    <w:rsid w:val="00727BE9"/>
    <w:rsid w:val="00727D88"/>
    <w:rsid w:val="007308D3"/>
    <w:rsid w:val="00730D82"/>
    <w:rsid w:val="007319D0"/>
    <w:rsid w:val="00732064"/>
    <w:rsid w:val="00732544"/>
    <w:rsid w:val="00732683"/>
    <w:rsid w:val="0073317A"/>
    <w:rsid w:val="007338C9"/>
    <w:rsid w:val="00733E55"/>
    <w:rsid w:val="00735594"/>
    <w:rsid w:val="00735B70"/>
    <w:rsid w:val="00735D98"/>
    <w:rsid w:val="00736182"/>
    <w:rsid w:val="00736BB4"/>
    <w:rsid w:val="0074074F"/>
    <w:rsid w:val="00741147"/>
    <w:rsid w:val="007411E2"/>
    <w:rsid w:val="00742316"/>
    <w:rsid w:val="00743DAF"/>
    <w:rsid w:val="00743F03"/>
    <w:rsid w:val="00744748"/>
    <w:rsid w:val="00745E4B"/>
    <w:rsid w:val="007461E0"/>
    <w:rsid w:val="0074626F"/>
    <w:rsid w:val="0074705E"/>
    <w:rsid w:val="007501A7"/>
    <w:rsid w:val="007503CB"/>
    <w:rsid w:val="007507B9"/>
    <w:rsid w:val="00751044"/>
    <w:rsid w:val="0075270A"/>
    <w:rsid w:val="007532DD"/>
    <w:rsid w:val="00754068"/>
    <w:rsid w:val="00754FED"/>
    <w:rsid w:val="0075744C"/>
    <w:rsid w:val="007602AC"/>
    <w:rsid w:val="00760413"/>
    <w:rsid w:val="00760CDC"/>
    <w:rsid w:val="00761933"/>
    <w:rsid w:val="00761C69"/>
    <w:rsid w:val="00762078"/>
    <w:rsid w:val="007625B4"/>
    <w:rsid w:val="0076329A"/>
    <w:rsid w:val="00763CAC"/>
    <w:rsid w:val="007647F1"/>
    <w:rsid w:val="00764A5A"/>
    <w:rsid w:val="00764B95"/>
    <w:rsid w:val="00764D16"/>
    <w:rsid w:val="007655C6"/>
    <w:rsid w:val="00767C7A"/>
    <w:rsid w:val="00767FD4"/>
    <w:rsid w:val="007701CD"/>
    <w:rsid w:val="00770D66"/>
    <w:rsid w:val="00771179"/>
    <w:rsid w:val="0077299F"/>
    <w:rsid w:val="00772EF5"/>
    <w:rsid w:val="00772F6C"/>
    <w:rsid w:val="00773551"/>
    <w:rsid w:val="0077486F"/>
    <w:rsid w:val="00775036"/>
    <w:rsid w:val="0077542C"/>
    <w:rsid w:val="007757B5"/>
    <w:rsid w:val="00775929"/>
    <w:rsid w:val="00776643"/>
    <w:rsid w:val="0077684C"/>
    <w:rsid w:val="00776F38"/>
    <w:rsid w:val="0077741E"/>
    <w:rsid w:val="0078029E"/>
    <w:rsid w:val="00782EC0"/>
    <w:rsid w:val="00782FBF"/>
    <w:rsid w:val="00783292"/>
    <w:rsid w:val="00784116"/>
    <w:rsid w:val="00784852"/>
    <w:rsid w:val="00784B9F"/>
    <w:rsid w:val="00785791"/>
    <w:rsid w:val="00786AAF"/>
    <w:rsid w:val="0078772F"/>
    <w:rsid w:val="00787B38"/>
    <w:rsid w:val="00790713"/>
    <w:rsid w:val="00790857"/>
    <w:rsid w:val="00791291"/>
    <w:rsid w:val="0079197E"/>
    <w:rsid w:val="00791F4B"/>
    <w:rsid w:val="007920B0"/>
    <w:rsid w:val="00794DB3"/>
    <w:rsid w:val="00795BB7"/>
    <w:rsid w:val="00795D3E"/>
    <w:rsid w:val="00797453"/>
    <w:rsid w:val="00797ACB"/>
    <w:rsid w:val="007A0A0B"/>
    <w:rsid w:val="007A1625"/>
    <w:rsid w:val="007A250B"/>
    <w:rsid w:val="007A2A8A"/>
    <w:rsid w:val="007A3087"/>
    <w:rsid w:val="007A3D5C"/>
    <w:rsid w:val="007A3F93"/>
    <w:rsid w:val="007A4C17"/>
    <w:rsid w:val="007A4F15"/>
    <w:rsid w:val="007A55E7"/>
    <w:rsid w:val="007A63B0"/>
    <w:rsid w:val="007A63EB"/>
    <w:rsid w:val="007A6F95"/>
    <w:rsid w:val="007B0E4D"/>
    <w:rsid w:val="007B139D"/>
    <w:rsid w:val="007B1D94"/>
    <w:rsid w:val="007B285B"/>
    <w:rsid w:val="007B2B30"/>
    <w:rsid w:val="007B32A9"/>
    <w:rsid w:val="007B387B"/>
    <w:rsid w:val="007B3974"/>
    <w:rsid w:val="007B406B"/>
    <w:rsid w:val="007B580F"/>
    <w:rsid w:val="007B5C65"/>
    <w:rsid w:val="007B7327"/>
    <w:rsid w:val="007B79D8"/>
    <w:rsid w:val="007B7B15"/>
    <w:rsid w:val="007B7DED"/>
    <w:rsid w:val="007C0C62"/>
    <w:rsid w:val="007C16CA"/>
    <w:rsid w:val="007C1899"/>
    <w:rsid w:val="007C2B97"/>
    <w:rsid w:val="007C2F53"/>
    <w:rsid w:val="007C4B52"/>
    <w:rsid w:val="007C6840"/>
    <w:rsid w:val="007C6B1E"/>
    <w:rsid w:val="007D08D2"/>
    <w:rsid w:val="007D3140"/>
    <w:rsid w:val="007D5606"/>
    <w:rsid w:val="007D5927"/>
    <w:rsid w:val="007D6096"/>
    <w:rsid w:val="007D6E52"/>
    <w:rsid w:val="007E0CD2"/>
    <w:rsid w:val="007E2135"/>
    <w:rsid w:val="007E2832"/>
    <w:rsid w:val="007E5131"/>
    <w:rsid w:val="007E580D"/>
    <w:rsid w:val="007E756F"/>
    <w:rsid w:val="007E7EE1"/>
    <w:rsid w:val="007F0574"/>
    <w:rsid w:val="007F0B7B"/>
    <w:rsid w:val="007F1113"/>
    <w:rsid w:val="007F1570"/>
    <w:rsid w:val="007F281B"/>
    <w:rsid w:val="007F331B"/>
    <w:rsid w:val="007F3415"/>
    <w:rsid w:val="007F3A2A"/>
    <w:rsid w:val="007F51AE"/>
    <w:rsid w:val="007F5D66"/>
    <w:rsid w:val="007F5E8A"/>
    <w:rsid w:val="007F67BE"/>
    <w:rsid w:val="007F67DE"/>
    <w:rsid w:val="007F6A02"/>
    <w:rsid w:val="007F6ACC"/>
    <w:rsid w:val="007F6C81"/>
    <w:rsid w:val="007F7651"/>
    <w:rsid w:val="007F797A"/>
    <w:rsid w:val="0080049F"/>
    <w:rsid w:val="00800799"/>
    <w:rsid w:val="00800A72"/>
    <w:rsid w:val="00800B06"/>
    <w:rsid w:val="00800BF0"/>
    <w:rsid w:val="0080175F"/>
    <w:rsid w:val="00803835"/>
    <w:rsid w:val="00804121"/>
    <w:rsid w:val="00806E3B"/>
    <w:rsid w:val="0080749C"/>
    <w:rsid w:val="0081093E"/>
    <w:rsid w:val="00811041"/>
    <w:rsid w:val="00811195"/>
    <w:rsid w:val="00811A48"/>
    <w:rsid w:val="00812E60"/>
    <w:rsid w:val="0081397C"/>
    <w:rsid w:val="00813D3C"/>
    <w:rsid w:val="00814C79"/>
    <w:rsid w:val="00814FD1"/>
    <w:rsid w:val="0081525E"/>
    <w:rsid w:val="008159DD"/>
    <w:rsid w:val="008161AF"/>
    <w:rsid w:val="00820BED"/>
    <w:rsid w:val="00820C7D"/>
    <w:rsid w:val="008218E5"/>
    <w:rsid w:val="00823631"/>
    <w:rsid w:val="00823FF8"/>
    <w:rsid w:val="00824AFE"/>
    <w:rsid w:val="008251F2"/>
    <w:rsid w:val="00825300"/>
    <w:rsid w:val="0082538C"/>
    <w:rsid w:val="008254A7"/>
    <w:rsid w:val="00825758"/>
    <w:rsid w:val="00825769"/>
    <w:rsid w:val="008258F8"/>
    <w:rsid w:val="008261EF"/>
    <w:rsid w:val="00827E0C"/>
    <w:rsid w:val="00830DEB"/>
    <w:rsid w:val="0083109B"/>
    <w:rsid w:val="00831F18"/>
    <w:rsid w:val="00831F4A"/>
    <w:rsid w:val="008356D8"/>
    <w:rsid w:val="00835A89"/>
    <w:rsid w:val="00835C5E"/>
    <w:rsid w:val="00835E6B"/>
    <w:rsid w:val="00840178"/>
    <w:rsid w:val="00840832"/>
    <w:rsid w:val="00842A4E"/>
    <w:rsid w:val="00842FE4"/>
    <w:rsid w:val="0084580A"/>
    <w:rsid w:val="008475C5"/>
    <w:rsid w:val="0085042D"/>
    <w:rsid w:val="008508EA"/>
    <w:rsid w:val="00851F67"/>
    <w:rsid w:val="00852419"/>
    <w:rsid w:val="0085338D"/>
    <w:rsid w:val="0085397D"/>
    <w:rsid w:val="00854729"/>
    <w:rsid w:val="0085550E"/>
    <w:rsid w:val="00855654"/>
    <w:rsid w:val="00855C0E"/>
    <w:rsid w:val="008602AD"/>
    <w:rsid w:val="008609EE"/>
    <w:rsid w:val="00861A29"/>
    <w:rsid w:val="008620E5"/>
    <w:rsid w:val="008626A5"/>
    <w:rsid w:val="00862B9D"/>
    <w:rsid w:val="008635CF"/>
    <w:rsid w:val="0086462C"/>
    <w:rsid w:val="0086554E"/>
    <w:rsid w:val="008659C7"/>
    <w:rsid w:val="00865B78"/>
    <w:rsid w:val="00865BD5"/>
    <w:rsid w:val="008662A5"/>
    <w:rsid w:val="00866369"/>
    <w:rsid w:val="00866384"/>
    <w:rsid w:val="008664CE"/>
    <w:rsid w:val="00867C86"/>
    <w:rsid w:val="00870EF5"/>
    <w:rsid w:val="00874181"/>
    <w:rsid w:val="00874BC3"/>
    <w:rsid w:val="00874E81"/>
    <w:rsid w:val="008765D5"/>
    <w:rsid w:val="00876975"/>
    <w:rsid w:val="008770A0"/>
    <w:rsid w:val="00877203"/>
    <w:rsid w:val="00880CC9"/>
    <w:rsid w:val="00880E0F"/>
    <w:rsid w:val="00880E16"/>
    <w:rsid w:val="00881648"/>
    <w:rsid w:val="00882083"/>
    <w:rsid w:val="00882DF7"/>
    <w:rsid w:val="008830FD"/>
    <w:rsid w:val="00883E95"/>
    <w:rsid w:val="0088425F"/>
    <w:rsid w:val="008852E4"/>
    <w:rsid w:val="00886418"/>
    <w:rsid w:val="008873D2"/>
    <w:rsid w:val="00887D49"/>
    <w:rsid w:val="00887DA6"/>
    <w:rsid w:val="008908BF"/>
    <w:rsid w:val="00890F44"/>
    <w:rsid w:val="00890FF0"/>
    <w:rsid w:val="008915DD"/>
    <w:rsid w:val="00891934"/>
    <w:rsid w:val="008919E1"/>
    <w:rsid w:val="00892AD2"/>
    <w:rsid w:val="00892D9D"/>
    <w:rsid w:val="00893108"/>
    <w:rsid w:val="00893FBC"/>
    <w:rsid w:val="008944D1"/>
    <w:rsid w:val="00894DB8"/>
    <w:rsid w:val="00894E34"/>
    <w:rsid w:val="00896652"/>
    <w:rsid w:val="00896923"/>
    <w:rsid w:val="00897307"/>
    <w:rsid w:val="00897DE7"/>
    <w:rsid w:val="008A015B"/>
    <w:rsid w:val="008A19DE"/>
    <w:rsid w:val="008A1D45"/>
    <w:rsid w:val="008A25A3"/>
    <w:rsid w:val="008A27F0"/>
    <w:rsid w:val="008A3C0A"/>
    <w:rsid w:val="008A3C41"/>
    <w:rsid w:val="008A478F"/>
    <w:rsid w:val="008A4D20"/>
    <w:rsid w:val="008A55ED"/>
    <w:rsid w:val="008A5FC5"/>
    <w:rsid w:val="008A64C5"/>
    <w:rsid w:val="008B0454"/>
    <w:rsid w:val="008B0851"/>
    <w:rsid w:val="008B1260"/>
    <w:rsid w:val="008B214D"/>
    <w:rsid w:val="008B2AFA"/>
    <w:rsid w:val="008B2D7E"/>
    <w:rsid w:val="008B2E29"/>
    <w:rsid w:val="008B3AA6"/>
    <w:rsid w:val="008B3E89"/>
    <w:rsid w:val="008B417B"/>
    <w:rsid w:val="008B5E0E"/>
    <w:rsid w:val="008B750E"/>
    <w:rsid w:val="008B7916"/>
    <w:rsid w:val="008C04E4"/>
    <w:rsid w:val="008C0811"/>
    <w:rsid w:val="008C0DDB"/>
    <w:rsid w:val="008C20B5"/>
    <w:rsid w:val="008C2312"/>
    <w:rsid w:val="008C2EC6"/>
    <w:rsid w:val="008C334E"/>
    <w:rsid w:val="008C616C"/>
    <w:rsid w:val="008C64C9"/>
    <w:rsid w:val="008C7554"/>
    <w:rsid w:val="008C7BDF"/>
    <w:rsid w:val="008D0548"/>
    <w:rsid w:val="008D115E"/>
    <w:rsid w:val="008D181F"/>
    <w:rsid w:val="008D308E"/>
    <w:rsid w:val="008D4DD4"/>
    <w:rsid w:val="008D5A32"/>
    <w:rsid w:val="008D5D06"/>
    <w:rsid w:val="008D6BF8"/>
    <w:rsid w:val="008D72AE"/>
    <w:rsid w:val="008E1100"/>
    <w:rsid w:val="008E11C5"/>
    <w:rsid w:val="008E1BF7"/>
    <w:rsid w:val="008E1D41"/>
    <w:rsid w:val="008E2489"/>
    <w:rsid w:val="008E3985"/>
    <w:rsid w:val="008E433B"/>
    <w:rsid w:val="008E45DA"/>
    <w:rsid w:val="008E4617"/>
    <w:rsid w:val="008E47DC"/>
    <w:rsid w:val="008E4943"/>
    <w:rsid w:val="008E501B"/>
    <w:rsid w:val="008E599F"/>
    <w:rsid w:val="008E5A11"/>
    <w:rsid w:val="008E5BA3"/>
    <w:rsid w:val="008E7C43"/>
    <w:rsid w:val="008F0175"/>
    <w:rsid w:val="008F116A"/>
    <w:rsid w:val="008F252F"/>
    <w:rsid w:val="008F2778"/>
    <w:rsid w:val="008F305D"/>
    <w:rsid w:val="008F38FB"/>
    <w:rsid w:val="008F415C"/>
    <w:rsid w:val="008F478F"/>
    <w:rsid w:val="008F486E"/>
    <w:rsid w:val="008F65E0"/>
    <w:rsid w:val="008F7448"/>
    <w:rsid w:val="0090233F"/>
    <w:rsid w:val="00903306"/>
    <w:rsid w:val="00903AF0"/>
    <w:rsid w:val="00905553"/>
    <w:rsid w:val="00905EBC"/>
    <w:rsid w:val="0090602F"/>
    <w:rsid w:val="009114AD"/>
    <w:rsid w:val="00912613"/>
    <w:rsid w:val="00913F90"/>
    <w:rsid w:val="00915CEF"/>
    <w:rsid w:val="00915F5B"/>
    <w:rsid w:val="00916247"/>
    <w:rsid w:val="00916BB5"/>
    <w:rsid w:val="00917321"/>
    <w:rsid w:val="00917EA6"/>
    <w:rsid w:val="009207C8"/>
    <w:rsid w:val="0092154E"/>
    <w:rsid w:val="00922B5E"/>
    <w:rsid w:val="00922C0D"/>
    <w:rsid w:val="00923184"/>
    <w:rsid w:val="00924479"/>
    <w:rsid w:val="00924F7A"/>
    <w:rsid w:val="00925680"/>
    <w:rsid w:val="00925A17"/>
    <w:rsid w:val="00926312"/>
    <w:rsid w:val="00927CCF"/>
    <w:rsid w:val="0093017D"/>
    <w:rsid w:val="00931273"/>
    <w:rsid w:val="009321CA"/>
    <w:rsid w:val="00932DA1"/>
    <w:rsid w:val="009332BE"/>
    <w:rsid w:val="00933BBE"/>
    <w:rsid w:val="00935DC3"/>
    <w:rsid w:val="009365FA"/>
    <w:rsid w:val="00937946"/>
    <w:rsid w:val="009379EE"/>
    <w:rsid w:val="00937A33"/>
    <w:rsid w:val="00937A5D"/>
    <w:rsid w:val="00940767"/>
    <w:rsid w:val="00940787"/>
    <w:rsid w:val="00943B22"/>
    <w:rsid w:val="00944405"/>
    <w:rsid w:val="0094440B"/>
    <w:rsid w:val="00945798"/>
    <w:rsid w:val="00945C64"/>
    <w:rsid w:val="00945E49"/>
    <w:rsid w:val="0094622D"/>
    <w:rsid w:val="00946D0B"/>
    <w:rsid w:val="00947765"/>
    <w:rsid w:val="009501D8"/>
    <w:rsid w:val="00950C7B"/>
    <w:rsid w:val="009512BB"/>
    <w:rsid w:val="00952D2C"/>
    <w:rsid w:val="00953EC3"/>
    <w:rsid w:val="009541B3"/>
    <w:rsid w:val="009541CB"/>
    <w:rsid w:val="00954ABD"/>
    <w:rsid w:val="0095557D"/>
    <w:rsid w:val="00955973"/>
    <w:rsid w:val="00955AD3"/>
    <w:rsid w:val="00956676"/>
    <w:rsid w:val="0096001D"/>
    <w:rsid w:val="0096155F"/>
    <w:rsid w:val="00961B8D"/>
    <w:rsid w:val="009639E2"/>
    <w:rsid w:val="00963E9E"/>
    <w:rsid w:val="00964F12"/>
    <w:rsid w:val="00965BFC"/>
    <w:rsid w:val="00966E87"/>
    <w:rsid w:val="00967770"/>
    <w:rsid w:val="009678E1"/>
    <w:rsid w:val="00967DD9"/>
    <w:rsid w:val="00970621"/>
    <w:rsid w:val="00970A30"/>
    <w:rsid w:val="00972568"/>
    <w:rsid w:val="009731F8"/>
    <w:rsid w:val="0097395E"/>
    <w:rsid w:val="0097400B"/>
    <w:rsid w:val="00974A90"/>
    <w:rsid w:val="0097602B"/>
    <w:rsid w:val="00977AC5"/>
    <w:rsid w:val="00977F7A"/>
    <w:rsid w:val="0098022C"/>
    <w:rsid w:val="009828D4"/>
    <w:rsid w:val="00982D66"/>
    <w:rsid w:val="009835DE"/>
    <w:rsid w:val="009848AA"/>
    <w:rsid w:val="00984C7C"/>
    <w:rsid w:val="00984EA4"/>
    <w:rsid w:val="0098528F"/>
    <w:rsid w:val="00985D4E"/>
    <w:rsid w:val="00986701"/>
    <w:rsid w:val="0098707F"/>
    <w:rsid w:val="00987A7B"/>
    <w:rsid w:val="00987FB4"/>
    <w:rsid w:val="00990E56"/>
    <w:rsid w:val="00991528"/>
    <w:rsid w:val="009916C6"/>
    <w:rsid w:val="00992883"/>
    <w:rsid w:val="009934BF"/>
    <w:rsid w:val="009936DB"/>
    <w:rsid w:val="00993C24"/>
    <w:rsid w:val="00993D0E"/>
    <w:rsid w:val="00993EE5"/>
    <w:rsid w:val="00993F24"/>
    <w:rsid w:val="00994E3B"/>
    <w:rsid w:val="00997637"/>
    <w:rsid w:val="0099791C"/>
    <w:rsid w:val="009A0278"/>
    <w:rsid w:val="009A08E3"/>
    <w:rsid w:val="009A2038"/>
    <w:rsid w:val="009A27D0"/>
    <w:rsid w:val="009A2D19"/>
    <w:rsid w:val="009A454C"/>
    <w:rsid w:val="009A4574"/>
    <w:rsid w:val="009A4C6C"/>
    <w:rsid w:val="009A4CCD"/>
    <w:rsid w:val="009A5142"/>
    <w:rsid w:val="009A6CB8"/>
    <w:rsid w:val="009A756D"/>
    <w:rsid w:val="009A7D10"/>
    <w:rsid w:val="009B0672"/>
    <w:rsid w:val="009B083F"/>
    <w:rsid w:val="009B0A99"/>
    <w:rsid w:val="009B163A"/>
    <w:rsid w:val="009B1987"/>
    <w:rsid w:val="009B25D8"/>
    <w:rsid w:val="009B2D8A"/>
    <w:rsid w:val="009B30BC"/>
    <w:rsid w:val="009B4701"/>
    <w:rsid w:val="009B623F"/>
    <w:rsid w:val="009C1C19"/>
    <w:rsid w:val="009C230C"/>
    <w:rsid w:val="009C3099"/>
    <w:rsid w:val="009C30D6"/>
    <w:rsid w:val="009C320D"/>
    <w:rsid w:val="009C3EB2"/>
    <w:rsid w:val="009C3EDA"/>
    <w:rsid w:val="009C4ABC"/>
    <w:rsid w:val="009C4E79"/>
    <w:rsid w:val="009C4E7F"/>
    <w:rsid w:val="009C53C6"/>
    <w:rsid w:val="009C542F"/>
    <w:rsid w:val="009C6778"/>
    <w:rsid w:val="009D08EA"/>
    <w:rsid w:val="009D2D19"/>
    <w:rsid w:val="009D4452"/>
    <w:rsid w:val="009D4C9A"/>
    <w:rsid w:val="009D5627"/>
    <w:rsid w:val="009D6E65"/>
    <w:rsid w:val="009D7373"/>
    <w:rsid w:val="009E0668"/>
    <w:rsid w:val="009E247F"/>
    <w:rsid w:val="009E29C6"/>
    <w:rsid w:val="009E3103"/>
    <w:rsid w:val="009E3AAF"/>
    <w:rsid w:val="009E595F"/>
    <w:rsid w:val="009E5C00"/>
    <w:rsid w:val="009E6C2C"/>
    <w:rsid w:val="009E7896"/>
    <w:rsid w:val="009F0D8C"/>
    <w:rsid w:val="009F13E4"/>
    <w:rsid w:val="009F15BE"/>
    <w:rsid w:val="009F23AF"/>
    <w:rsid w:val="009F2577"/>
    <w:rsid w:val="009F319F"/>
    <w:rsid w:val="009F40E2"/>
    <w:rsid w:val="009F4E56"/>
    <w:rsid w:val="009F56DA"/>
    <w:rsid w:val="009F699F"/>
    <w:rsid w:val="009F6B01"/>
    <w:rsid w:val="009F707F"/>
    <w:rsid w:val="009F7201"/>
    <w:rsid w:val="00A00431"/>
    <w:rsid w:val="00A00540"/>
    <w:rsid w:val="00A01747"/>
    <w:rsid w:val="00A0188F"/>
    <w:rsid w:val="00A01A01"/>
    <w:rsid w:val="00A032C6"/>
    <w:rsid w:val="00A03885"/>
    <w:rsid w:val="00A03FE3"/>
    <w:rsid w:val="00A046A3"/>
    <w:rsid w:val="00A0487A"/>
    <w:rsid w:val="00A05AB9"/>
    <w:rsid w:val="00A07040"/>
    <w:rsid w:val="00A07474"/>
    <w:rsid w:val="00A07A19"/>
    <w:rsid w:val="00A10535"/>
    <w:rsid w:val="00A10716"/>
    <w:rsid w:val="00A109B7"/>
    <w:rsid w:val="00A12758"/>
    <w:rsid w:val="00A13AC3"/>
    <w:rsid w:val="00A13F07"/>
    <w:rsid w:val="00A13F25"/>
    <w:rsid w:val="00A15FBA"/>
    <w:rsid w:val="00A16682"/>
    <w:rsid w:val="00A16839"/>
    <w:rsid w:val="00A17368"/>
    <w:rsid w:val="00A1772C"/>
    <w:rsid w:val="00A178C0"/>
    <w:rsid w:val="00A179CE"/>
    <w:rsid w:val="00A2060B"/>
    <w:rsid w:val="00A20CA2"/>
    <w:rsid w:val="00A20EE0"/>
    <w:rsid w:val="00A2164D"/>
    <w:rsid w:val="00A21EC7"/>
    <w:rsid w:val="00A21F92"/>
    <w:rsid w:val="00A22055"/>
    <w:rsid w:val="00A235E4"/>
    <w:rsid w:val="00A24216"/>
    <w:rsid w:val="00A25386"/>
    <w:rsid w:val="00A265E2"/>
    <w:rsid w:val="00A304D5"/>
    <w:rsid w:val="00A3055F"/>
    <w:rsid w:val="00A32135"/>
    <w:rsid w:val="00A356A9"/>
    <w:rsid w:val="00A40BDD"/>
    <w:rsid w:val="00A41217"/>
    <w:rsid w:val="00A41CD4"/>
    <w:rsid w:val="00A42085"/>
    <w:rsid w:val="00A4253F"/>
    <w:rsid w:val="00A427A2"/>
    <w:rsid w:val="00A42F20"/>
    <w:rsid w:val="00A4373B"/>
    <w:rsid w:val="00A4416A"/>
    <w:rsid w:val="00A44EEB"/>
    <w:rsid w:val="00A46AD1"/>
    <w:rsid w:val="00A47A55"/>
    <w:rsid w:val="00A514CB"/>
    <w:rsid w:val="00A5209D"/>
    <w:rsid w:val="00A521F2"/>
    <w:rsid w:val="00A53333"/>
    <w:rsid w:val="00A53F76"/>
    <w:rsid w:val="00A55677"/>
    <w:rsid w:val="00A55B3B"/>
    <w:rsid w:val="00A55CA4"/>
    <w:rsid w:val="00A55DD2"/>
    <w:rsid w:val="00A565BF"/>
    <w:rsid w:val="00A5722B"/>
    <w:rsid w:val="00A60257"/>
    <w:rsid w:val="00A60522"/>
    <w:rsid w:val="00A60897"/>
    <w:rsid w:val="00A60C2E"/>
    <w:rsid w:val="00A60FF0"/>
    <w:rsid w:val="00A622B9"/>
    <w:rsid w:val="00A6245D"/>
    <w:rsid w:val="00A62BD2"/>
    <w:rsid w:val="00A635C0"/>
    <w:rsid w:val="00A642C7"/>
    <w:rsid w:val="00A6432D"/>
    <w:rsid w:val="00A64CB0"/>
    <w:rsid w:val="00A654AC"/>
    <w:rsid w:val="00A6583D"/>
    <w:rsid w:val="00A66346"/>
    <w:rsid w:val="00A66378"/>
    <w:rsid w:val="00A667A1"/>
    <w:rsid w:val="00A667E1"/>
    <w:rsid w:val="00A67AAB"/>
    <w:rsid w:val="00A67C7A"/>
    <w:rsid w:val="00A73C88"/>
    <w:rsid w:val="00A749AF"/>
    <w:rsid w:val="00A762FC"/>
    <w:rsid w:val="00A76518"/>
    <w:rsid w:val="00A80A11"/>
    <w:rsid w:val="00A80EBF"/>
    <w:rsid w:val="00A810CD"/>
    <w:rsid w:val="00A824C3"/>
    <w:rsid w:val="00A8417D"/>
    <w:rsid w:val="00A8453F"/>
    <w:rsid w:val="00A84622"/>
    <w:rsid w:val="00A84BEA"/>
    <w:rsid w:val="00A85928"/>
    <w:rsid w:val="00A8606A"/>
    <w:rsid w:val="00A86952"/>
    <w:rsid w:val="00A86D06"/>
    <w:rsid w:val="00A879A7"/>
    <w:rsid w:val="00A90FF5"/>
    <w:rsid w:val="00A9219D"/>
    <w:rsid w:val="00A92A9D"/>
    <w:rsid w:val="00A93610"/>
    <w:rsid w:val="00A93C27"/>
    <w:rsid w:val="00A949B8"/>
    <w:rsid w:val="00A94ED4"/>
    <w:rsid w:val="00A9511B"/>
    <w:rsid w:val="00A95448"/>
    <w:rsid w:val="00A96250"/>
    <w:rsid w:val="00A968F8"/>
    <w:rsid w:val="00A96FBE"/>
    <w:rsid w:val="00A97A30"/>
    <w:rsid w:val="00AA04AE"/>
    <w:rsid w:val="00AA06F4"/>
    <w:rsid w:val="00AA16A4"/>
    <w:rsid w:val="00AA1F00"/>
    <w:rsid w:val="00AA2FC6"/>
    <w:rsid w:val="00AA349B"/>
    <w:rsid w:val="00AA363B"/>
    <w:rsid w:val="00AA3E99"/>
    <w:rsid w:val="00AA4788"/>
    <w:rsid w:val="00AA4D10"/>
    <w:rsid w:val="00AA5E50"/>
    <w:rsid w:val="00AA6B95"/>
    <w:rsid w:val="00AA7A53"/>
    <w:rsid w:val="00AB13EB"/>
    <w:rsid w:val="00AB172B"/>
    <w:rsid w:val="00AB1D5A"/>
    <w:rsid w:val="00AB2D86"/>
    <w:rsid w:val="00AB31EB"/>
    <w:rsid w:val="00AB3BFE"/>
    <w:rsid w:val="00AB49D4"/>
    <w:rsid w:val="00AB5186"/>
    <w:rsid w:val="00AB5677"/>
    <w:rsid w:val="00AB673C"/>
    <w:rsid w:val="00AB761A"/>
    <w:rsid w:val="00AB7E39"/>
    <w:rsid w:val="00AC0823"/>
    <w:rsid w:val="00AC1B23"/>
    <w:rsid w:val="00AC1CAF"/>
    <w:rsid w:val="00AC2DCE"/>
    <w:rsid w:val="00AC3ADE"/>
    <w:rsid w:val="00AC3C5C"/>
    <w:rsid w:val="00AC5011"/>
    <w:rsid w:val="00AC733A"/>
    <w:rsid w:val="00AC7B85"/>
    <w:rsid w:val="00AC7EC7"/>
    <w:rsid w:val="00AD0BA0"/>
    <w:rsid w:val="00AD1AF4"/>
    <w:rsid w:val="00AD2D87"/>
    <w:rsid w:val="00AD3486"/>
    <w:rsid w:val="00AD57F2"/>
    <w:rsid w:val="00AD600B"/>
    <w:rsid w:val="00AD61F2"/>
    <w:rsid w:val="00AD69A7"/>
    <w:rsid w:val="00AD712E"/>
    <w:rsid w:val="00AD790A"/>
    <w:rsid w:val="00AE0489"/>
    <w:rsid w:val="00AE0C88"/>
    <w:rsid w:val="00AE0E40"/>
    <w:rsid w:val="00AE1002"/>
    <w:rsid w:val="00AE231A"/>
    <w:rsid w:val="00AE2840"/>
    <w:rsid w:val="00AE2BB6"/>
    <w:rsid w:val="00AE2D8F"/>
    <w:rsid w:val="00AE2E2A"/>
    <w:rsid w:val="00AE3BDA"/>
    <w:rsid w:val="00AE3FF8"/>
    <w:rsid w:val="00AE529D"/>
    <w:rsid w:val="00AE55C0"/>
    <w:rsid w:val="00AE5727"/>
    <w:rsid w:val="00AE6ADF"/>
    <w:rsid w:val="00AE6F1D"/>
    <w:rsid w:val="00AE7B82"/>
    <w:rsid w:val="00AE7F7B"/>
    <w:rsid w:val="00AF064D"/>
    <w:rsid w:val="00AF1EA0"/>
    <w:rsid w:val="00AF3531"/>
    <w:rsid w:val="00AF5B79"/>
    <w:rsid w:val="00AF5EA4"/>
    <w:rsid w:val="00AF6131"/>
    <w:rsid w:val="00B007CC"/>
    <w:rsid w:val="00B009C1"/>
    <w:rsid w:val="00B00AA7"/>
    <w:rsid w:val="00B00DD3"/>
    <w:rsid w:val="00B0390F"/>
    <w:rsid w:val="00B0416E"/>
    <w:rsid w:val="00B047B3"/>
    <w:rsid w:val="00B04CEF"/>
    <w:rsid w:val="00B04D03"/>
    <w:rsid w:val="00B04F2E"/>
    <w:rsid w:val="00B05065"/>
    <w:rsid w:val="00B05474"/>
    <w:rsid w:val="00B06BFB"/>
    <w:rsid w:val="00B1048F"/>
    <w:rsid w:val="00B107FE"/>
    <w:rsid w:val="00B10925"/>
    <w:rsid w:val="00B11F1D"/>
    <w:rsid w:val="00B12218"/>
    <w:rsid w:val="00B1264C"/>
    <w:rsid w:val="00B1397F"/>
    <w:rsid w:val="00B15AF3"/>
    <w:rsid w:val="00B15BDF"/>
    <w:rsid w:val="00B16606"/>
    <w:rsid w:val="00B168CC"/>
    <w:rsid w:val="00B17E52"/>
    <w:rsid w:val="00B20C77"/>
    <w:rsid w:val="00B20D25"/>
    <w:rsid w:val="00B20EE7"/>
    <w:rsid w:val="00B210D9"/>
    <w:rsid w:val="00B2135E"/>
    <w:rsid w:val="00B2194B"/>
    <w:rsid w:val="00B239EA"/>
    <w:rsid w:val="00B24944"/>
    <w:rsid w:val="00B24E71"/>
    <w:rsid w:val="00B25269"/>
    <w:rsid w:val="00B259EA"/>
    <w:rsid w:val="00B25BE2"/>
    <w:rsid w:val="00B3179B"/>
    <w:rsid w:val="00B33006"/>
    <w:rsid w:val="00B33216"/>
    <w:rsid w:val="00B3371B"/>
    <w:rsid w:val="00B34A4F"/>
    <w:rsid w:val="00B35D4D"/>
    <w:rsid w:val="00B362A4"/>
    <w:rsid w:val="00B3646E"/>
    <w:rsid w:val="00B378B2"/>
    <w:rsid w:val="00B37B1C"/>
    <w:rsid w:val="00B37CBC"/>
    <w:rsid w:val="00B417C7"/>
    <w:rsid w:val="00B42C8A"/>
    <w:rsid w:val="00B43138"/>
    <w:rsid w:val="00B43265"/>
    <w:rsid w:val="00B435B1"/>
    <w:rsid w:val="00B43AF5"/>
    <w:rsid w:val="00B43D72"/>
    <w:rsid w:val="00B45617"/>
    <w:rsid w:val="00B45A06"/>
    <w:rsid w:val="00B46865"/>
    <w:rsid w:val="00B46E5E"/>
    <w:rsid w:val="00B46EB6"/>
    <w:rsid w:val="00B47C5D"/>
    <w:rsid w:val="00B503EC"/>
    <w:rsid w:val="00B508D2"/>
    <w:rsid w:val="00B5165F"/>
    <w:rsid w:val="00B51765"/>
    <w:rsid w:val="00B52586"/>
    <w:rsid w:val="00B53FCE"/>
    <w:rsid w:val="00B54B44"/>
    <w:rsid w:val="00B5501C"/>
    <w:rsid w:val="00B55E2A"/>
    <w:rsid w:val="00B566CE"/>
    <w:rsid w:val="00B56E35"/>
    <w:rsid w:val="00B57C1A"/>
    <w:rsid w:val="00B60654"/>
    <w:rsid w:val="00B6111C"/>
    <w:rsid w:val="00B6138B"/>
    <w:rsid w:val="00B61F03"/>
    <w:rsid w:val="00B61F2C"/>
    <w:rsid w:val="00B64195"/>
    <w:rsid w:val="00B64309"/>
    <w:rsid w:val="00B649F9"/>
    <w:rsid w:val="00B650E8"/>
    <w:rsid w:val="00B65CA5"/>
    <w:rsid w:val="00B6719B"/>
    <w:rsid w:val="00B67430"/>
    <w:rsid w:val="00B67AC4"/>
    <w:rsid w:val="00B67DF6"/>
    <w:rsid w:val="00B707BE"/>
    <w:rsid w:val="00B70D51"/>
    <w:rsid w:val="00B70E2C"/>
    <w:rsid w:val="00B72076"/>
    <w:rsid w:val="00B7228F"/>
    <w:rsid w:val="00B72649"/>
    <w:rsid w:val="00B72EC8"/>
    <w:rsid w:val="00B73D5A"/>
    <w:rsid w:val="00B752F4"/>
    <w:rsid w:val="00B76581"/>
    <w:rsid w:val="00B7677C"/>
    <w:rsid w:val="00B76A34"/>
    <w:rsid w:val="00B812A7"/>
    <w:rsid w:val="00B829ED"/>
    <w:rsid w:val="00B8395F"/>
    <w:rsid w:val="00B83967"/>
    <w:rsid w:val="00B85078"/>
    <w:rsid w:val="00B86741"/>
    <w:rsid w:val="00B873BD"/>
    <w:rsid w:val="00B87C0D"/>
    <w:rsid w:val="00B87D5C"/>
    <w:rsid w:val="00B91E6B"/>
    <w:rsid w:val="00B920BB"/>
    <w:rsid w:val="00B92681"/>
    <w:rsid w:val="00B9287E"/>
    <w:rsid w:val="00B92A1D"/>
    <w:rsid w:val="00B931E6"/>
    <w:rsid w:val="00B93E4A"/>
    <w:rsid w:val="00B952AE"/>
    <w:rsid w:val="00B95536"/>
    <w:rsid w:val="00B96583"/>
    <w:rsid w:val="00B966DD"/>
    <w:rsid w:val="00B97C4A"/>
    <w:rsid w:val="00BA0412"/>
    <w:rsid w:val="00BA043F"/>
    <w:rsid w:val="00BA18B8"/>
    <w:rsid w:val="00BA20D3"/>
    <w:rsid w:val="00BA2D0E"/>
    <w:rsid w:val="00BA6681"/>
    <w:rsid w:val="00BA6A3F"/>
    <w:rsid w:val="00BA6C27"/>
    <w:rsid w:val="00BB1C41"/>
    <w:rsid w:val="00BB1C9B"/>
    <w:rsid w:val="00BB200E"/>
    <w:rsid w:val="00BB210B"/>
    <w:rsid w:val="00BB28FC"/>
    <w:rsid w:val="00BB347F"/>
    <w:rsid w:val="00BB44C2"/>
    <w:rsid w:val="00BB4A45"/>
    <w:rsid w:val="00BB4D0A"/>
    <w:rsid w:val="00BB5667"/>
    <w:rsid w:val="00BB5BFE"/>
    <w:rsid w:val="00BB68E9"/>
    <w:rsid w:val="00BB7EEC"/>
    <w:rsid w:val="00BC0C2F"/>
    <w:rsid w:val="00BC1561"/>
    <w:rsid w:val="00BC21E3"/>
    <w:rsid w:val="00BC21EE"/>
    <w:rsid w:val="00BC2A80"/>
    <w:rsid w:val="00BC2B20"/>
    <w:rsid w:val="00BC3BDD"/>
    <w:rsid w:val="00BC415E"/>
    <w:rsid w:val="00BC4B44"/>
    <w:rsid w:val="00BC5791"/>
    <w:rsid w:val="00BC5E12"/>
    <w:rsid w:val="00BC5F70"/>
    <w:rsid w:val="00BC7C1F"/>
    <w:rsid w:val="00BD0ACF"/>
    <w:rsid w:val="00BD0F06"/>
    <w:rsid w:val="00BD1904"/>
    <w:rsid w:val="00BD1F23"/>
    <w:rsid w:val="00BD2307"/>
    <w:rsid w:val="00BD3549"/>
    <w:rsid w:val="00BD3F6B"/>
    <w:rsid w:val="00BD50DC"/>
    <w:rsid w:val="00BD5A84"/>
    <w:rsid w:val="00BD6D05"/>
    <w:rsid w:val="00BD737B"/>
    <w:rsid w:val="00BD76B5"/>
    <w:rsid w:val="00BD7F49"/>
    <w:rsid w:val="00BE1CEA"/>
    <w:rsid w:val="00BE2540"/>
    <w:rsid w:val="00BE336B"/>
    <w:rsid w:val="00BE3CAD"/>
    <w:rsid w:val="00BE3F1D"/>
    <w:rsid w:val="00BE61A0"/>
    <w:rsid w:val="00BE659C"/>
    <w:rsid w:val="00BE734B"/>
    <w:rsid w:val="00BE7370"/>
    <w:rsid w:val="00BF2FAC"/>
    <w:rsid w:val="00BF3086"/>
    <w:rsid w:val="00BF55C8"/>
    <w:rsid w:val="00BF614A"/>
    <w:rsid w:val="00BF6B58"/>
    <w:rsid w:val="00BF7ABE"/>
    <w:rsid w:val="00C0056B"/>
    <w:rsid w:val="00C028D0"/>
    <w:rsid w:val="00C02DB1"/>
    <w:rsid w:val="00C04676"/>
    <w:rsid w:val="00C04D69"/>
    <w:rsid w:val="00C058FA"/>
    <w:rsid w:val="00C0673D"/>
    <w:rsid w:val="00C075B0"/>
    <w:rsid w:val="00C077D6"/>
    <w:rsid w:val="00C07A0C"/>
    <w:rsid w:val="00C10498"/>
    <w:rsid w:val="00C118D6"/>
    <w:rsid w:val="00C120E3"/>
    <w:rsid w:val="00C1213F"/>
    <w:rsid w:val="00C14F57"/>
    <w:rsid w:val="00C1592F"/>
    <w:rsid w:val="00C16933"/>
    <w:rsid w:val="00C16B44"/>
    <w:rsid w:val="00C16DBF"/>
    <w:rsid w:val="00C17049"/>
    <w:rsid w:val="00C17796"/>
    <w:rsid w:val="00C20DF8"/>
    <w:rsid w:val="00C21F2A"/>
    <w:rsid w:val="00C2257F"/>
    <w:rsid w:val="00C242A0"/>
    <w:rsid w:val="00C244D3"/>
    <w:rsid w:val="00C24558"/>
    <w:rsid w:val="00C2518D"/>
    <w:rsid w:val="00C26575"/>
    <w:rsid w:val="00C2727F"/>
    <w:rsid w:val="00C27B31"/>
    <w:rsid w:val="00C27D72"/>
    <w:rsid w:val="00C27ED2"/>
    <w:rsid w:val="00C27F4B"/>
    <w:rsid w:val="00C30F9F"/>
    <w:rsid w:val="00C323DE"/>
    <w:rsid w:val="00C326E2"/>
    <w:rsid w:val="00C3536E"/>
    <w:rsid w:val="00C36928"/>
    <w:rsid w:val="00C37052"/>
    <w:rsid w:val="00C37467"/>
    <w:rsid w:val="00C37F26"/>
    <w:rsid w:val="00C40262"/>
    <w:rsid w:val="00C4088F"/>
    <w:rsid w:val="00C41B09"/>
    <w:rsid w:val="00C41BFE"/>
    <w:rsid w:val="00C42942"/>
    <w:rsid w:val="00C44006"/>
    <w:rsid w:val="00C44BEC"/>
    <w:rsid w:val="00C45FDF"/>
    <w:rsid w:val="00C468D9"/>
    <w:rsid w:val="00C46DBB"/>
    <w:rsid w:val="00C470BD"/>
    <w:rsid w:val="00C47C0C"/>
    <w:rsid w:val="00C47C29"/>
    <w:rsid w:val="00C5134C"/>
    <w:rsid w:val="00C516D3"/>
    <w:rsid w:val="00C51DDE"/>
    <w:rsid w:val="00C527B0"/>
    <w:rsid w:val="00C52E48"/>
    <w:rsid w:val="00C53E48"/>
    <w:rsid w:val="00C53FDD"/>
    <w:rsid w:val="00C5416F"/>
    <w:rsid w:val="00C55DC5"/>
    <w:rsid w:val="00C56527"/>
    <w:rsid w:val="00C5679F"/>
    <w:rsid w:val="00C56F93"/>
    <w:rsid w:val="00C57D94"/>
    <w:rsid w:val="00C61392"/>
    <w:rsid w:val="00C61A76"/>
    <w:rsid w:val="00C62390"/>
    <w:rsid w:val="00C62A4A"/>
    <w:rsid w:val="00C63A63"/>
    <w:rsid w:val="00C64865"/>
    <w:rsid w:val="00C64AE9"/>
    <w:rsid w:val="00C6547E"/>
    <w:rsid w:val="00C6583B"/>
    <w:rsid w:val="00C70765"/>
    <w:rsid w:val="00C72EB2"/>
    <w:rsid w:val="00C733FA"/>
    <w:rsid w:val="00C735C0"/>
    <w:rsid w:val="00C73CCF"/>
    <w:rsid w:val="00C745AD"/>
    <w:rsid w:val="00C74BD2"/>
    <w:rsid w:val="00C751F1"/>
    <w:rsid w:val="00C7573B"/>
    <w:rsid w:val="00C758D3"/>
    <w:rsid w:val="00C75CC9"/>
    <w:rsid w:val="00C760B4"/>
    <w:rsid w:val="00C76372"/>
    <w:rsid w:val="00C76378"/>
    <w:rsid w:val="00C763BE"/>
    <w:rsid w:val="00C77050"/>
    <w:rsid w:val="00C7783C"/>
    <w:rsid w:val="00C80164"/>
    <w:rsid w:val="00C80D88"/>
    <w:rsid w:val="00C81431"/>
    <w:rsid w:val="00C81652"/>
    <w:rsid w:val="00C81BD1"/>
    <w:rsid w:val="00C82459"/>
    <w:rsid w:val="00C82820"/>
    <w:rsid w:val="00C834F3"/>
    <w:rsid w:val="00C837BA"/>
    <w:rsid w:val="00C83964"/>
    <w:rsid w:val="00C844D8"/>
    <w:rsid w:val="00C84F80"/>
    <w:rsid w:val="00C8549C"/>
    <w:rsid w:val="00C85795"/>
    <w:rsid w:val="00C85B45"/>
    <w:rsid w:val="00C868C8"/>
    <w:rsid w:val="00C90714"/>
    <w:rsid w:val="00C90765"/>
    <w:rsid w:val="00C90AE9"/>
    <w:rsid w:val="00C9103C"/>
    <w:rsid w:val="00C92339"/>
    <w:rsid w:val="00C9298D"/>
    <w:rsid w:val="00C9430F"/>
    <w:rsid w:val="00C94513"/>
    <w:rsid w:val="00C9484E"/>
    <w:rsid w:val="00C954EE"/>
    <w:rsid w:val="00C9689F"/>
    <w:rsid w:val="00C97B8E"/>
    <w:rsid w:val="00CA1C49"/>
    <w:rsid w:val="00CA311C"/>
    <w:rsid w:val="00CA3670"/>
    <w:rsid w:val="00CA423A"/>
    <w:rsid w:val="00CA45CD"/>
    <w:rsid w:val="00CA4A41"/>
    <w:rsid w:val="00CA5084"/>
    <w:rsid w:val="00CA50F8"/>
    <w:rsid w:val="00CA5263"/>
    <w:rsid w:val="00CA528B"/>
    <w:rsid w:val="00CA5E13"/>
    <w:rsid w:val="00CA6DE0"/>
    <w:rsid w:val="00CA78D7"/>
    <w:rsid w:val="00CB086E"/>
    <w:rsid w:val="00CB1817"/>
    <w:rsid w:val="00CB1C26"/>
    <w:rsid w:val="00CB235A"/>
    <w:rsid w:val="00CB2C84"/>
    <w:rsid w:val="00CB345B"/>
    <w:rsid w:val="00CB3CDF"/>
    <w:rsid w:val="00CB4292"/>
    <w:rsid w:val="00CB481E"/>
    <w:rsid w:val="00CB4FBF"/>
    <w:rsid w:val="00CB5365"/>
    <w:rsid w:val="00CB53F1"/>
    <w:rsid w:val="00CB56CD"/>
    <w:rsid w:val="00CB6221"/>
    <w:rsid w:val="00CB622B"/>
    <w:rsid w:val="00CB699F"/>
    <w:rsid w:val="00CB6E10"/>
    <w:rsid w:val="00CC0427"/>
    <w:rsid w:val="00CC23CB"/>
    <w:rsid w:val="00CC2968"/>
    <w:rsid w:val="00CC3DE8"/>
    <w:rsid w:val="00CC4280"/>
    <w:rsid w:val="00CC468D"/>
    <w:rsid w:val="00CC54B0"/>
    <w:rsid w:val="00CC6181"/>
    <w:rsid w:val="00CC7B9A"/>
    <w:rsid w:val="00CC7DEB"/>
    <w:rsid w:val="00CD0ECF"/>
    <w:rsid w:val="00CD10AA"/>
    <w:rsid w:val="00CD1D65"/>
    <w:rsid w:val="00CD31B4"/>
    <w:rsid w:val="00CD31BF"/>
    <w:rsid w:val="00CD36EC"/>
    <w:rsid w:val="00CD3E07"/>
    <w:rsid w:val="00CD4AF0"/>
    <w:rsid w:val="00CD4E11"/>
    <w:rsid w:val="00CD545E"/>
    <w:rsid w:val="00CD63FB"/>
    <w:rsid w:val="00CD647B"/>
    <w:rsid w:val="00CD688F"/>
    <w:rsid w:val="00CD73D5"/>
    <w:rsid w:val="00CD7CD0"/>
    <w:rsid w:val="00CE00D5"/>
    <w:rsid w:val="00CE0125"/>
    <w:rsid w:val="00CE0168"/>
    <w:rsid w:val="00CE0744"/>
    <w:rsid w:val="00CE08BA"/>
    <w:rsid w:val="00CE0925"/>
    <w:rsid w:val="00CE1B6A"/>
    <w:rsid w:val="00CE1CC7"/>
    <w:rsid w:val="00CE39C7"/>
    <w:rsid w:val="00CE4FF4"/>
    <w:rsid w:val="00CE507B"/>
    <w:rsid w:val="00CE5981"/>
    <w:rsid w:val="00CE68E1"/>
    <w:rsid w:val="00CF0DE3"/>
    <w:rsid w:val="00CF0FB2"/>
    <w:rsid w:val="00CF2B51"/>
    <w:rsid w:val="00CF3BE0"/>
    <w:rsid w:val="00CF454A"/>
    <w:rsid w:val="00CF4D23"/>
    <w:rsid w:val="00CF50A9"/>
    <w:rsid w:val="00CF56F9"/>
    <w:rsid w:val="00CF590E"/>
    <w:rsid w:val="00CF5D9D"/>
    <w:rsid w:val="00CF5F65"/>
    <w:rsid w:val="00CF6467"/>
    <w:rsid w:val="00D000B3"/>
    <w:rsid w:val="00D00710"/>
    <w:rsid w:val="00D00BBA"/>
    <w:rsid w:val="00D0146B"/>
    <w:rsid w:val="00D014E3"/>
    <w:rsid w:val="00D01FE1"/>
    <w:rsid w:val="00D02FF2"/>
    <w:rsid w:val="00D0377F"/>
    <w:rsid w:val="00D03EE2"/>
    <w:rsid w:val="00D04C01"/>
    <w:rsid w:val="00D04F20"/>
    <w:rsid w:val="00D05FFE"/>
    <w:rsid w:val="00D060A5"/>
    <w:rsid w:val="00D06A9B"/>
    <w:rsid w:val="00D06D51"/>
    <w:rsid w:val="00D06F25"/>
    <w:rsid w:val="00D10424"/>
    <w:rsid w:val="00D11C33"/>
    <w:rsid w:val="00D122B7"/>
    <w:rsid w:val="00D125D4"/>
    <w:rsid w:val="00D12852"/>
    <w:rsid w:val="00D1391B"/>
    <w:rsid w:val="00D13BBF"/>
    <w:rsid w:val="00D13C96"/>
    <w:rsid w:val="00D13DE3"/>
    <w:rsid w:val="00D14AAF"/>
    <w:rsid w:val="00D15338"/>
    <w:rsid w:val="00D1534B"/>
    <w:rsid w:val="00D156C2"/>
    <w:rsid w:val="00D15826"/>
    <w:rsid w:val="00D1719E"/>
    <w:rsid w:val="00D173EF"/>
    <w:rsid w:val="00D1769D"/>
    <w:rsid w:val="00D22E19"/>
    <w:rsid w:val="00D24252"/>
    <w:rsid w:val="00D24892"/>
    <w:rsid w:val="00D24936"/>
    <w:rsid w:val="00D2499B"/>
    <w:rsid w:val="00D2502E"/>
    <w:rsid w:val="00D2527E"/>
    <w:rsid w:val="00D258AA"/>
    <w:rsid w:val="00D26C0C"/>
    <w:rsid w:val="00D26DB7"/>
    <w:rsid w:val="00D278B0"/>
    <w:rsid w:val="00D31293"/>
    <w:rsid w:val="00D32C0E"/>
    <w:rsid w:val="00D32F9F"/>
    <w:rsid w:val="00D34007"/>
    <w:rsid w:val="00D355FF"/>
    <w:rsid w:val="00D35A65"/>
    <w:rsid w:val="00D367F5"/>
    <w:rsid w:val="00D36859"/>
    <w:rsid w:val="00D36F6E"/>
    <w:rsid w:val="00D41C74"/>
    <w:rsid w:val="00D4203C"/>
    <w:rsid w:val="00D42E1B"/>
    <w:rsid w:val="00D43230"/>
    <w:rsid w:val="00D43E91"/>
    <w:rsid w:val="00D444BE"/>
    <w:rsid w:val="00D44CF1"/>
    <w:rsid w:val="00D44ECC"/>
    <w:rsid w:val="00D45608"/>
    <w:rsid w:val="00D471F8"/>
    <w:rsid w:val="00D50695"/>
    <w:rsid w:val="00D51B1B"/>
    <w:rsid w:val="00D51E45"/>
    <w:rsid w:val="00D52F6A"/>
    <w:rsid w:val="00D53045"/>
    <w:rsid w:val="00D533A4"/>
    <w:rsid w:val="00D55488"/>
    <w:rsid w:val="00D5587C"/>
    <w:rsid w:val="00D56322"/>
    <w:rsid w:val="00D56795"/>
    <w:rsid w:val="00D5687E"/>
    <w:rsid w:val="00D57162"/>
    <w:rsid w:val="00D57525"/>
    <w:rsid w:val="00D61460"/>
    <w:rsid w:val="00D61763"/>
    <w:rsid w:val="00D61AD3"/>
    <w:rsid w:val="00D61AD8"/>
    <w:rsid w:val="00D61C59"/>
    <w:rsid w:val="00D624A9"/>
    <w:rsid w:val="00D626D6"/>
    <w:rsid w:val="00D6314B"/>
    <w:rsid w:val="00D632EE"/>
    <w:rsid w:val="00D638E0"/>
    <w:rsid w:val="00D63B1C"/>
    <w:rsid w:val="00D63F79"/>
    <w:rsid w:val="00D64A0D"/>
    <w:rsid w:val="00D6555E"/>
    <w:rsid w:val="00D66030"/>
    <w:rsid w:val="00D6670A"/>
    <w:rsid w:val="00D66936"/>
    <w:rsid w:val="00D66C19"/>
    <w:rsid w:val="00D675E5"/>
    <w:rsid w:val="00D67D1A"/>
    <w:rsid w:val="00D70E14"/>
    <w:rsid w:val="00D71328"/>
    <w:rsid w:val="00D71A16"/>
    <w:rsid w:val="00D71B0D"/>
    <w:rsid w:val="00D720A0"/>
    <w:rsid w:val="00D7292A"/>
    <w:rsid w:val="00D72A16"/>
    <w:rsid w:val="00D72C6A"/>
    <w:rsid w:val="00D72D11"/>
    <w:rsid w:val="00D734D6"/>
    <w:rsid w:val="00D73895"/>
    <w:rsid w:val="00D73E84"/>
    <w:rsid w:val="00D773DF"/>
    <w:rsid w:val="00D778FA"/>
    <w:rsid w:val="00D80732"/>
    <w:rsid w:val="00D8176E"/>
    <w:rsid w:val="00D8186F"/>
    <w:rsid w:val="00D838C8"/>
    <w:rsid w:val="00D83B8D"/>
    <w:rsid w:val="00D840B9"/>
    <w:rsid w:val="00D84929"/>
    <w:rsid w:val="00D84AA4"/>
    <w:rsid w:val="00D8501D"/>
    <w:rsid w:val="00D856F2"/>
    <w:rsid w:val="00D85701"/>
    <w:rsid w:val="00D905D6"/>
    <w:rsid w:val="00D90E57"/>
    <w:rsid w:val="00D91751"/>
    <w:rsid w:val="00D91B58"/>
    <w:rsid w:val="00D91D5B"/>
    <w:rsid w:val="00D92517"/>
    <w:rsid w:val="00D92A0A"/>
    <w:rsid w:val="00D9307F"/>
    <w:rsid w:val="00D941D3"/>
    <w:rsid w:val="00D949F3"/>
    <w:rsid w:val="00D97263"/>
    <w:rsid w:val="00DA1026"/>
    <w:rsid w:val="00DA10B7"/>
    <w:rsid w:val="00DA1B73"/>
    <w:rsid w:val="00DA1D98"/>
    <w:rsid w:val="00DA3630"/>
    <w:rsid w:val="00DA3731"/>
    <w:rsid w:val="00DA3EAB"/>
    <w:rsid w:val="00DA51E5"/>
    <w:rsid w:val="00DA5863"/>
    <w:rsid w:val="00DA657C"/>
    <w:rsid w:val="00DA6E52"/>
    <w:rsid w:val="00DA708A"/>
    <w:rsid w:val="00DA776C"/>
    <w:rsid w:val="00DA77D3"/>
    <w:rsid w:val="00DA7DFB"/>
    <w:rsid w:val="00DB0378"/>
    <w:rsid w:val="00DB19B9"/>
    <w:rsid w:val="00DB2043"/>
    <w:rsid w:val="00DB2EE6"/>
    <w:rsid w:val="00DB3325"/>
    <w:rsid w:val="00DB3947"/>
    <w:rsid w:val="00DB3FCD"/>
    <w:rsid w:val="00DB5430"/>
    <w:rsid w:val="00DB5FA8"/>
    <w:rsid w:val="00DB6A42"/>
    <w:rsid w:val="00DB6A95"/>
    <w:rsid w:val="00DB790F"/>
    <w:rsid w:val="00DC199D"/>
    <w:rsid w:val="00DC1E51"/>
    <w:rsid w:val="00DC252C"/>
    <w:rsid w:val="00DC3039"/>
    <w:rsid w:val="00DC32CA"/>
    <w:rsid w:val="00DC3ECD"/>
    <w:rsid w:val="00DC4354"/>
    <w:rsid w:val="00DC5452"/>
    <w:rsid w:val="00DC5FEA"/>
    <w:rsid w:val="00DC7B15"/>
    <w:rsid w:val="00DD11D5"/>
    <w:rsid w:val="00DD199A"/>
    <w:rsid w:val="00DD2BEA"/>
    <w:rsid w:val="00DD2DA8"/>
    <w:rsid w:val="00DD3599"/>
    <w:rsid w:val="00DD38C2"/>
    <w:rsid w:val="00DD553F"/>
    <w:rsid w:val="00DD5C4F"/>
    <w:rsid w:val="00DD778B"/>
    <w:rsid w:val="00DE035D"/>
    <w:rsid w:val="00DE07B4"/>
    <w:rsid w:val="00DE0907"/>
    <w:rsid w:val="00DE2A44"/>
    <w:rsid w:val="00DE2B6B"/>
    <w:rsid w:val="00DE334F"/>
    <w:rsid w:val="00DE3915"/>
    <w:rsid w:val="00DE4145"/>
    <w:rsid w:val="00DE6C72"/>
    <w:rsid w:val="00DE6D64"/>
    <w:rsid w:val="00DF252B"/>
    <w:rsid w:val="00DF42E9"/>
    <w:rsid w:val="00DF680C"/>
    <w:rsid w:val="00DF6B4A"/>
    <w:rsid w:val="00E00D4F"/>
    <w:rsid w:val="00E00D8D"/>
    <w:rsid w:val="00E014B0"/>
    <w:rsid w:val="00E032DD"/>
    <w:rsid w:val="00E03677"/>
    <w:rsid w:val="00E03A2A"/>
    <w:rsid w:val="00E0443E"/>
    <w:rsid w:val="00E06330"/>
    <w:rsid w:val="00E06C04"/>
    <w:rsid w:val="00E06FF8"/>
    <w:rsid w:val="00E0725F"/>
    <w:rsid w:val="00E10628"/>
    <w:rsid w:val="00E10A41"/>
    <w:rsid w:val="00E1199E"/>
    <w:rsid w:val="00E12044"/>
    <w:rsid w:val="00E1276C"/>
    <w:rsid w:val="00E12971"/>
    <w:rsid w:val="00E154C2"/>
    <w:rsid w:val="00E15DF6"/>
    <w:rsid w:val="00E167BC"/>
    <w:rsid w:val="00E16E1A"/>
    <w:rsid w:val="00E175E5"/>
    <w:rsid w:val="00E17881"/>
    <w:rsid w:val="00E20063"/>
    <w:rsid w:val="00E20980"/>
    <w:rsid w:val="00E21011"/>
    <w:rsid w:val="00E21987"/>
    <w:rsid w:val="00E2207A"/>
    <w:rsid w:val="00E222D1"/>
    <w:rsid w:val="00E22C2F"/>
    <w:rsid w:val="00E22C6A"/>
    <w:rsid w:val="00E2397B"/>
    <w:rsid w:val="00E24826"/>
    <w:rsid w:val="00E24D4E"/>
    <w:rsid w:val="00E2591E"/>
    <w:rsid w:val="00E26656"/>
    <w:rsid w:val="00E27462"/>
    <w:rsid w:val="00E30570"/>
    <w:rsid w:val="00E306BF"/>
    <w:rsid w:val="00E32798"/>
    <w:rsid w:val="00E32E25"/>
    <w:rsid w:val="00E32E2F"/>
    <w:rsid w:val="00E339DF"/>
    <w:rsid w:val="00E33DD4"/>
    <w:rsid w:val="00E35B60"/>
    <w:rsid w:val="00E35C4C"/>
    <w:rsid w:val="00E36143"/>
    <w:rsid w:val="00E361DA"/>
    <w:rsid w:val="00E378BC"/>
    <w:rsid w:val="00E37F3F"/>
    <w:rsid w:val="00E402DE"/>
    <w:rsid w:val="00E426A8"/>
    <w:rsid w:val="00E426C2"/>
    <w:rsid w:val="00E439E6"/>
    <w:rsid w:val="00E43BE4"/>
    <w:rsid w:val="00E441E5"/>
    <w:rsid w:val="00E44348"/>
    <w:rsid w:val="00E453BC"/>
    <w:rsid w:val="00E462E6"/>
    <w:rsid w:val="00E47051"/>
    <w:rsid w:val="00E4787D"/>
    <w:rsid w:val="00E51B8B"/>
    <w:rsid w:val="00E51E90"/>
    <w:rsid w:val="00E521AD"/>
    <w:rsid w:val="00E5359E"/>
    <w:rsid w:val="00E535DD"/>
    <w:rsid w:val="00E540CF"/>
    <w:rsid w:val="00E54335"/>
    <w:rsid w:val="00E548D7"/>
    <w:rsid w:val="00E54B52"/>
    <w:rsid w:val="00E54B91"/>
    <w:rsid w:val="00E54C35"/>
    <w:rsid w:val="00E561C0"/>
    <w:rsid w:val="00E562E0"/>
    <w:rsid w:val="00E57A8A"/>
    <w:rsid w:val="00E600CD"/>
    <w:rsid w:val="00E60AE9"/>
    <w:rsid w:val="00E613C1"/>
    <w:rsid w:val="00E61BC2"/>
    <w:rsid w:val="00E62136"/>
    <w:rsid w:val="00E62495"/>
    <w:rsid w:val="00E62A06"/>
    <w:rsid w:val="00E63782"/>
    <w:rsid w:val="00E63DDD"/>
    <w:rsid w:val="00E663DA"/>
    <w:rsid w:val="00E66BBF"/>
    <w:rsid w:val="00E6736C"/>
    <w:rsid w:val="00E67455"/>
    <w:rsid w:val="00E67B3F"/>
    <w:rsid w:val="00E70691"/>
    <w:rsid w:val="00E70726"/>
    <w:rsid w:val="00E73BA2"/>
    <w:rsid w:val="00E73E5B"/>
    <w:rsid w:val="00E747E5"/>
    <w:rsid w:val="00E7494B"/>
    <w:rsid w:val="00E77B77"/>
    <w:rsid w:val="00E83FA7"/>
    <w:rsid w:val="00E8425B"/>
    <w:rsid w:val="00E844C4"/>
    <w:rsid w:val="00E874AB"/>
    <w:rsid w:val="00E87F34"/>
    <w:rsid w:val="00E90BFF"/>
    <w:rsid w:val="00E90DBA"/>
    <w:rsid w:val="00E91695"/>
    <w:rsid w:val="00E916F9"/>
    <w:rsid w:val="00E91D98"/>
    <w:rsid w:val="00E92396"/>
    <w:rsid w:val="00E92753"/>
    <w:rsid w:val="00E93213"/>
    <w:rsid w:val="00E93A6C"/>
    <w:rsid w:val="00E945B9"/>
    <w:rsid w:val="00E958FC"/>
    <w:rsid w:val="00E96F1A"/>
    <w:rsid w:val="00E96F4E"/>
    <w:rsid w:val="00E96FFF"/>
    <w:rsid w:val="00E9751F"/>
    <w:rsid w:val="00EA0543"/>
    <w:rsid w:val="00EA0E1F"/>
    <w:rsid w:val="00EA214E"/>
    <w:rsid w:val="00EA28B9"/>
    <w:rsid w:val="00EA2FD4"/>
    <w:rsid w:val="00EA36AD"/>
    <w:rsid w:val="00EA4812"/>
    <w:rsid w:val="00EA48D9"/>
    <w:rsid w:val="00EA48DE"/>
    <w:rsid w:val="00EA528D"/>
    <w:rsid w:val="00EA573E"/>
    <w:rsid w:val="00EA57B0"/>
    <w:rsid w:val="00EA681F"/>
    <w:rsid w:val="00EA73E9"/>
    <w:rsid w:val="00EA7473"/>
    <w:rsid w:val="00EA7633"/>
    <w:rsid w:val="00EB1723"/>
    <w:rsid w:val="00EB2234"/>
    <w:rsid w:val="00EB3589"/>
    <w:rsid w:val="00EB68D9"/>
    <w:rsid w:val="00EB6D84"/>
    <w:rsid w:val="00EB7054"/>
    <w:rsid w:val="00EB72BF"/>
    <w:rsid w:val="00EB7315"/>
    <w:rsid w:val="00EB7EF1"/>
    <w:rsid w:val="00EC025A"/>
    <w:rsid w:val="00EC25DB"/>
    <w:rsid w:val="00EC359C"/>
    <w:rsid w:val="00EC35A6"/>
    <w:rsid w:val="00EC43B6"/>
    <w:rsid w:val="00EC497A"/>
    <w:rsid w:val="00EC4D7D"/>
    <w:rsid w:val="00EC5992"/>
    <w:rsid w:val="00EC6E9C"/>
    <w:rsid w:val="00ED054B"/>
    <w:rsid w:val="00ED0D64"/>
    <w:rsid w:val="00ED2C47"/>
    <w:rsid w:val="00ED3E5D"/>
    <w:rsid w:val="00ED4DCC"/>
    <w:rsid w:val="00ED4FFB"/>
    <w:rsid w:val="00ED533A"/>
    <w:rsid w:val="00ED5E40"/>
    <w:rsid w:val="00ED6106"/>
    <w:rsid w:val="00ED6DEF"/>
    <w:rsid w:val="00EE1CB7"/>
    <w:rsid w:val="00EE2320"/>
    <w:rsid w:val="00EE32A7"/>
    <w:rsid w:val="00EE3DBE"/>
    <w:rsid w:val="00EE440D"/>
    <w:rsid w:val="00EE61FF"/>
    <w:rsid w:val="00EE6E9B"/>
    <w:rsid w:val="00EE79C9"/>
    <w:rsid w:val="00EE79F6"/>
    <w:rsid w:val="00EE7AA0"/>
    <w:rsid w:val="00EE7F66"/>
    <w:rsid w:val="00EF110A"/>
    <w:rsid w:val="00EF154E"/>
    <w:rsid w:val="00EF1580"/>
    <w:rsid w:val="00EF346D"/>
    <w:rsid w:val="00EF3C47"/>
    <w:rsid w:val="00EF5F26"/>
    <w:rsid w:val="00EF6C4A"/>
    <w:rsid w:val="00EF71F6"/>
    <w:rsid w:val="00F00228"/>
    <w:rsid w:val="00F00D72"/>
    <w:rsid w:val="00F0139E"/>
    <w:rsid w:val="00F0157F"/>
    <w:rsid w:val="00F01C93"/>
    <w:rsid w:val="00F029D3"/>
    <w:rsid w:val="00F032BF"/>
    <w:rsid w:val="00F04012"/>
    <w:rsid w:val="00F041DE"/>
    <w:rsid w:val="00F041F5"/>
    <w:rsid w:val="00F04250"/>
    <w:rsid w:val="00F05D58"/>
    <w:rsid w:val="00F068AB"/>
    <w:rsid w:val="00F0738F"/>
    <w:rsid w:val="00F105F0"/>
    <w:rsid w:val="00F107D4"/>
    <w:rsid w:val="00F111A0"/>
    <w:rsid w:val="00F117F0"/>
    <w:rsid w:val="00F12583"/>
    <w:rsid w:val="00F12666"/>
    <w:rsid w:val="00F13197"/>
    <w:rsid w:val="00F13468"/>
    <w:rsid w:val="00F15E6E"/>
    <w:rsid w:val="00F16552"/>
    <w:rsid w:val="00F16647"/>
    <w:rsid w:val="00F17503"/>
    <w:rsid w:val="00F17BA3"/>
    <w:rsid w:val="00F20036"/>
    <w:rsid w:val="00F2376D"/>
    <w:rsid w:val="00F23F28"/>
    <w:rsid w:val="00F24210"/>
    <w:rsid w:val="00F24D74"/>
    <w:rsid w:val="00F24E1D"/>
    <w:rsid w:val="00F251EF"/>
    <w:rsid w:val="00F26798"/>
    <w:rsid w:val="00F27147"/>
    <w:rsid w:val="00F2754D"/>
    <w:rsid w:val="00F27AF2"/>
    <w:rsid w:val="00F27B0A"/>
    <w:rsid w:val="00F31ABE"/>
    <w:rsid w:val="00F31FED"/>
    <w:rsid w:val="00F327DD"/>
    <w:rsid w:val="00F34353"/>
    <w:rsid w:val="00F35A3B"/>
    <w:rsid w:val="00F36320"/>
    <w:rsid w:val="00F36636"/>
    <w:rsid w:val="00F3690C"/>
    <w:rsid w:val="00F3773F"/>
    <w:rsid w:val="00F408A9"/>
    <w:rsid w:val="00F40ABF"/>
    <w:rsid w:val="00F4106E"/>
    <w:rsid w:val="00F411A8"/>
    <w:rsid w:val="00F4163E"/>
    <w:rsid w:val="00F4176B"/>
    <w:rsid w:val="00F433E1"/>
    <w:rsid w:val="00F44624"/>
    <w:rsid w:val="00F46B4E"/>
    <w:rsid w:val="00F473E9"/>
    <w:rsid w:val="00F47948"/>
    <w:rsid w:val="00F518A1"/>
    <w:rsid w:val="00F52753"/>
    <w:rsid w:val="00F52A72"/>
    <w:rsid w:val="00F53442"/>
    <w:rsid w:val="00F54F36"/>
    <w:rsid w:val="00F55684"/>
    <w:rsid w:val="00F56383"/>
    <w:rsid w:val="00F56959"/>
    <w:rsid w:val="00F56991"/>
    <w:rsid w:val="00F56FB2"/>
    <w:rsid w:val="00F573D9"/>
    <w:rsid w:val="00F62057"/>
    <w:rsid w:val="00F62A0D"/>
    <w:rsid w:val="00F631DD"/>
    <w:rsid w:val="00F635FE"/>
    <w:rsid w:val="00F64E26"/>
    <w:rsid w:val="00F65060"/>
    <w:rsid w:val="00F652FD"/>
    <w:rsid w:val="00F65F77"/>
    <w:rsid w:val="00F661AA"/>
    <w:rsid w:val="00F664F7"/>
    <w:rsid w:val="00F666A4"/>
    <w:rsid w:val="00F666BE"/>
    <w:rsid w:val="00F6679C"/>
    <w:rsid w:val="00F66BD5"/>
    <w:rsid w:val="00F66D30"/>
    <w:rsid w:val="00F672D4"/>
    <w:rsid w:val="00F67D07"/>
    <w:rsid w:val="00F67EB8"/>
    <w:rsid w:val="00F707E8"/>
    <w:rsid w:val="00F7204D"/>
    <w:rsid w:val="00F74541"/>
    <w:rsid w:val="00F7646B"/>
    <w:rsid w:val="00F76631"/>
    <w:rsid w:val="00F776E1"/>
    <w:rsid w:val="00F77C92"/>
    <w:rsid w:val="00F801CB"/>
    <w:rsid w:val="00F81B05"/>
    <w:rsid w:val="00F81D78"/>
    <w:rsid w:val="00F82561"/>
    <w:rsid w:val="00F834DC"/>
    <w:rsid w:val="00F85ACA"/>
    <w:rsid w:val="00F85E9F"/>
    <w:rsid w:val="00F87135"/>
    <w:rsid w:val="00F9027E"/>
    <w:rsid w:val="00F9066D"/>
    <w:rsid w:val="00F90849"/>
    <w:rsid w:val="00F90FD3"/>
    <w:rsid w:val="00F9105B"/>
    <w:rsid w:val="00F9151F"/>
    <w:rsid w:val="00F92828"/>
    <w:rsid w:val="00F92F33"/>
    <w:rsid w:val="00F9302E"/>
    <w:rsid w:val="00F955B4"/>
    <w:rsid w:val="00F95ABE"/>
    <w:rsid w:val="00F96F8B"/>
    <w:rsid w:val="00F97C91"/>
    <w:rsid w:val="00F97CAC"/>
    <w:rsid w:val="00FA07A9"/>
    <w:rsid w:val="00FA22F3"/>
    <w:rsid w:val="00FA23F4"/>
    <w:rsid w:val="00FA26EA"/>
    <w:rsid w:val="00FA2859"/>
    <w:rsid w:val="00FA2B61"/>
    <w:rsid w:val="00FA2E49"/>
    <w:rsid w:val="00FA386C"/>
    <w:rsid w:val="00FA4986"/>
    <w:rsid w:val="00FA4A9F"/>
    <w:rsid w:val="00FA60AB"/>
    <w:rsid w:val="00FA6730"/>
    <w:rsid w:val="00FA70EF"/>
    <w:rsid w:val="00FA75C0"/>
    <w:rsid w:val="00FA7D38"/>
    <w:rsid w:val="00FB1527"/>
    <w:rsid w:val="00FB1ECC"/>
    <w:rsid w:val="00FB3CFD"/>
    <w:rsid w:val="00FB4C5D"/>
    <w:rsid w:val="00FB4EA1"/>
    <w:rsid w:val="00FB4EC6"/>
    <w:rsid w:val="00FB5DC3"/>
    <w:rsid w:val="00FB6ACF"/>
    <w:rsid w:val="00FB72B1"/>
    <w:rsid w:val="00FB756A"/>
    <w:rsid w:val="00FC059C"/>
    <w:rsid w:val="00FC181D"/>
    <w:rsid w:val="00FC1BB2"/>
    <w:rsid w:val="00FC1BC5"/>
    <w:rsid w:val="00FC1DD7"/>
    <w:rsid w:val="00FC2C45"/>
    <w:rsid w:val="00FC35A5"/>
    <w:rsid w:val="00FC3CF4"/>
    <w:rsid w:val="00FC3D50"/>
    <w:rsid w:val="00FC3D60"/>
    <w:rsid w:val="00FC4893"/>
    <w:rsid w:val="00FC4955"/>
    <w:rsid w:val="00FC5F8A"/>
    <w:rsid w:val="00FC703E"/>
    <w:rsid w:val="00FC7A84"/>
    <w:rsid w:val="00FC7C58"/>
    <w:rsid w:val="00FD3F8C"/>
    <w:rsid w:val="00FD57BF"/>
    <w:rsid w:val="00FD67AD"/>
    <w:rsid w:val="00FD6987"/>
    <w:rsid w:val="00FD6CB6"/>
    <w:rsid w:val="00FD7A9E"/>
    <w:rsid w:val="00FE0327"/>
    <w:rsid w:val="00FE0339"/>
    <w:rsid w:val="00FE0A99"/>
    <w:rsid w:val="00FE285E"/>
    <w:rsid w:val="00FE3EFD"/>
    <w:rsid w:val="00FE470A"/>
    <w:rsid w:val="00FE4EC9"/>
    <w:rsid w:val="00FE51E9"/>
    <w:rsid w:val="00FE525A"/>
    <w:rsid w:val="00FE6AC4"/>
    <w:rsid w:val="00FE772B"/>
    <w:rsid w:val="00FF01FE"/>
    <w:rsid w:val="00FF171D"/>
    <w:rsid w:val="00FF1E11"/>
    <w:rsid w:val="00FF2414"/>
    <w:rsid w:val="00FF37B8"/>
    <w:rsid w:val="00FF3CA3"/>
    <w:rsid w:val="00FF5EDE"/>
    <w:rsid w:val="00FF76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C24A3"/>
  <w15:docId w15:val="{A645A6C3-89AA-4F44-9487-B9947979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11"/>
    <w:pPr>
      <w:spacing w:after="200" w:line="276" w:lineRule="auto"/>
    </w:pPr>
    <w:rPr>
      <w:rFonts w:cs="Calibri"/>
      <w:noProof/>
      <w:sz w:val="22"/>
      <w:szCs w:val="22"/>
      <w:lang w:eastAsia="en-US"/>
    </w:rPr>
  </w:style>
  <w:style w:type="paragraph" w:styleId="Heading1">
    <w:name w:val="heading 1"/>
    <w:basedOn w:val="Normal"/>
    <w:next w:val="Normal"/>
    <w:link w:val="Heading1Char"/>
    <w:uiPriority w:val="9"/>
    <w:qFormat/>
    <w:rsid w:val="009B30BC"/>
    <w:pPr>
      <w:keepNext/>
      <w:keepLines/>
      <w:spacing w:before="240" w:after="0"/>
      <w:outlineLvl w:val="0"/>
    </w:pPr>
    <w:rPr>
      <w:rFonts w:ascii="Cambria" w:eastAsia="Times New Roman" w:hAnsi="Cambria" w:cs="Cambria"/>
      <w:color w:val="365F91"/>
      <w:sz w:val="32"/>
      <w:szCs w:val="32"/>
    </w:rPr>
  </w:style>
  <w:style w:type="paragraph" w:styleId="Heading3">
    <w:name w:val="heading 3"/>
    <w:basedOn w:val="Normal"/>
    <w:next w:val="Normal"/>
    <w:link w:val="Heading3Char"/>
    <w:qFormat/>
    <w:rsid w:val="00E10A4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1A14F5"/>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30BC"/>
    <w:rPr>
      <w:rFonts w:ascii="Cambria" w:hAnsi="Cambria" w:cs="Cambria"/>
      <w:color w:val="365F91"/>
      <w:sz w:val="32"/>
      <w:szCs w:val="32"/>
    </w:rPr>
  </w:style>
  <w:style w:type="character" w:customStyle="1" w:styleId="Heading3Char">
    <w:name w:val="Heading 3 Char"/>
    <w:link w:val="Heading3"/>
    <w:locked/>
    <w:rsid w:val="00E10A41"/>
    <w:rPr>
      <w:rFonts w:ascii="Arial" w:hAnsi="Arial" w:cs="Arial"/>
      <w:b/>
      <w:bCs/>
      <w:sz w:val="26"/>
      <w:szCs w:val="26"/>
      <w:lang w:val="ro-RO"/>
    </w:rPr>
  </w:style>
  <w:style w:type="character" w:customStyle="1" w:styleId="Heading4Char">
    <w:name w:val="Heading 4 Char"/>
    <w:link w:val="Heading4"/>
    <w:uiPriority w:val="9"/>
    <w:semiHidden/>
    <w:locked/>
    <w:rsid w:val="001A14F5"/>
    <w:rPr>
      <w:rFonts w:ascii="Cambria" w:hAnsi="Cambria" w:cs="Cambria"/>
      <w:b/>
      <w:bCs/>
      <w:i/>
      <w:iCs/>
      <w:color w:val="4F81BD"/>
    </w:rPr>
  </w:style>
  <w:style w:type="paragraph" w:styleId="Header">
    <w:name w:val="header"/>
    <w:basedOn w:val="Normal"/>
    <w:link w:val="HeaderChar"/>
    <w:uiPriority w:val="99"/>
    <w:rsid w:val="00416D59"/>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416D59"/>
  </w:style>
  <w:style w:type="paragraph" w:styleId="Footer">
    <w:name w:val="footer"/>
    <w:basedOn w:val="Normal"/>
    <w:link w:val="FooterChar"/>
    <w:uiPriority w:val="99"/>
    <w:rsid w:val="00416D59"/>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416D59"/>
  </w:style>
  <w:style w:type="paragraph" w:customStyle="1" w:styleId="Caracter">
    <w:name w:val="Caracter"/>
    <w:basedOn w:val="Normal"/>
    <w:rsid w:val="00912613"/>
    <w:pPr>
      <w:tabs>
        <w:tab w:val="left" w:pos="709"/>
      </w:tabs>
      <w:spacing w:after="0" w:line="240" w:lineRule="auto"/>
    </w:pPr>
    <w:rPr>
      <w:rFonts w:ascii="Tahoma" w:eastAsia="Times New Roman" w:hAnsi="Tahoma" w:cs="Tahoma"/>
      <w:sz w:val="24"/>
      <w:szCs w:val="24"/>
      <w:lang w:val="pl-PL" w:eastAsia="pl-PL"/>
    </w:rPr>
  </w:style>
  <w:style w:type="paragraph" w:customStyle="1" w:styleId="Char">
    <w:name w:val="Char"/>
    <w:basedOn w:val="Normal"/>
    <w:rsid w:val="00E10A4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rsid w:val="00644F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44F01"/>
    <w:rPr>
      <w:rFonts w:ascii="Tahoma" w:hAnsi="Tahoma" w:cs="Tahoma"/>
      <w:sz w:val="16"/>
      <w:szCs w:val="16"/>
    </w:rPr>
  </w:style>
  <w:style w:type="paragraph" w:customStyle="1" w:styleId="CaracterCharChar">
    <w:name w:val="Caracter Char Char"/>
    <w:basedOn w:val="Normal"/>
    <w:rsid w:val="00F66BD5"/>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aliases w:val="Akapit z listą BS,Outlines a.b.c.,List_Paragraph,Multilevel para_II,Akapit z lista BS,List Paragraph1,body 2,Forth level,Citation List,본문(내용),List Paragraph (numbered (a)),Normal bullet 2,List1,List Paragraph11,Bullet,List Paragraph111"/>
    <w:basedOn w:val="Normal"/>
    <w:link w:val="ListParagraphChar"/>
    <w:uiPriority w:val="34"/>
    <w:qFormat/>
    <w:rsid w:val="005B7CF7"/>
    <w:pPr>
      <w:ind w:left="720"/>
    </w:pPr>
  </w:style>
  <w:style w:type="table" w:styleId="TableGrid">
    <w:name w:val="Table Grid"/>
    <w:basedOn w:val="TableNormal"/>
    <w:uiPriority w:val="59"/>
    <w:rsid w:val="00492EE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643C65"/>
    <w:pPr>
      <w:suppressAutoHyphens/>
      <w:spacing w:after="0" w:line="240" w:lineRule="auto"/>
    </w:pPr>
    <w:rPr>
      <w:rFonts w:cs="Times New Roman"/>
      <w:noProof w:val="0"/>
      <w:sz w:val="24"/>
      <w:szCs w:val="24"/>
      <w:lang w:eastAsia="ar-SA"/>
    </w:rPr>
  </w:style>
  <w:style w:type="paragraph" w:customStyle="1" w:styleId="Default">
    <w:name w:val="Default"/>
    <w:rsid w:val="001E0C06"/>
    <w:pPr>
      <w:autoSpaceDE w:val="0"/>
      <w:autoSpaceDN w:val="0"/>
      <w:adjustRightInd w:val="0"/>
    </w:pPr>
    <w:rPr>
      <w:rFonts w:ascii="Arial" w:eastAsia="Times New Roman" w:hAnsi="Arial" w:cs="Arial"/>
      <w:color w:val="000000"/>
      <w:sz w:val="24"/>
      <w:szCs w:val="24"/>
      <w:lang w:val="en-US" w:eastAsia="en-US"/>
    </w:rPr>
  </w:style>
  <w:style w:type="paragraph" w:customStyle="1" w:styleId="CaracterCharChar1">
    <w:name w:val="Caracter Char Char1"/>
    <w:basedOn w:val="Normal"/>
    <w:uiPriority w:val="99"/>
    <w:rsid w:val="007501A7"/>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uiPriority w:val="59"/>
    <w:rsid w:val="002E2E3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87135"/>
    <w:rPr>
      <w:rFonts w:cs="Calibri"/>
      <w:sz w:val="22"/>
      <w:szCs w:val="22"/>
      <w:lang w:val="en-US" w:eastAsia="en-US"/>
    </w:rPr>
  </w:style>
  <w:style w:type="paragraph" w:customStyle="1" w:styleId="CaracterCaracter1">
    <w:name w:val="Caracter Caracter1"/>
    <w:basedOn w:val="Normal"/>
    <w:rsid w:val="00102EBF"/>
    <w:pPr>
      <w:widowControl w:val="0"/>
      <w:adjustRightInd w:val="0"/>
      <w:spacing w:after="160" w:line="240" w:lineRule="exact"/>
      <w:jc w:val="both"/>
    </w:pPr>
    <w:rPr>
      <w:rFonts w:ascii="Tahoma" w:eastAsia="Times New Roman" w:hAnsi="Tahoma" w:cs="Tahoma"/>
      <w:sz w:val="20"/>
      <w:szCs w:val="20"/>
    </w:rPr>
  </w:style>
  <w:style w:type="paragraph" w:styleId="BodyText2">
    <w:name w:val="Body Text 2"/>
    <w:basedOn w:val="Normal"/>
    <w:link w:val="BodyText2Char"/>
    <w:rsid w:val="00102EBF"/>
    <w:pPr>
      <w:spacing w:after="120" w:line="480" w:lineRule="auto"/>
    </w:pPr>
  </w:style>
  <w:style w:type="character" w:customStyle="1" w:styleId="BodyText2Char">
    <w:name w:val="Body Text 2 Char"/>
    <w:link w:val="BodyText2"/>
    <w:locked/>
    <w:rsid w:val="00102EBF"/>
    <w:rPr>
      <w:rFonts w:ascii="Calibri" w:hAnsi="Calibri" w:cs="Calibri"/>
      <w:lang w:val="ro-RO"/>
    </w:rPr>
  </w:style>
  <w:style w:type="paragraph" w:styleId="BodyText3">
    <w:name w:val="Body Text 3"/>
    <w:basedOn w:val="Normal"/>
    <w:link w:val="BodyText3Char"/>
    <w:uiPriority w:val="99"/>
    <w:semiHidden/>
    <w:rsid w:val="00400F56"/>
    <w:pPr>
      <w:spacing w:after="120"/>
    </w:pPr>
    <w:rPr>
      <w:sz w:val="16"/>
      <w:szCs w:val="16"/>
    </w:rPr>
  </w:style>
  <w:style w:type="character" w:customStyle="1" w:styleId="BodyText3Char">
    <w:name w:val="Body Text 3 Char"/>
    <w:link w:val="BodyText3"/>
    <w:uiPriority w:val="99"/>
    <w:semiHidden/>
    <w:locked/>
    <w:rsid w:val="00400F56"/>
    <w:rPr>
      <w:sz w:val="16"/>
      <w:szCs w:val="16"/>
    </w:rPr>
  </w:style>
  <w:style w:type="character" w:styleId="Hyperlink">
    <w:name w:val="Hyperlink"/>
    <w:uiPriority w:val="99"/>
    <w:rsid w:val="006B1FBA"/>
    <w:rPr>
      <w:color w:val="0000FF"/>
      <w:u w:val="single"/>
    </w:rPr>
  </w:style>
  <w:style w:type="paragraph" w:customStyle="1" w:styleId="DefaultText2">
    <w:name w:val="Default Text:2"/>
    <w:basedOn w:val="Normal"/>
    <w:rsid w:val="00A67C7A"/>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Text1">
    <w:name w:val="Default Text:1"/>
    <w:basedOn w:val="Normal"/>
    <w:link w:val="DefaultText1Char"/>
    <w:rsid w:val="00A67C7A"/>
    <w:pPr>
      <w:suppressAutoHyphens/>
      <w:spacing w:after="0" w:line="240" w:lineRule="auto"/>
    </w:pPr>
    <w:rPr>
      <w:rFonts w:cs="Times New Roman"/>
      <w:noProof w:val="0"/>
      <w:sz w:val="20"/>
      <w:szCs w:val="20"/>
      <w:lang w:eastAsia="ar-SA"/>
    </w:rPr>
  </w:style>
  <w:style w:type="character" w:customStyle="1" w:styleId="tpa1">
    <w:name w:val="tpa1"/>
    <w:basedOn w:val="DefaultParagraphFont"/>
    <w:uiPriority w:val="99"/>
    <w:rsid w:val="00A67C7A"/>
  </w:style>
  <w:style w:type="character" w:customStyle="1" w:styleId="tli1">
    <w:name w:val="tli1"/>
    <w:basedOn w:val="DefaultParagraphFont"/>
    <w:rsid w:val="00A67C7A"/>
  </w:style>
  <w:style w:type="character" w:customStyle="1" w:styleId="tal1">
    <w:name w:val="tal1"/>
    <w:basedOn w:val="DefaultParagraphFont"/>
    <w:rsid w:val="00A67C7A"/>
  </w:style>
  <w:style w:type="character" w:customStyle="1" w:styleId="li1">
    <w:name w:val="li1"/>
    <w:rsid w:val="00A67C7A"/>
    <w:rPr>
      <w:b/>
      <w:bCs/>
      <w:color w:val="auto"/>
    </w:rPr>
  </w:style>
  <w:style w:type="character" w:customStyle="1" w:styleId="sp1">
    <w:name w:val="sp1"/>
    <w:rsid w:val="00A67C7A"/>
    <w:rPr>
      <w:b/>
      <w:bCs/>
      <w:color w:val="auto"/>
    </w:rPr>
  </w:style>
  <w:style w:type="character" w:customStyle="1" w:styleId="noticetext">
    <w:name w:val="noticetext"/>
    <w:rsid w:val="00A67C7A"/>
  </w:style>
  <w:style w:type="paragraph" w:customStyle="1" w:styleId="CharCharCharChar">
    <w:name w:val="Char Char Char Char"/>
    <w:basedOn w:val="Normal"/>
    <w:rsid w:val="005D5849"/>
    <w:pPr>
      <w:spacing w:after="0" w:line="240" w:lineRule="auto"/>
    </w:pPr>
    <w:rPr>
      <w:rFonts w:ascii="Arial" w:eastAsia="Times New Roman" w:hAnsi="Arial" w:cs="Arial"/>
      <w:sz w:val="24"/>
      <w:szCs w:val="24"/>
      <w:lang w:val="pl-PL" w:eastAsia="pl-PL"/>
    </w:rPr>
  </w:style>
  <w:style w:type="character" w:styleId="FollowedHyperlink">
    <w:name w:val="FollowedHyperlink"/>
    <w:uiPriority w:val="99"/>
    <w:semiHidden/>
    <w:rsid w:val="00364F80"/>
    <w:rPr>
      <w:color w:val="800080"/>
      <w:u w:val="single"/>
    </w:rPr>
  </w:style>
  <w:style w:type="paragraph" w:customStyle="1" w:styleId="msonormal0">
    <w:name w:val="msonormal"/>
    <w:basedOn w:val="Normal"/>
    <w:rsid w:val="00364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364F80"/>
    <w:pPr>
      <w:spacing w:before="100" w:beforeAutospacing="1" w:after="100" w:afterAutospacing="1" w:line="240" w:lineRule="auto"/>
    </w:pPr>
    <w:rPr>
      <w:rFonts w:eastAsia="Times New Roman"/>
      <w:color w:val="000000"/>
    </w:rPr>
  </w:style>
  <w:style w:type="paragraph" w:customStyle="1" w:styleId="font5">
    <w:name w:val="font5"/>
    <w:basedOn w:val="Normal"/>
    <w:rsid w:val="00364F80"/>
    <w:pPr>
      <w:spacing w:before="100" w:beforeAutospacing="1" w:after="100" w:afterAutospacing="1" w:line="240" w:lineRule="auto"/>
    </w:pPr>
    <w:rPr>
      <w:rFonts w:eastAsia="Times New Roman"/>
      <w:color w:val="000000"/>
      <w:sz w:val="20"/>
      <w:szCs w:val="20"/>
    </w:rPr>
  </w:style>
  <w:style w:type="paragraph" w:customStyle="1" w:styleId="font6">
    <w:name w:val="font6"/>
    <w:basedOn w:val="Normal"/>
    <w:rsid w:val="00364F80"/>
    <w:pPr>
      <w:spacing w:before="100" w:beforeAutospacing="1" w:after="100" w:afterAutospacing="1" w:line="240" w:lineRule="auto"/>
    </w:pPr>
    <w:rPr>
      <w:rFonts w:eastAsia="Times New Roman"/>
      <w:color w:val="000000"/>
      <w:sz w:val="20"/>
      <w:szCs w:val="20"/>
    </w:rPr>
  </w:style>
  <w:style w:type="paragraph" w:customStyle="1" w:styleId="font7">
    <w:name w:val="font7"/>
    <w:basedOn w:val="Normal"/>
    <w:rsid w:val="00364F80"/>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4">
    <w:name w:val="xl64"/>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65">
    <w:name w:val="xl65"/>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6">
    <w:name w:val="xl66"/>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7">
    <w:name w:val="xl67"/>
    <w:basedOn w:val="Normal"/>
    <w:rsid w:val="00364F8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8">
    <w:name w:val="xl68"/>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0">
    <w:name w:val="xl70"/>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1">
    <w:name w:val="xl71"/>
    <w:basedOn w:val="Normal"/>
    <w:rsid w:val="00364F80"/>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2">
    <w:name w:val="xl72"/>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3">
    <w:name w:val="xl73"/>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5">
    <w:name w:val="xl75"/>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6">
    <w:name w:val="xl76"/>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7">
    <w:name w:val="xl77"/>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364F8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Normal"/>
    <w:rsid w:val="00364F8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Normal"/>
    <w:rsid w:val="00364F8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3">
    <w:name w:val="xl83"/>
    <w:basedOn w:val="Normal"/>
    <w:rsid w:val="00364F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85">
    <w:name w:val="xl85"/>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6">
    <w:name w:val="xl86"/>
    <w:basedOn w:val="Normal"/>
    <w:rsid w:val="00364F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7">
    <w:name w:val="xl87"/>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Normal"/>
    <w:rsid w:val="00364F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character" w:customStyle="1" w:styleId="ListParagraphChar">
    <w:name w:val="List Paragraph Char"/>
    <w:aliases w:val="Akapit z listą BS Char,Outlines a.b.c. Char,List_Paragraph Char,Multilevel para_II Char,Akapit z lista BS Char,List Paragraph1 Char,body 2 Char,Forth level Char,Citation List Char,본문(내용) Char,List Paragraph (numbered (a)) Char"/>
    <w:link w:val="ListParagraph"/>
    <w:uiPriority w:val="34"/>
    <w:qFormat/>
    <w:locked/>
    <w:rsid w:val="003D7122"/>
  </w:style>
  <w:style w:type="character" w:customStyle="1" w:styleId="l5def1">
    <w:name w:val="l5def1"/>
    <w:rsid w:val="003D7122"/>
    <w:rPr>
      <w:rFonts w:ascii="Arial" w:hAnsi="Arial" w:cs="Arial"/>
      <w:color w:val="000000"/>
      <w:sz w:val="26"/>
      <w:szCs w:val="26"/>
    </w:rPr>
  </w:style>
  <w:style w:type="character" w:customStyle="1" w:styleId="DefaultText1Char">
    <w:name w:val="Default Text:1 Char"/>
    <w:link w:val="DefaultText1"/>
    <w:locked/>
    <w:rsid w:val="00A00431"/>
    <w:rPr>
      <w:rFonts w:ascii="Times New Roman" w:hAnsi="Times New Roman" w:cs="Times New Roman"/>
      <w:sz w:val="20"/>
      <w:szCs w:val="20"/>
      <w:lang w:eastAsia="ar-SA" w:bidi="ar-SA"/>
    </w:rPr>
  </w:style>
  <w:style w:type="character" w:customStyle="1" w:styleId="DefaultTextChar">
    <w:name w:val="Default Text Char"/>
    <w:link w:val="DefaultText"/>
    <w:locked/>
    <w:rsid w:val="00A00431"/>
    <w:rPr>
      <w:rFonts w:ascii="Times New Roman" w:hAnsi="Times New Roman" w:cs="Times New Roman"/>
      <w:sz w:val="24"/>
      <w:szCs w:val="24"/>
      <w:lang w:val="ro-RO" w:eastAsia="ar-SA" w:bidi="ar-SA"/>
    </w:rPr>
  </w:style>
  <w:style w:type="paragraph" w:styleId="Subtitle">
    <w:name w:val="Subtitle"/>
    <w:basedOn w:val="Normal"/>
    <w:next w:val="Normal"/>
    <w:link w:val="SubtitleChar"/>
    <w:uiPriority w:val="11"/>
    <w:qFormat/>
    <w:rsid w:val="00A00431"/>
    <w:pPr>
      <w:numPr>
        <w:ilvl w:val="1"/>
      </w:numPr>
      <w:jc w:val="center"/>
    </w:pPr>
    <w:rPr>
      <w:color w:val="1F497D"/>
      <w:sz w:val="28"/>
      <w:szCs w:val="28"/>
    </w:rPr>
  </w:style>
  <w:style w:type="character" w:customStyle="1" w:styleId="SubtitleChar">
    <w:name w:val="Subtitle Char"/>
    <w:link w:val="Subtitle"/>
    <w:uiPriority w:val="11"/>
    <w:locked/>
    <w:rsid w:val="00A00431"/>
    <w:rPr>
      <w:rFonts w:ascii="Calibri" w:hAnsi="Calibri" w:cs="Calibri"/>
      <w:color w:val="1F497D"/>
      <w:sz w:val="28"/>
      <w:szCs w:val="28"/>
    </w:rPr>
  </w:style>
  <w:style w:type="paragraph" w:customStyle="1" w:styleId="Par1">
    <w:name w:val="Par_1"/>
    <w:basedOn w:val="Normal"/>
    <w:link w:val="Par1Char"/>
    <w:rsid w:val="00A00431"/>
    <w:pPr>
      <w:spacing w:after="0" w:line="240" w:lineRule="auto"/>
      <w:ind w:left="580" w:hanging="580"/>
      <w:jc w:val="both"/>
    </w:pPr>
    <w:rPr>
      <w:rFonts w:cs="Times New Roman"/>
      <w:noProof w:val="0"/>
      <w:color w:val="000000"/>
      <w:sz w:val="20"/>
      <w:szCs w:val="20"/>
      <w:lang w:eastAsia="en-GB"/>
    </w:rPr>
  </w:style>
  <w:style w:type="character" w:customStyle="1" w:styleId="Par1Char">
    <w:name w:val="Par_1 Char"/>
    <w:link w:val="Par1"/>
    <w:locked/>
    <w:rsid w:val="00A00431"/>
    <w:rPr>
      <w:rFonts w:ascii="Times New Roman" w:hAnsi="Times New Roman" w:cs="Times New Roman"/>
      <w:color w:val="000000"/>
      <w:sz w:val="20"/>
      <w:szCs w:val="20"/>
      <w:lang w:eastAsia="en-GB"/>
    </w:rPr>
  </w:style>
  <w:style w:type="paragraph" w:customStyle="1" w:styleId="Style13">
    <w:name w:val="Style13"/>
    <w:basedOn w:val="Normal"/>
    <w:uiPriority w:val="99"/>
    <w:rsid w:val="00A00431"/>
    <w:pPr>
      <w:widowControl w:val="0"/>
      <w:autoSpaceDE w:val="0"/>
      <w:autoSpaceDN w:val="0"/>
      <w:adjustRightInd w:val="0"/>
      <w:spacing w:after="0" w:line="272" w:lineRule="exact"/>
      <w:ind w:firstLine="538"/>
      <w:jc w:val="both"/>
    </w:pPr>
    <w:rPr>
      <w:rFonts w:ascii="Arial" w:eastAsia="Times New Roman" w:hAnsi="Arial" w:cs="Arial"/>
      <w:sz w:val="24"/>
      <w:szCs w:val="24"/>
    </w:rPr>
  </w:style>
  <w:style w:type="character" w:customStyle="1" w:styleId="rvts61">
    <w:name w:val="rvts61"/>
    <w:rsid w:val="00A00431"/>
    <w:rPr>
      <w:rFonts w:ascii="Courier New" w:hAnsi="Courier New" w:cs="Courier New"/>
      <w:b/>
      <w:bCs/>
    </w:rPr>
  </w:style>
  <w:style w:type="character" w:customStyle="1" w:styleId="tpt1">
    <w:name w:val="tpt1"/>
    <w:basedOn w:val="DefaultParagraphFont"/>
    <w:rsid w:val="00551163"/>
  </w:style>
  <w:style w:type="character" w:customStyle="1" w:styleId="btn-link">
    <w:name w:val="btn-link"/>
    <w:basedOn w:val="DefaultParagraphFont"/>
    <w:rsid w:val="00A13F25"/>
  </w:style>
  <w:style w:type="character" w:customStyle="1" w:styleId="labeldatatext">
    <w:name w:val="labeldatatext"/>
    <w:basedOn w:val="DefaultParagraphFont"/>
    <w:rsid w:val="00A13F25"/>
  </w:style>
  <w:style w:type="paragraph" w:customStyle="1" w:styleId="yiv127114939msonormal">
    <w:name w:val="yiv127114939msonormal"/>
    <w:basedOn w:val="Normal"/>
    <w:uiPriority w:val="99"/>
    <w:rsid w:val="00464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95769"/>
    <w:rPr>
      <w:b/>
      <w:bCs/>
    </w:rPr>
  </w:style>
  <w:style w:type="character" w:customStyle="1" w:styleId="tsp1">
    <w:name w:val="tsp1"/>
    <w:rsid w:val="00695769"/>
  </w:style>
  <w:style w:type="paragraph" w:styleId="BodyText">
    <w:name w:val="Body Text"/>
    <w:basedOn w:val="Normal"/>
    <w:link w:val="BodyTextChar"/>
    <w:uiPriority w:val="99"/>
    <w:semiHidden/>
    <w:rsid w:val="001366BC"/>
    <w:pPr>
      <w:spacing w:after="120"/>
    </w:pPr>
  </w:style>
  <w:style w:type="character" w:customStyle="1" w:styleId="BodyTextChar">
    <w:name w:val="Body Text Char"/>
    <w:link w:val="BodyText"/>
    <w:uiPriority w:val="99"/>
    <w:locked/>
    <w:rsid w:val="001366BC"/>
    <w:rPr>
      <w:lang w:val="ro-RO"/>
    </w:rPr>
  </w:style>
  <w:style w:type="character" w:customStyle="1" w:styleId="rvts10">
    <w:name w:val="rvts10"/>
    <w:basedOn w:val="DefaultParagraphFont"/>
    <w:rsid w:val="00C326E2"/>
  </w:style>
  <w:style w:type="character" w:customStyle="1" w:styleId="yml">
    <w:name w:val="yml"/>
    <w:basedOn w:val="DefaultParagraphFont"/>
    <w:rsid w:val="00C326E2"/>
  </w:style>
  <w:style w:type="paragraph" w:customStyle="1" w:styleId="al">
    <w:name w:val="a_l"/>
    <w:basedOn w:val="Normal"/>
    <w:uiPriority w:val="99"/>
    <w:rsid w:val="00C326E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rvts28">
    <w:name w:val="rvts28"/>
    <w:rsid w:val="00C0056B"/>
    <w:rPr>
      <w:rFonts w:ascii="Times New Roman" w:hAnsi="Times New Roman" w:cs="Times New Roman"/>
      <w:sz w:val="24"/>
      <w:szCs w:val="24"/>
    </w:rPr>
  </w:style>
  <w:style w:type="character" w:customStyle="1" w:styleId="rvts8">
    <w:name w:val="rvts8"/>
    <w:basedOn w:val="DefaultParagraphFont"/>
    <w:uiPriority w:val="99"/>
    <w:rsid w:val="00E36143"/>
  </w:style>
  <w:style w:type="character" w:customStyle="1" w:styleId="rvts15">
    <w:name w:val="rvts15"/>
    <w:uiPriority w:val="99"/>
    <w:rsid w:val="00AC5011"/>
    <w:rPr>
      <w:b/>
      <w:bCs/>
      <w:color w:val="000000"/>
    </w:rPr>
  </w:style>
  <w:style w:type="paragraph" w:customStyle="1" w:styleId="rvps1">
    <w:name w:val="rvps1"/>
    <w:basedOn w:val="Normal"/>
    <w:rsid w:val="00990E56"/>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rvts1">
    <w:name w:val="rvts1"/>
    <w:rsid w:val="00990E56"/>
  </w:style>
  <w:style w:type="character" w:customStyle="1" w:styleId="rvts2">
    <w:name w:val="rvts2"/>
    <w:rsid w:val="00990E56"/>
  </w:style>
  <w:style w:type="paragraph" w:customStyle="1" w:styleId="Style2">
    <w:name w:val="Style2"/>
    <w:basedOn w:val="Normal"/>
    <w:uiPriority w:val="99"/>
    <w:rsid w:val="001C1D5B"/>
    <w:pPr>
      <w:widowControl w:val="0"/>
      <w:autoSpaceDE w:val="0"/>
      <w:autoSpaceDN w:val="0"/>
      <w:adjustRightInd w:val="0"/>
      <w:spacing w:after="0" w:line="450" w:lineRule="exact"/>
      <w:jc w:val="center"/>
    </w:pPr>
    <w:rPr>
      <w:rFonts w:ascii="Arial Black" w:eastAsia="Times New Roman" w:hAnsi="Arial Black" w:cs="Times New Roman"/>
      <w:noProof w:val="0"/>
      <w:sz w:val="24"/>
      <w:szCs w:val="24"/>
      <w:lang w:val="en-US"/>
    </w:rPr>
  </w:style>
  <w:style w:type="paragraph" w:customStyle="1" w:styleId="Style3">
    <w:name w:val="Style3"/>
    <w:basedOn w:val="Normal"/>
    <w:uiPriority w:val="99"/>
    <w:rsid w:val="001C1D5B"/>
    <w:pPr>
      <w:widowControl w:val="0"/>
      <w:autoSpaceDE w:val="0"/>
      <w:autoSpaceDN w:val="0"/>
      <w:adjustRightInd w:val="0"/>
      <w:spacing w:after="0" w:line="240" w:lineRule="auto"/>
    </w:pPr>
    <w:rPr>
      <w:rFonts w:ascii="Arial Black" w:eastAsia="Times New Roman" w:hAnsi="Arial Black" w:cs="Times New Roman"/>
      <w:noProof w:val="0"/>
      <w:sz w:val="24"/>
      <w:szCs w:val="24"/>
      <w:lang w:val="en-US"/>
    </w:rPr>
  </w:style>
  <w:style w:type="paragraph" w:customStyle="1" w:styleId="Style4">
    <w:name w:val="Style4"/>
    <w:basedOn w:val="Normal"/>
    <w:uiPriority w:val="99"/>
    <w:rsid w:val="001C1D5B"/>
    <w:pPr>
      <w:widowControl w:val="0"/>
      <w:autoSpaceDE w:val="0"/>
      <w:autoSpaceDN w:val="0"/>
      <w:adjustRightInd w:val="0"/>
      <w:spacing w:after="0" w:line="240" w:lineRule="auto"/>
    </w:pPr>
    <w:rPr>
      <w:rFonts w:ascii="Arial Black" w:eastAsia="Times New Roman" w:hAnsi="Arial Black" w:cs="Times New Roman"/>
      <w:noProof w:val="0"/>
      <w:sz w:val="24"/>
      <w:szCs w:val="24"/>
      <w:lang w:val="en-US"/>
    </w:rPr>
  </w:style>
  <w:style w:type="paragraph" w:customStyle="1" w:styleId="Style5">
    <w:name w:val="Style5"/>
    <w:basedOn w:val="Normal"/>
    <w:uiPriority w:val="99"/>
    <w:rsid w:val="001C1D5B"/>
    <w:pPr>
      <w:widowControl w:val="0"/>
      <w:autoSpaceDE w:val="0"/>
      <w:autoSpaceDN w:val="0"/>
      <w:adjustRightInd w:val="0"/>
      <w:spacing w:after="0" w:line="274" w:lineRule="exact"/>
      <w:jc w:val="both"/>
    </w:pPr>
    <w:rPr>
      <w:rFonts w:ascii="Arial Black" w:eastAsia="Times New Roman" w:hAnsi="Arial Black" w:cs="Times New Roman"/>
      <w:noProof w:val="0"/>
      <w:sz w:val="24"/>
      <w:szCs w:val="24"/>
      <w:lang w:val="en-US"/>
    </w:rPr>
  </w:style>
  <w:style w:type="paragraph" w:customStyle="1" w:styleId="Style8">
    <w:name w:val="Style8"/>
    <w:basedOn w:val="Normal"/>
    <w:uiPriority w:val="99"/>
    <w:rsid w:val="001C1D5B"/>
    <w:pPr>
      <w:widowControl w:val="0"/>
      <w:autoSpaceDE w:val="0"/>
      <w:autoSpaceDN w:val="0"/>
      <w:adjustRightInd w:val="0"/>
      <w:spacing w:after="0" w:line="259" w:lineRule="exact"/>
      <w:ind w:hanging="346"/>
      <w:jc w:val="both"/>
    </w:pPr>
    <w:rPr>
      <w:rFonts w:ascii="Arial Black" w:eastAsia="Times New Roman" w:hAnsi="Arial Black" w:cs="Times New Roman"/>
      <w:noProof w:val="0"/>
      <w:sz w:val="24"/>
      <w:szCs w:val="24"/>
      <w:lang w:val="en-US"/>
    </w:rPr>
  </w:style>
  <w:style w:type="paragraph" w:customStyle="1" w:styleId="Style9">
    <w:name w:val="Style9"/>
    <w:basedOn w:val="Normal"/>
    <w:uiPriority w:val="99"/>
    <w:rsid w:val="001C1D5B"/>
    <w:pPr>
      <w:widowControl w:val="0"/>
      <w:autoSpaceDE w:val="0"/>
      <w:autoSpaceDN w:val="0"/>
      <w:adjustRightInd w:val="0"/>
      <w:spacing w:after="0" w:line="254" w:lineRule="exact"/>
      <w:ind w:hanging="367"/>
      <w:jc w:val="both"/>
    </w:pPr>
    <w:rPr>
      <w:rFonts w:ascii="Arial Black" w:eastAsia="Times New Roman" w:hAnsi="Arial Black" w:cs="Times New Roman"/>
      <w:noProof w:val="0"/>
      <w:sz w:val="24"/>
      <w:szCs w:val="24"/>
      <w:lang w:val="en-US"/>
    </w:rPr>
  </w:style>
  <w:style w:type="paragraph" w:customStyle="1" w:styleId="Style10">
    <w:name w:val="Style10"/>
    <w:basedOn w:val="Normal"/>
    <w:uiPriority w:val="99"/>
    <w:rsid w:val="001C1D5B"/>
    <w:pPr>
      <w:widowControl w:val="0"/>
      <w:autoSpaceDE w:val="0"/>
      <w:autoSpaceDN w:val="0"/>
      <w:adjustRightInd w:val="0"/>
      <w:spacing w:after="0" w:line="240" w:lineRule="auto"/>
    </w:pPr>
    <w:rPr>
      <w:rFonts w:ascii="Arial Black" w:eastAsia="Times New Roman" w:hAnsi="Arial Black" w:cs="Times New Roman"/>
      <w:noProof w:val="0"/>
      <w:sz w:val="24"/>
      <w:szCs w:val="24"/>
      <w:lang w:val="en-US"/>
    </w:rPr>
  </w:style>
  <w:style w:type="paragraph" w:customStyle="1" w:styleId="Style12">
    <w:name w:val="Style12"/>
    <w:basedOn w:val="Normal"/>
    <w:uiPriority w:val="99"/>
    <w:rsid w:val="001C1D5B"/>
    <w:pPr>
      <w:widowControl w:val="0"/>
      <w:autoSpaceDE w:val="0"/>
      <w:autoSpaceDN w:val="0"/>
      <w:adjustRightInd w:val="0"/>
      <w:spacing w:after="0" w:line="281" w:lineRule="exact"/>
    </w:pPr>
    <w:rPr>
      <w:rFonts w:ascii="Arial Black" w:eastAsia="Times New Roman" w:hAnsi="Arial Black" w:cs="Times New Roman"/>
      <w:noProof w:val="0"/>
      <w:sz w:val="24"/>
      <w:szCs w:val="24"/>
      <w:lang w:val="en-US"/>
    </w:rPr>
  </w:style>
  <w:style w:type="character" w:customStyle="1" w:styleId="FontStyle22">
    <w:name w:val="Font Style22"/>
    <w:uiPriority w:val="99"/>
    <w:rsid w:val="001C1D5B"/>
    <w:rPr>
      <w:rFonts w:ascii="Arial Black" w:hAnsi="Arial Black" w:cs="Arial Black"/>
      <w:sz w:val="28"/>
      <w:szCs w:val="28"/>
    </w:rPr>
  </w:style>
  <w:style w:type="character" w:customStyle="1" w:styleId="FontStyle24">
    <w:name w:val="Font Style24"/>
    <w:uiPriority w:val="99"/>
    <w:rsid w:val="001C1D5B"/>
    <w:rPr>
      <w:rFonts w:ascii="Arial Black" w:hAnsi="Arial Black" w:cs="Arial Black"/>
      <w:sz w:val="18"/>
      <w:szCs w:val="18"/>
    </w:rPr>
  </w:style>
  <w:style w:type="character" w:customStyle="1" w:styleId="FontStyle25">
    <w:name w:val="Font Style25"/>
    <w:uiPriority w:val="99"/>
    <w:rsid w:val="001C1D5B"/>
    <w:rPr>
      <w:rFonts w:ascii="Times New Roman" w:hAnsi="Times New Roman" w:cs="Times New Roman"/>
      <w:sz w:val="22"/>
      <w:szCs w:val="22"/>
    </w:rPr>
  </w:style>
  <w:style w:type="character" w:customStyle="1" w:styleId="FontStyle26">
    <w:name w:val="Font Style26"/>
    <w:uiPriority w:val="99"/>
    <w:rsid w:val="001C1D5B"/>
    <w:rPr>
      <w:rFonts w:ascii="Times New Roman" w:hAnsi="Times New Roman" w:cs="Times New Roman"/>
      <w:b/>
      <w:bCs/>
      <w:sz w:val="22"/>
      <w:szCs w:val="22"/>
    </w:rPr>
  </w:style>
  <w:style w:type="paragraph" w:customStyle="1" w:styleId="Style15">
    <w:name w:val="Style15"/>
    <w:basedOn w:val="Normal"/>
    <w:uiPriority w:val="99"/>
    <w:rsid w:val="001C1D5B"/>
    <w:pPr>
      <w:widowControl w:val="0"/>
      <w:autoSpaceDE w:val="0"/>
      <w:autoSpaceDN w:val="0"/>
      <w:adjustRightInd w:val="0"/>
      <w:spacing w:after="0" w:line="240" w:lineRule="auto"/>
      <w:jc w:val="both"/>
    </w:pPr>
    <w:rPr>
      <w:rFonts w:ascii="Arial Black" w:eastAsia="Times New Roman" w:hAnsi="Arial Black" w:cs="Times New Roman"/>
      <w:noProof w:val="0"/>
      <w:sz w:val="24"/>
      <w:szCs w:val="24"/>
      <w:lang w:val="en-US"/>
    </w:rPr>
  </w:style>
  <w:style w:type="paragraph" w:customStyle="1" w:styleId="Style18">
    <w:name w:val="Style18"/>
    <w:basedOn w:val="Normal"/>
    <w:uiPriority w:val="99"/>
    <w:rsid w:val="001C1D5B"/>
    <w:pPr>
      <w:widowControl w:val="0"/>
      <w:autoSpaceDE w:val="0"/>
      <w:autoSpaceDN w:val="0"/>
      <w:adjustRightInd w:val="0"/>
      <w:spacing w:after="0" w:line="252" w:lineRule="exact"/>
      <w:ind w:hanging="576"/>
      <w:jc w:val="both"/>
    </w:pPr>
    <w:rPr>
      <w:rFonts w:ascii="Arial Black" w:eastAsia="Times New Roman" w:hAnsi="Arial Black" w:cs="Times New Roman"/>
      <w:noProof w:val="0"/>
      <w:sz w:val="24"/>
      <w:szCs w:val="24"/>
      <w:lang w:val="en-US"/>
    </w:rPr>
  </w:style>
  <w:style w:type="paragraph" w:customStyle="1" w:styleId="Style11">
    <w:name w:val="Style11"/>
    <w:basedOn w:val="Normal"/>
    <w:uiPriority w:val="99"/>
    <w:rsid w:val="001C1D5B"/>
    <w:pPr>
      <w:widowControl w:val="0"/>
      <w:autoSpaceDE w:val="0"/>
      <w:autoSpaceDN w:val="0"/>
      <w:adjustRightInd w:val="0"/>
      <w:spacing w:after="0" w:line="245" w:lineRule="exact"/>
      <w:ind w:hanging="425"/>
    </w:pPr>
    <w:rPr>
      <w:rFonts w:ascii="Arial Black" w:eastAsia="Times New Roman" w:hAnsi="Arial Black" w:cs="Times New Roman"/>
      <w:noProof w:val="0"/>
      <w:sz w:val="24"/>
      <w:szCs w:val="24"/>
      <w:lang w:val="en-US"/>
    </w:rPr>
  </w:style>
  <w:style w:type="paragraph" w:customStyle="1" w:styleId="Style14">
    <w:name w:val="Style14"/>
    <w:basedOn w:val="Normal"/>
    <w:uiPriority w:val="99"/>
    <w:rsid w:val="001C1D5B"/>
    <w:pPr>
      <w:widowControl w:val="0"/>
      <w:autoSpaceDE w:val="0"/>
      <w:autoSpaceDN w:val="0"/>
      <w:adjustRightInd w:val="0"/>
      <w:spacing w:after="0" w:line="245" w:lineRule="exact"/>
      <w:ind w:hanging="562"/>
      <w:jc w:val="both"/>
    </w:pPr>
    <w:rPr>
      <w:rFonts w:ascii="Arial Black" w:eastAsia="Times New Roman" w:hAnsi="Arial Black" w:cs="Times New Roman"/>
      <w:noProof w:val="0"/>
      <w:sz w:val="24"/>
      <w:szCs w:val="24"/>
      <w:lang w:val="en-US"/>
    </w:rPr>
  </w:style>
  <w:style w:type="paragraph" w:customStyle="1" w:styleId="Style17">
    <w:name w:val="Style17"/>
    <w:basedOn w:val="Normal"/>
    <w:uiPriority w:val="99"/>
    <w:rsid w:val="001C1D5B"/>
    <w:pPr>
      <w:widowControl w:val="0"/>
      <w:autoSpaceDE w:val="0"/>
      <w:autoSpaceDN w:val="0"/>
      <w:adjustRightInd w:val="0"/>
      <w:spacing w:after="0" w:line="245" w:lineRule="exact"/>
      <w:ind w:hanging="518"/>
    </w:pPr>
    <w:rPr>
      <w:rFonts w:ascii="Arial Black" w:eastAsia="Times New Roman" w:hAnsi="Arial Black" w:cs="Times New Roman"/>
      <w:noProof w:val="0"/>
      <w:sz w:val="24"/>
      <w:szCs w:val="24"/>
      <w:lang w:val="en-US"/>
    </w:rPr>
  </w:style>
  <w:style w:type="paragraph" w:customStyle="1" w:styleId="Style16">
    <w:name w:val="Style16"/>
    <w:basedOn w:val="Normal"/>
    <w:uiPriority w:val="99"/>
    <w:rsid w:val="001C1D5B"/>
    <w:pPr>
      <w:widowControl w:val="0"/>
      <w:autoSpaceDE w:val="0"/>
      <w:autoSpaceDN w:val="0"/>
      <w:adjustRightInd w:val="0"/>
      <w:spacing w:after="0" w:line="252" w:lineRule="exact"/>
      <w:ind w:firstLine="569"/>
    </w:pPr>
    <w:rPr>
      <w:rFonts w:ascii="Arial Black" w:eastAsia="Times New Roman" w:hAnsi="Arial Black" w:cs="Times New Roman"/>
      <w:noProof w:val="0"/>
      <w:sz w:val="24"/>
      <w:szCs w:val="24"/>
      <w:lang w:val="en-US"/>
    </w:rPr>
  </w:style>
  <w:style w:type="paragraph" w:customStyle="1" w:styleId="Style19">
    <w:name w:val="Style19"/>
    <w:basedOn w:val="Normal"/>
    <w:uiPriority w:val="99"/>
    <w:rsid w:val="001C1D5B"/>
    <w:pPr>
      <w:widowControl w:val="0"/>
      <w:autoSpaceDE w:val="0"/>
      <w:autoSpaceDN w:val="0"/>
      <w:adjustRightInd w:val="0"/>
      <w:spacing w:after="0" w:line="504" w:lineRule="exact"/>
      <w:ind w:hanging="461"/>
    </w:pPr>
    <w:rPr>
      <w:rFonts w:ascii="Arial Black" w:eastAsia="Times New Roman" w:hAnsi="Arial Black" w:cs="Times New Roman"/>
      <w:noProof w:val="0"/>
      <w:sz w:val="24"/>
      <w:szCs w:val="24"/>
      <w:lang w:val="en-US"/>
    </w:rPr>
  </w:style>
  <w:style w:type="paragraph" w:customStyle="1" w:styleId="Style6">
    <w:name w:val="Style6"/>
    <w:basedOn w:val="Normal"/>
    <w:uiPriority w:val="99"/>
    <w:rsid w:val="001C1D5B"/>
    <w:pPr>
      <w:widowControl w:val="0"/>
      <w:autoSpaceDE w:val="0"/>
      <w:autoSpaceDN w:val="0"/>
      <w:adjustRightInd w:val="0"/>
      <w:spacing w:after="0" w:line="252" w:lineRule="exact"/>
      <w:ind w:hanging="713"/>
      <w:jc w:val="both"/>
    </w:pPr>
    <w:rPr>
      <w:rFonts w:ascii="Arial Black" w:eastAsia="Times New Roman" w:hAnsi="Arial Black"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7611">
      <w:marLeft w:val="0"/>
      <w:marRight w:val="0"/>
      <w:marTop w:val="0"/>
      <w:marBottom w:val="0"/>
      <w:divBdr>
        <w:top w:val="none" w:sz="0" w:space="0" w:color="auto"/>
        <w:left w:val="none" w:sz="0" w:space="0" w:color="auto"/>
        <w:bottom w:val="none" w:sz="0" w:space="0" w:color="auto"/>
        <w:right w:val="none" w:sz="0" w:space="0" w:color="auto"/>
      </w:divBdr>
    </w:div>
    <w:div w:id="63987612">
      <w:marLeft w:val="0"/>
      <w:marRight w:val="0"/>
      <w:marTop w:val="0"/>
      <w:marBottom w:val="0"/>
      <w:divBdr>
        <w:top w:val="none" w:sz="0" w:space="0" w:color="auto"/>
        <w:left w:val="none" w:sz="0" w:space="0" w:color="auto"/>
        <w:bottom w:val="none" w:sz="0" w:space="0" w:color="auto"/>
        <w:right w:val="none" w:sz="0" w:space="0" w:color="auto"/>
      </w:divBdr>
    </w:div>
    <w:div w:id="63987613">
      <w:marLeft w:val="0"/>
      <w:marRight w:val="0"/>
      <w:marTop w:val="0"/>
      <w:marBottom w:val="0"/>
      <w:divBdr>
        <w:top w:val="none" w:sz="0" w:space="0" w:color="auto"/>
        <w:left w:val="none" w:sz="0" w:space="0" w:color="auto"/>
        <w:bottom w:val="none" w:sz="0" w:space="0" w:color="auto"/>
        <w:right w:val="none" w:sz="0" w:space="0" w:color="auto"/>
      </w:divBdr>
    </w:div>
    <w:div w:id="63987614">
      <w:marLeft w:val="0"/>
      <w:marRight w:val="0"/>
      <w:marTop w:val="0"/>
      <w:marBottom w:val="0"/>
      <w:divBdr>
        <w:top w:val="none" w:sz="0" w:space="0" w:color="auto"/>
        <w:left w:val="none" w:sz="0" w:space="0" w:color="auto"/>
        <w:bottom w:val="none" w:sz="0" w:space="0" w:color="auto"/>
        <w:right w:val="none" w:sz="0" w:space="0" w:color="auto"/>
      </w:divBdr>
    </w:div>
    <w:div w:id="63987615">
      <w:marLeft w:val="0"/>
      <w:marRight w:val="0"/>
      <w:marTop w:val="0"/>
      <w:marBottom w:val="0"/>
      <w:divBdr>
        <w:top w:val="none" w:sz="0" w:space="0" w:color="auto"/>
        <w:left w:val="none" w:sz="0" w:space="0" w:color="auto"/>
        <w:bottom w:val="none" w:sz="0" w:space="0" w:color="auto"/>
        <w:right w:val="none" w:sz="0" w:space="0" w:color="auto"/>
      </w:divBdr>
    </w:div>
    <w:div w:id="63987617">
      <w:marLeft w:val="0"/>
      <w:marRight w:val="0"/>
      <w:marTop w:val="0"/>
      <w:marBottom w:val="0"/>
      <w:divBdr>
        <w:top w:val="none" w:sz="0" w:space="0" w:color="auto"/>
        <w:left w:val="none" w:sz="0" w:space="0" w:color="auto"/>
        <w:bottom w:val="none" w:sz="0" w:space="0" w:color="auto"/>
        <w:right w:val="none" w:sz="0" w:space="0" w:color="auto"/>
      </w:divBdr>
    </w:div>
    <w:div w:id="63987618">
      <w:marLeft w:val="0"/>
      <w:marRight w:val="0"/>
      <w:marTop w:val="0"/>
      <w:marBottom w:val="0"/>
      <w:divBdr>
        <w:top w:val="none" w:sz="0" w:space="0" w:color="auto"/>
        <w:left w:val="none" w:sz="0" w:space="0" w:color="auto"/>
        <w:bottom w:val="none" w:sz="0" w:space="0" w:color="auto"/>
        <w:right w:val="none" w:sz="0" w:space="0" w:color="auto"/>
      </w:divBdr>
    </w:div>
    <w:div w:id="63987619">
      <w:marLeft w:val="0"/>
      <w:marRight w:val="0"/>
      <w:marTop w:val="0"/>
      <w:marBottom w:val="0"/>
      <w:divBdr>
        <w:top w:val="none" w:sz="0" w:space="0" w:color="auto"/>
        <w:left w:val="none" w:sz="0" w:space="0" w:color="auto"/>
        <w:bottom w:val="none" w:sz="0" w:space="0" w:color="auto"/>
        <w:right w:val="none" w:sz="0" w:space="0" w:color="auto"/>
      </w:divBdr>
    </w:div>
    <w:div w:id="63987620">
      <w:marLeft w:val="0"/>
      <w:marRight w:val="0"/>
      <w:marTop w:val="0"/>
      <w:marBottom w:val="0"/>
      <w:divBdr>
        <w:top w:val="none" w:sz="0" w:space="0" w:color="auto"/>
        <w:left w:val="none" w:sz="0" w:space="0" w:color="auto"/>
        <w:bottom w:val="none" w:sz="0" w:space="0" w:color="auto"/>
        <w:right w:val="none" w:sz="0" w:space="0" w:color="auto"/>
      </w:divBdr>
    </w:div>
    <w:div w:id="63987622">
      <w:marLeft w:val="0"/>
      <w:marRight w:val="0"/>
      <w:marTop w:val="0"/>
      <w:marBottom w:val="0"/>
      <w:divBdr>
        <w:top w:val="none" w:sz="0" w:space="0" w:color="auto"/>
        <w:left w:val="none" w:sz="0" w:space="0" w:color="auto"/>
        <w:bottom w:val="none" w:sz="0" w:space="0" w:color="auto"/>
        <w:right w:val="none" w:sz="0" w:space="0" w:color="auto"/>
      </w:divBdr>
    </w:div>
    <w:div w:id="63987623">
      <w:marLeft w:val="0"/>
      <w:marRight w:val="0"/>
      <w:marTop w:val="0"/>
      <w:marBottom w:val="0"/>
      <w:divBdr>
        <w:top w:val="none" w:sz="0" w:space="0" w:color="auto"/>
        <w:left w:val="none" w:sz="0" w:space="0" w:color="auto"/>
        <w:bottom w:val="none" w:sz="0" w:space="0" w:color="auto"/>
        <w:right w:val="none" w:sz="0" w:space="0" w:color="auto"/>
      </w:divBdr>
    </w:div>
    <w:div w:id="63987624">
      <w:marLeft w:val="0"/>
      <w:marRight w:val="0"/>
      <w:marTop w:val="0"/>
      <w:marBottom w:val="0"/>
      <w:divBdr>
        <w:top w:val="none" w:sz="0" w:space="0" w:color="auto"/>
        <w:left w:val="none" w:sz="0" w:space="0" w:color="auto"/>
        <w:bottom w:val="none" w:sz="0" w:space="0" w:color="auto"/>
        <w:right w:val="none" w:sz="0" w:space="0" w:color="auto"/>
      </w:divBdr>
    </w:div>
    <w:div w:id="63987625">
      <w:marLeft w:val="0"/>
      <w:marRight w:val="0"/>
      <w:marTop w:val="0"/>
      <w:marBottom w:val="0"/>
      <w:divBdr>
        <w:top w:val="none" w:sz="0" w:space="0" w:color="auto"/>
        <w:left w:val="none" w:sz="0" w:space="0" w:color="auto"/>
        <w:bottom w:val="none" w:sz="0" w:space="0" w:color="auto"/>
        <w:right w:val="none" w:sz="0" w:space="0" w:color="auto"/>
      </w:divBdr>
    </w:div>
    <w:div w:id="63987626">
      <w:marLeft w:val="0"/>
      <w:marRight w:val="0"/>
      <w:marTop w:val="0"/>
      <w:marBottom w:val="0"/>
      <w:divBdr>
        <w:top w:val="none" w:sz="0" w:space="0" w:color="auto"/>
        <w:left w:val="none" w:sz="0" w:space="0" w:color="auto"/>
        <w:bottom w:val="none" w:sz="0" w:space="0" w:color="auto"/>
        <w:right w:val="none" w:sz="0" w:space="0" w:color="auto"/>
      </w:divBdr>
    </w:div>
    <w:div w:id="63987627">
      <w:marLeft w:val="0"/>
      <w:marRight w:val="0"/>
      <w:marTop w:val="0"/>
      <w:marBottom w:val="0"/>
      <w:divBdr>
        <w:top w:val="none" w:sz="0" w:space="0" w:color="auto"/>
        <w:left w:val="none" w:sz="0" w:space="0" w:color="auto"/>
        <w:bottom w:val="none" w:sz="0" w:space="0" w:color="auto"/>
        <w:right w:val="none" w:sz="0" w:space="0" w:color="auto"/>
      </w:divBdr>
      <w:divsChild>
        <w:div w:id="63987621">
          <w:marLeft w:val="0"/>
          <w:marRight w:val="0"/>
          <w:marTop w:val="0"/>
          <w:marBottom w:val="0"/>
          <w:divBdr>
            <w:top w:val="none" w:sz="0" w:space="0" w:color="auto"/>
            <w:left w:val="none" w:sz="0" w:space="0" w:color="auto"/>
            <w:bottom w:val="none" w:sz="0" w:space="0" w:color="auto"/>
            <w:right w:val="none" w:sz="0" w:space="0" w:color="auto"/>
          </w:divBdr>
          <w:divsChild>
            <w:div w:id="63987616">
              <w:marLeft w:val="0"/>
              <w:marRight w:val="0"/>
              <w:marTop w:val="0"/>
              <w:marBottom w:val="0"/>
              <w:divBdr>
                <w:top w:val="none" w:sz="0" w:space="0" w:color="auto"/>
                <w:left w:val="none" w:sz="0" w:space="0" w:color="auto"/>
                <w:bottom w:val="none" w:sz="0" w:space="0" w:color="auto"/>
                <w:right w:val="none" w:sz="0" w:space="0" w:color="auto"/>
              </w:divBdr>
            </w:div>
          </w:divsChild>
        </w:div>
        <w:div w:id="63987630">
          <w:marLeft w:val="0"/>
          <w:marRight w:val="0"/>
          <w:marTop w:val="0"/>
          <w:marBottom w:val="0"/>
          <w:divBdr>
            <w:top w:val="none" w:sz="0" w:space="0" w:color="auto"/>
            <w:left w:val="none" w:sz="0" w:space="0" w:color="auto"/>
            <w:bottom w:val="none" w:sz="0" w:space="0" w:color="auto"/>
            <w:right w:val="none" w:sz="0" w:space="0" w:color="auto"/>
          </w:divBdr>
          <w:divsChild>
            <w:div w:id="639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7628">
      <w:marLeft w:val="0"/>
      <w:marRight w:val="0"/>
      <w:marTop w:val="0"/>
      <w:marBottom w:val="0"/>
      <w:divBdr>
        <w:top w:val="none" w:sz="0" w:space="0" w:color="auto"/>
        <w:left w:val="none" w:sz="0" w:space="0" w:color="auto"/>
        <w:bottom w:val="none" w:sz="0" w:space="0" w:color="auto"/>
        <w:right w:val="none" w:sz="0" w:space="0" w:color="auto"/>
      </w:divBdr>
    </w:div>
    <w:div w:id="63987629">
      <w:marLeft w:val="0"/>
      <w:marRight w:val="0"/>
      <w:marTop w:val="0"/>
      <w:marBottom w:val="0"/>
      <w:divBdr>
        <w:top w:val="none" w:sz="0" w:space="0" w:color="auto"/>
        <w:left w:val="none" w:sz="0" w:space="0" w:color="auto"/>
        <w:bottom w:val="none" w:sz="0" w:space="0" w:color="auto"/>
        <w:right w:val="none" w:sz="0" w:space="0" w:color="auto"/>
      </w:divBdr>
    </w:div>
    <w:div w:id="63987631">
      <w:marLeft w:val="0"/>
      <w:marRight w:val="0"/>
      <w:marTop w:val="0"/>
      <w:marBottom w:val="0"/>
      <w:divBdr>
        <w:top w:val="none" w:sz="0" w:space="0" w:color="auto"/>
        <w:left w:val="none" w:sz="0" w:space="0" w:color="auto"/>
        <w:bottom w:val="none" w:sz="0" w:space="0" w:color="auto"/>
        <w:right w:val="none" w:sz="0" w:space="0" w:color="auto"/>
      </w:divBdr>
    </w:div>
    <w:div w:id="63987632">
      <w:marLeft w:val="0"/>
      <w:marRight w:val="0"/>
      <w:marTop w:val="0"/>
      <w:marBottom w:val="0"/>
      <w:divBdr>
        <w:top w:val="none" w:sz="0" w:space="0" w:color="auto"/>
        <w:left w:val="none" w:sz="0" w:space="0" w:color="auto"/>
        <w:bottom w:val="none" w:sz="0" w:space="0" w:color="auto"/>
        <w:right w:val="none" w:sz="0" w:space="0" w:color="auto"/>
      </w:divBdr>
    </w:div>
    <w:div w:id="63987633">
      <w:marLeft w:val="0"/>
      <w:marRight w:val="0"/>
      <w:marTop w:val="0"/>
      <w:marBottom w:val="0"/>
      <w:divBdr>
        <w:top w:val="none" w:sz="0" w:space="0" w:color="auto"/>
        <w:left w:val="none" w:sz="0" w:space="0" w:color="auto"/>
        <w:bottom w:val="none" w:sz="0" w:space="0" w:color="auto"/>
        <w:right w:val="none" w:sz="0" w:space="0" w:color="auto"/>
      </w:divBdr>
    </w:div>
    <w:div w:id="63987634">
      <w:marLeft w:val="0"/>
      <w:marRight w:val="0"/>
      <w:marTop w:val="0"/>
      <w:marBottom w:val="0"/>
      <w:divBdr>
        <w:top w:val="none" w:sz="0" w:space="0" w:color="auto"/>
        <w:left w:val="none" w:sz="0" w:space="0" w:color="auto"/>
        <w:bottom w:val="none" w:sz="0" w:space="0" w:color="auto"/>
        <w:right w:val="none" w:sz="0" w:space="0" w:color="auto"/>
      </w:divBdr>
    </w:div>
    <w:div w:id="63987636">
      <w:marLeft w:val="0"/>
      <w:marRight w:val="0"/>
      <w:marTop w:val="0"/>
      <w:marBottom w:val="0"/>
      <w:divBdr>
        <w:top w:val="none" w:sz="0" w:space="0" w:color="auto"/>
        <w:left w:val="none" w:sz="0" w:space="0" w:color="auto"/>
        <w:bottom w:val="none" w:sz="0" w:space="0" w:color="auto"/>
        <w:right w:val="none" w:sz="0" w:space="0" w:color="auto"/>
      </w:divBdr>
    </w:div>
    <w:div w:id="63987637">
      <w:marLeft w:val="0"/>
      <w:marRight w:val="0"/>
      <w:marTop w:val="0"/>
      <w:marBottom w:val="0"/>
      <w:divBdr>
        <w:top w:val="none" w:sz="0" w:space="0" w:color="auto"/>
        <w:left w:val="none" w:sz="0" w:space="0" w:color="auto"/>
        <w:bottom w:val="none" w:sz="0" w:space="0" w:color="auto"/>
        <w:right w:val="none" w:sz="0" w:space="0" w:color="auto"/>
      </w:divBdr>
    </w:div>
    <w:div w:id="1185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GA\Sintact%202.0\cache\Legislatie\temp\0009471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GA\Sintact%202.0\cache\Legislatie\temp\0009471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9719-FA15-45D9-900C-F8E0703F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14871</Words>
  <Characters>95126</Characters>
  <Application>Microsoft Office Word</Application>
  <DocSecurity>0</DocSecurity>
  <Lines>792</Lines>
  <Paragraphs>219</Paragraphs>
  <ScaleCrop>false</ScaleCrop>
  <HeadingPairs>
    <vt:vector size="2" baseType="variant">
      <vt:variant>
        <vt:lpstr>Title</vt:lpstr>
      </vt:variant>
      <vt:variant>
        <vt:i4>1</vt:i4>
      </vt:variant>
    </vt:vector>
  </HeadingPairs>
  <TitlesOfParts>
    <vt:vector size="1" baseType="lpstr">
      <vt:lpstr>MINISTERUL EDUCAŢIEI NAŢIONALE</vt:lpstr>
    </vt:vector>
  </TitlesOfParts>
  <Company>ubb</Company>
  <LinksUpToDate>false</LinksUpToDate>
  <CharactersWithSpaces>109778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NAŢIONALE</dc:title>
  <dc:subject/>
  <dc:creator>MarcelMaris</dc:creator>
  <cp:keywords/>
  <dc:description/>
  <cp:lastModifiedBy>Gabriela</cp:lastModifiedBy>
  <cp:revision>8</cp:revision>
  <cp:lastPrinted>2021-08-16T09:48:00Z</cp:lastPrinted>
  <dcterms:created xsi:type="dcterms:W3CDTF">2021-08-16T10:01:00Z</dcterms:created>
  <dcterms:modified xsi:type="dcterms:W3CDTF">2021-08-18T10:17:00Z</dcterms:modified>
</cp:coreProperties>
</file>