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2CD252C1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863480">
        <w:rPr>
          <w:rFonts w:ascii="Calibri" w:hAnsi="Calibri" w:cs="Calibri"/>
          <w:b/>
          <w:sz w:val="22"/>
          <w:szCs w:val="22"/>
          <w:lang w:val="ro-RO"/>
        </w:rPr>
        <w:t>5767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1</w:t>
      </w:r>
      <w:r w:rsidR="00863480">
        <w:rPr>
          <w:rFonts w:ascii="Calibri" w:hAnsi="Calibri" w:cs="Calibri"/>
          <w:b/>
          <w:sz w:val="22"/>
          <w:szCs w:val="22"/>
          <w:lang w:val="ro-RO"/>
        </w:rPr>
        <w:t>9</w:t>
      </w:r>
      <w:bookmarkStart w:id="0" w:name="_GoBack"/>
      <w:bookmarkEnd w:id="0"/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0711EF53" w:rsidR="00631651" w:rsidRPr="0013545A" w:rsidRDefault="00FF69F9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Produse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electrotehnice</w:t>
      </w:r>
      <w:r w:rsidR="00831502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831502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2</w:t>
      </w:r>
    </w:p>
    <w:p w14:paraId="69B1FCBF" w14:textId="41933EE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31730000-2 Echipament electrotehnic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D2E4F43" w14:textId="3409F28F" w:rsidR="00DC1F87" w:rsidRDefault="00C134A1" w:rsidP="00C134A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96F1C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40"/>
        <w:gridCol w:w="4810"/>
        <w:gridCol w:w="985"/>
        <w:gridCol w:w="1817"/>
      </w:tblGrid>
      <w:tr w:rsidR="00516C5F" w:rsidRPr="007D6A36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81468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281468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281468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28146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81468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281468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281468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516C5F" w:rsidRPr="007D6A36" w14:paraId="3AB19EB8" w14:textId="77777777" w:rsidTr="005734F4">
        <w:trPr>
          <w:trHeight w:val="1471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281468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28146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10210F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Electrovalva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</w:p>
          <w:p w14:paraId="6CA85A39" w14:textId="1837DD68" w:rsidR="006F3F19" w:rsidRPr="00281468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5E0AC688" w14:textId="77777777" w:rsidR="00516C5F" w:rsidRPr="00281468" w:rsidRDefault="00516C5F" w:rsidP="00516C5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Electrovalva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combustibil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sistem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automobile</w:t>
            </w:r>
          </w:p>
          <w:p w14:paraId="5E6F4185" w14:textId="77777777" w:rsidR="00516C5F" w:rsidRPr="00281468" w:rsidRDefault="00516C5F" w:rsidP="00516C5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12 V</w:t>
            </w:r>
          </w:p>
          <w:p w14:paraId="4E81D8C4" w14:textId="77777777" w:rsidR="00516C5F" w:rsidRPr="00281468" w:rsidRDefault="00516C5F" w:rsidP="00516C5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Normal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închisă</w:t>
            </w:r>
            <w:proofErr w:type="spellEnd"/>
          </w:p>
          <w:p w14:paraId="44E4ECE6" w14:textId="149C62AA" w:rsidR="002409AB" w:rsidRPr="00281468" w:rsidRDefault="00516C5F" w:rsidP="00516C5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Racorduri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4 mm</w:t>
            </w:r>
          </w:p>
        </w:tc>
        <w:tc>
          <w:tcPr>
            <w:tcW w:w="0" w:type="auto"/>
            <w:shd w:val="clear" w:color="auto" w:fill="auto"/>
          </w:tcPr>
          <w:p w14:paraId="1D61036E" w14:textId="6BF2AFF8" w:rsidR="008371BB" w:rsidRPr="00281468" w:rsidRDefault="00516C5F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DCD5E91" w14:textId="4E4182B0" w:rsidR="001B1EDC" w:rsidRPr="00281468" w:rsidRDefault="00516C5F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263</w:t>
            </w:r>
          </w:p>
        </w:tc>
      </w:tr>
      <w:tr w:rsidR="00516C5F" w:rsidRPr="007D6A36" w14:paraId="5159356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281468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5CD2B7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Releu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10 A 3.3/5V</w:t>
            </w:r>
          </w:p>
          <w:p w14:paraId="25C36439" w14:textId="511D77CB" w:rsidR="006F3F19" w:rsidRPr="00281468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E89AA6" w14:textId="64678B3E" w:rsidR="007A6A6B" w:rsidRPr="00281468" w:rsidRDefault="00516C5F" w:rsidP="00516C5F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cu un canal de 10 A max 250 V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comanda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3.3/5 V</w:t>
            </w:r>
          </w:p>
        </w:tc>
        <w:tc>
          <w:tcPr>
            <w:tcW w:w="0" w:type="auto"/>
            <w:shd w:val="clear" w:color="auto" w:fill="auto"/>
          </w:tcPr>
          <w:p w14:paraId="1D81B822" w14:textId="344C34B5" w:rsidR="009C66DF" w:rsidRPr="00281468" w:rsidRDefault="00516C5F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6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63E2EABF" w:rsidR="009C66DF" w:rsidRPr="00281468" w:rsidRDefault="00516C5F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60</w:t>
            </w:r>
          </w:p>
        </w:tc>
      </w:tr>
      <w:tr w:rsidR="00516C5F" w:rsidRPr="007D6A36" w14:paraId="7A8AF31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D8E55B5" w:rsidR="00A9518E" w:rsidRPr="00281468" w:rsidRDefault="005734F4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D6388B1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Sursa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de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alimentare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12 V</w:t>
            </w:r>
          </w:p>
          <w:p w14:paraId="30C772C1" w14:textId="2AB908A5" w:rsidR="006F3F19" w:rsidRPr="00281468" w:rsidRDefault="006F3F19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FA2F772" w14:textId="209DEB3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Sursă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în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comutație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AC-DC </w:t>
            </w:r>
            <w:proofErr w:type="spellStart"/>
            <w:r w:rsidRPr="00281468">
              <w:rPr>
                <w:rFonts w:asciiTheme="minorHAnsi" w:hAnsiTheme="minorHAnsi" w:cstheme="minorHAnsi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12V, 50A</w:t>
            </w:r>
          </w:p>
          <w:p w14:paraId="29FBC1A2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115-260V AC;</w:t>
            </w:r>
          </w:p>
          <w:p w14:paraId="3A402903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Eficiență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80%;</w:t>
            </w:r>
          </w:p>
          <w:p w14:paraId="4A7224AB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12V DC;</w:t>
            </w:r>
          </w:p>
          <w:p w14:paraId="17F58007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curentul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maxim de 50A;</w:t>
            </w:r>
          </w:p>
          <w:p w14:paraId="403D4018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600W;</w:t>
            </w:r>
          </w:p>
          <w:p w14:paraId="08D0B15D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Modulație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PWM;</w:t>
            </w:r>
          </w:p>
          <w:p w14:paraId="61E41F08" w14:textId="77777777" w:rsidR="00516C5F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Riplu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100mV;</w:t>
            </w:r>
          </w:p>
          <w:p w14:paraId="3F023AE3" w14:textId="54307422" w:rsidR="001C7621" w:rsidRPr="00281468" w:rsidRDefault="00516C5F" w:rsidP="00516C5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Acuratețe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3%.</w:t>
            </w:r>
          </w:p>
        </w:tc>
        <w:tc>
          <w:tcPr>
            <w:tcW w:w="0" w:type="auto"/>
            <w:shd w:val="clear" w:color="auto" w:fill="auto"/>
          </w:tcPr>
          <w:p w14:paraId="5399E091" w14:textId="29AC8992" w:rsidR="00A9518E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1490D2A" w14:textId="27AFC89F" w:rsidR="00A9518E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500</w:t>
            </w:r>
          </w:p>
        </w:tc>
      </w:tr>
      <w:tr w:rsidR="00516C5F" w:rsidRPr="007D6A36" w14:paraId="2115700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2E893357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ABBD51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Sursă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de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alimentare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5 V</w:t>
            </w:r>
          </w:p>
          <w:p w14:paraId="72401375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D25673B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Sursa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5V, Raspberry Pi 4 Model B. Tip </w:t>
            </w:r>
            <w:proofErr w:type="spellStart"/>
            <w:r w:rsidRPr="00281468">
              <w:rPr>
                <w:rFonts w:asciiTheme="minorHAnsi" w:hAnsiTheme="minorHAnsi" w:cstheme="minorHAnsi"/>
              </w:rPr>
              <w:t>Alimentator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Plusivo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5 V, 3 A cu </w:t>
            </w:r>
            <w:proofErr w:type="spellStart"/>
            <w:r w:rsidRPr="00281468">
              <w:rPr>
                <w:rFonts w:asciiTheme="minorHAnsi" w:hAnsiTheme="minorHAnsi" w:cstheme="minorHAnsi"/>
              </w:rPr>
              <w:t>Mufă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USB Tip C </w:t>
            </w:r>
            <w:proofErr w:type="spellStart"/>
            <w:r w:rsidRPr="00281468">
              <w:rPr>
                <w:rFonts w:asciiTheme="minorHAnsi" w:hAnsiTheme="minorHAnsi" w:cstheme="minorHAnsi"/>
              </w:rPr>
              <w:t>pentru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Raspberry Pi 4 (Adaptor de la USB Tip C la </w:t>
            </w:r>
            <w:proofErr w:type="spellStart"/>
            <w:r w:rsidRPr="00281468">
              <w:rPr>
                <w:rFonts w:asciiTheme="minorHAnsi" w:hAnsiTheme="minorHAnsi" w:cstheme="minorHAnsi"/>
              </w:rPr>
              <w:t>MicroUSB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Inclus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) </w:t>
            </w:r>
          </w:p>
          <w:p w14:paraId="6EF60558" w14:textId="77777777" w:rsidR="00516C5F" w:rsidRPr="00281468" w:rsidRDefault="00516C5F" w:rsidP="00516C5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Alimentator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37E2AC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USB Type C</w:t>
            </w:r>
          </w:p>
          <w:p w14:paraId="4DFFDB4B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AC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100 – 240 V</w:t>
            </w:r>
          </w:p>
          <w:p w14:paraId="6B8C9AFE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Puterea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15 W</w:t>
            </w:r>
          </w:p>
          <w:p w14:paraId="0C22FECF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nominală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5 V</w:t>
            </w:r>
          </w:p>
          <w:p w14:paraId="3595FA7B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maxim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3 A</w:t>
            </w:r>
          </w:p>
          <w:p w14:paraId="55B70BC3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Accesorii</w:t>
            </w:r>
            <w:proofErr w:type="spellEnd"/>
            <w:r w:rsidRPr="00281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A4B11D4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Adaptor UK</w:t>
            </w:r>
          </w:p>
          <w:p w14:paraId="5CF7D19F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Adaptor EU</w:t>
            </w:r>
          </w:p>
          <w:p w14:paraId="2A31B846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Adaptor de la USB Tip C la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</w:p>
          <w:p w14:paraId="50772467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Mini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gram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-“</w:t>
            </w:r>
            <w:proofErr w:type="gramEnd"/>
          </w:p>
          <w:p w14:paraId="05BC6E7F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Mini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surubelnita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“+”</w:t>
            </w:r>
          </w:p>
          <w:p w14:paraId="60C056D0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Set de 3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radiatoare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Raspberry Pi 4</w:t>
            </w:r>
          </w:p>
          <w:p w14:paraId="638DE0D7" w14:textId="77777777" w:rsidR="00516C5F" w:rsidRPr="00281468" w:rsidRDefault="00516C5F" w:rsidP="00516C5F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Cititor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carduri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interfata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USB</w:t>
            </w:r>
          </w:p>
          <w:p w14:paraId="1F375D34" w14:textId="691847F8" w:rsidR="002A62F7" w:rsidRPr="00281468" w:rsidRDefault="002A62F7" w:rsidP="002A62F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1FC76630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lastRenderedPageBreak/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0EEB7FE" w14:textId="5B115F11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80</w:t>
            </w:r>
          </w:p>
        </w:tc>
      </w:tr>
      <w:tr w:rsidR="00516C5F" w:rsidRPr="007D6A36" w14:paraId="1FDEDA1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5D95B95" w14:textId="55506093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14:paraId="3B192723" w14:textId="0F25241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r w:rsidRPr="00E96F1C">
              <w:rPr>
                <w:rFonts w:asciiTheme="minorHAnsi" w:hAnsiTheme="minorHAnsi" w:cstheme="minorHAnsi"/>
              </w:rPr>
              <w:t xml:space="preserve">Motor cu </w:t>
            </w:r>
            <w:proofErr w:type="spellStart"/>
            <w:r w:rsidRPr="00E96F1C">
              <w:rPr>
                <w:rFonts w:asciiTheme="minorHAnsi" w:hAnsiTheme="minorHAnsi" w:cstheme="minorHAnsi"/>
              </w:rPr>
              <w:t>traductor</w:t>
            </w:r>
            <w:proofErr w:type="spellEnd"/>
            <w:r w:rsidRPr="00E96F1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96F1C">
              <w:rPr>
                <w:rFonts w:asciiTheme="minorHAnsi" w:hAnsiTheme="minorHAnsi" w:cstheme="minorHAnsi"/>
              </w:rPr>
              <w:t>pozitie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</w:t>
            </w:r>
            <w:r w:rsidR="004A0C3E">
              <w:rPr>
                <w:rFonts w:asciiTheme="minorHAnsi" w:hAnsiTheme="minorHAnsi" w:cstheme="minorHAnsi"/>
              </w:rPr>
              <w:t>(encoder)</w:t>
            </w:r>
          </w:p>
          <w:p w14:paraId="3E9B31BB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853E283" w14:textId="56392051" w:rsidR="00516C5F" w:rsidRPr="00281468" w:rsidRDefault="00516C5F" w:rsidP="00516C5F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</w:rPr>
              <w:t>Motorul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pas cu </w:t>
            </w:r>
            <w:r w:rsidR="00C134A1">
              <w:rPr>
                <w:rFonts w:asciiTheme="minorHAnsi" w:eastAsia="Calibri" w:hAnsiTheme="minorHAnsi" w:cstheme="minorHAnsi"/>
              </w:rPr>
              <w:t xml:space="preserve">pas cu </w:t>
            </w:r>
            <w:proofErr w:type="spellStart"/>
            <w:r w:rsidR="00C134A1">
              <w:rPr>
                <w:rFonts w:asciiTheme="minorHAnsi" w:eastAsia="Calibri" w:hAnsiTheme="minorHAnsi" w:cstheme="minorHAnsi"/>
              </w:rPr>
              <w:t>traductor</w:t>
            </w:r>
            <w:proofErr w:type="spellEnd"/>
            <w:r w:rsidR="00C134A1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="00C134A1">
              <w:rPr>
                <w:rFonts w:asciiTheme="minorHAnsi" w:eastAsia="Calibri" w:hAnsiTheme="minorHAnsi" w:cstheme="minorHAnsi"/>
              </w:rPr>
              <w:t>poziție</w:t>
            </w:r>
            <w:proofErr w:type="spellEnd"/>
            <w:r w:rsidR="00C134A1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4A0C3E">
              <w:rPr>
                <w:rFonts w:asciiTheme="minorHAnsi" w:eastAsia="Calibri" w:hAnsiTheme="minorHAnsi" w:cstheme="minorHAnsi"/>
              </w:rPr>
              <w:t>unghiulară</w:t>
            </w:r>
            <w:proofErr w:type="spellEnd"/>
            <w:r w:rsidR="004A0C3E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C134A1">
              <w:rPr>
                <w:rFonts w:asciiTheme="minorHAnsi" w:eastAsia="Calibri" w:hAnsiTheme="minorHAnsi" w:cstheme="minorHAnsi"/>
              </w:rPr>
              <w:t>și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driver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integrat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, NEMA 23, cu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cuplul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</w:t>
            </w:r>
            <w:r w:rsidR="00C134A1">
              <w:rPr>
                <w:rFonts w:asciiTheme="minorHAnsi" w:eastAsia="Calibri" w:hAnsiTheme="minorHAnsi" w:cstheme="minorHAnsi"/>
              </w:rPr>
              <w:t xml:space="preserve">de </w:t>
            </w:r>
            <w:r w:rsidRPr="00281468">
              <w:rPr>
                <w:rFonts w:asciiTheme="minorHAnsi" w:eastAsia="Calibri" w:hAnsiTheme="minorHAnsi" w:cstheme="minorHAnsi"/>
              </w:rPr>
              <w:t>3 NM.</w:t>
            </w:r>
          </w:p>
          <w:p w14:paraId="55258CBC" w14:textId="77777777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alimentare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: 12 – 40 VDC;</w:t>
            </w:r>
          </w:p>
          <w:p w14:paraId="1C94FDA3" w14:textId="77777777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iesire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maxim 2A/4A/8A,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ajustabil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</w:p>
          <w:p w14:paraId="1AD31AED" w14:textId="1E009730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Rezolutie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 la 1 pas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pana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la 16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pasi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(micro-steps);</w:t>
            </w:r>
          </w:p>
          <w:p w14:paraId="2FBCBF3B" w14:textId="7D31141C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Precizie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ridicata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pasilor</w:t>
            </w:r>
            <w:proofErr w:type="spellEnd"/>
            <w:r w:rsidR="00DC5B54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</w:p>
          <w:p w14:paraId="7700F8B2" w14:textId="77777777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Comunicatie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seriala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3 fire RS232;</w:t>
            </w:r>
          </w:p>
          <w:p w14:paraId="14BB359B" w14:textId="77777777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Max. baud rate: 57600 bps;</w:t>
            </w:r>
          </w:p>
          <w:p w14:paraId="62CFB22A" w14:textId="42F38ED4" w:rsidR="00516C5F" w:rsidRPr="00281468" w:rsidRDefault="00516C5F" w:rsidP="00516C5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Microprocesor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DSP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integrat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>precizie</w:t>
            </w:r>
            <w:proofErr w:type="spellEnd"/>
            <w:r w:rsidRPr="002814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64bit;</w:t>
            </w:r>
          </w:p>
        </w:tc>
        <w:tc>
          <w:tcPr>
            <w:tcW w:w="0" w:type="auto"/>
            <w:shd w:val="clear" w:color="auto" w:fill="auto"/>
          </w:tcPr>
          <w:p w14:paraId="54F2F04A" w14:textId="410B45CF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798846F2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1.709</w:t>
            </w:r>
          </w:p>
        </w:tc>
      </w:tr>
      <w:tr w:rsidR="00516C5F" w:rsidRPr="007D6A36" w14:paraId="54A02AA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20C87C1" w14:textId="36BF6764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B0C9CD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Termostat</w:t>
            </w:r>
            <w:proofErr w:type="spellEnd"/>
          </w:p>
          <w:p w14:paraId="25C0C93D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6E8F6B3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Termostat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digital:</w:t>
            </w:r>
          </w:p>
          <w:p w14:paraId="324CDFEF" w14:textId="77777777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Plaja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reglare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-50 ~ 110 </w:t>
            </w:r>
            <w:r w:rsidRPr="00281468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  <w:p w14:paraId="4A37A26C" w14:textId="77777777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Acuratețe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0.1 </w:t>
            </w:r>
            <w:r w:rsidRPr="00281468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35EF7D4" w14:textId="77777777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Perioadă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reîmprospătare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0.5 s;</w:t>
            </w:r>
          </w:p>
          <w:p w14:paraId="7D565DBF" w14:textId="65B87742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Protecție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supra </w:t>
            </w:r>
            <w:proofErr w:type="spellStart"/>
            <w:r w:rsidR="00C134A1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 0 ~ 110 </w:t>
            </w:r>
            <w:r w:rsidRPr="00281468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577181" w14:textId="77777777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1 canal, max. 5A/250V – 1250W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încărcare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</w:p>
          <w:p w14:paraId="3C3AC5DE" w14:textId="5E79FF45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Sondă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 NTC (10K 0.5%) cu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izolație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FF4DFA1" w14:textId="142DCDBF" w:rsidR="00516C5F" w:rsidRPr="00281468" w:rsidRDefault="00516C5F" w:rsidP="00516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Consum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 ≤35 mA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standby</w:t>
            </w:r>
          </w:p>
        </w:tc>
        <w:tc>
          <w:tcPr>
            <w:tcW w:w="0" w:type="auto"/>
            <w:shd w:val="clear" w:color="auto" w:fill="auto"/>
          </w:tcPr>
          <w:p w14:paraId="203425B7" w14:textId="74D26EAF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B97ABA2" w14:textId="50E0A950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121</w:t>
            </w:r>
          </w:p>
        </w:tc>
      </w:tr>
      <w:tr w:rsidR="00516C5F" w:rsidRPr="007D6A36" w14:paraId="7E46D914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7BE52FB" w14:textId="5BFD8151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B82206E" w14:textId="2672BC83" w:rsidR="00516C5F" w:rsidRPr="00281468" w:rsidRDefault="00516C5F" w:rsidP="00A465A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</w:rPr>
              <w:t>Rezistente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putere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1 kW</w:t>
            </w:r>
          </w:p>
        </w:tc>
        <w:tc>
          <w:tcPr>
            <w:tcW w:w="0" w:type="auto"/>
            <w:shd w:val="clear" w:color="auto" w:fill="auto"/>
          </w:tcPr>
          <w:p w14:paraId="69F89ADA" w14:textId="7422300D" w:rsidR="00516C5F" w:rsidRPr="00281468" w:rsidRDefault="00516C5F" w:rsidP="00516C5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Rezistente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</w:rPr>
              <w:t>putere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1 kW,</w:t>
            </w:r>
            <w:r w:rsidR="005361EE" w:rsidRPr="00281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</w:rPr>
              <w:t>rezistorbobinat</w:t>
            </w:r>
            <w:proofErr w:type="spellEnd"/>
          </w:p>
          <w:p w14:paraId="01598606" w14:textId="7CAB3981" w:rsidR="00516C5F" w:rsidRPr="00281468" w:rsidRDefault="00C134A1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bobinată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6C5F" w:rsidRPr="00281468">
              <w:rPr>
                <w:rFonts w:asciiTheme="minorHAnsi" w:hAnsiTheme="minorHAnsi" w:cstheme="minorHAnsi"/>
                <w:sz w:val="20"/>
                <w:szCs w:val="20"/>
              </w:rPr>
              <w:t>cu radiator</w:t>
            </w:r>
          </w:p>
          <w:p w14:paraId="62774C13" w14:textId="77777777" w:rsidR="00516C5F" w:rsidRPr="00281468" w:rsidRDefault="00516C5F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rezistenţă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47Ω</w:t>
            </w:r>
          </w:p>
          <w:p w14:paraId="15AE6214" w14:textId="77777777" w:rsidR="00516C5F" w:rsidRPr="00281468" w:rsidRDefault="00516C5F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1000W</w:t>
            </w:r>
          </w:p>
          <w:p w14:paraId="5DF54ACB" w14:textId="77777777" w:rsidR="00516C5F" w:rsidRPr="00281468" w:rsidRDefault="00516C5F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toleranţă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±5%</w:t>
            </w:r>
          </w:p>
          <w:p w14:paraId="4830ABA0" w14:textId="77777777" w:rsidR="00516C5F" w:rsidRPr="00281468" w:rsidRDefault="00516C5F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400x100x50mm</w:t>
            </w:r>
          </w:p>
          <w:p w14:paraId="3A22ED1C" w14:textId="397CA637" w:rsidR="00516C5F" w:rsidRPr="00281468" w:rsidRDefault="00EC33D0" w:rsidP="00516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coef</w:t>
            </w:r>
            <w:r w:rsidR="004A0C3E">
              <w:rPr>
                <w:rFonts w:asciiTheme="minorHAnsi" w:hAnsiTheme="minorHAnsi" w:cstheme="minorHAnsi"/>
                <w:sz w:val="20"/>
                <w:szCs w:val="20"/>
              </w:rPr>
              <w:t>icient</w:t>
            </w:r>
            <w:proofErr w:type="spellEnd"/>
            <w:r w:rsidR="004A0C3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A0C3E">
              <w:rPr>
                <w:rFonts w:asciiTheme="minorHAnsi" w:hAnsiTheme="minorHAnsi" w:cstheme="minorHAnsi"/>
                <w:sz w:val="20"/>
                <w:szCs w:val="20"/>
              </w:rPr>
              <w:t>temperatură</w:t>
            </w:r>
            <w:proofErr w:type="spellEnd"/>
            <w:r w:rsidR="00516C5F"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200ppm/°C</w:t>
            </w:r>
          </w:p>
        </w:tc>
        <w:tc>
          <w:tcPr>
            <w:tcW w:w="0" w:type="auto"/>
            <w:shd w:val="clear" w:color="auto" w:fill="auto"/>
          </w:tcPr>
          <w:p w14:paraId="68EF1A25" w14:textId="7E091C00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12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7CAE884" w14:textId="332450B2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2.750</w:t>
            </w:r>
          </w:p>
        </w:tc>
      </w:tr>
      <w:tr w:rsidR="00516C5F" w:rsidRPr="007D6A36" w14:paraId="69DD0B4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F721E3C" w14:textId="6C5CDF3F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A8A8B01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Punte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redresoare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monofazata</w:t>
            </w:r>
            <w:proofErr w:type="spellEnd"/>
          </w:p>
          <w:p w14:paraId="67FEC0C8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DA09B89" w14:textId="77777777" w:rsidR="00516C5F" w:rsidRPr="00281468" w:rsidRDefault="00516C5F" w:rsidP="00516C5F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Punte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redresoare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monofazată</w:t>
            </w:r>
            <w:proofErr w:type="spellEnd"/>
          </w:p>
          <w:p w14:paraId="657B9C60" w14:textId="77777777" w:rsidR="00516C5F" w:rsidRPr="00281468" w:rsidRDefault="00516C5F" w:rsidP="00516C5F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inversă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maximă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1200V</w:t>
            </w:r>
          </w:p>
          <w:p w14:paraId="522B0543" w14:textId="77777777" w:rsidR="00516C5F" w:rsidRPr="00281468" w:rsidRDefault="00516C5F" w:rsidP="00516C5F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sarcină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minim 30A</w:t>
            </w:r>
          </w:p>
          <w:p w14:paraId="5775B4E1" w14:textId="77777777" w:rsidR="00516C5F" w:rsidRPr="00281468" w:rsidRDefault="00516C5F" w:rsidP="00516C5F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șoc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direct maxim 300A</w:t>
            </w:r>
          </w:p>
          <w:p w14:paraId="4CD5F8A5" w14:textId="77777777" w:rsidR="00516C5F" w:rsidRPr="00281468" w:rsidRDefault="00516C5F" w:rsidP="00516C5F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capsulă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pătrată</w:t>
            </w:r>
            <w:proofErr w:type="spellEnd"/>
          </w:p>
          <w:p w14:paraId="3336A275" w14:textId="7BCB99BE" w:rsidR="00516C5F" w:rsidRPr="00281468" w:rsidRDefault="00516C5F" w:rsidP="00516C5F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electrică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THT</w:t>
            </w:r>
          </w:p>
        </w:tc>
        <w:tc>
          <w:tcPr>
            <w:tcW w:w="0" w:type="auto"/>
            <w:shd w:val="clear" w:color="auto" w:fill="auto"/>
          </w:tcPr>
          <w:p w14:paraId="52032843" w14:textId="180EFF26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2C704C" w14:textId="33D758B8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312</w:t>
            </w:r>
          </w:p>
        </w:tc>
      </w:tr>
      <w:tr w:rsidR="00516C5F" w:rsidRPr="007D6A36" w14:paraId="1A726F0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D2B0618" w14:textId="1F41E2EE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39A419B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Condensator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100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uF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>/450 V</w:t>
            </w:r>
          </w:p>
          <w:p w14:paraId="5695ABA5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96B89FD" w14:textId="77777777" w:rsidR="00516C5F" w:rsidRPr="00281468" w:rsidRDefault="00516C5F" w:rsidP="00516C5F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Condensator</w:t>
            </w:r>
            <w:proofErr w:type="spellEnd"/>
          </w:p>
          <w:p w14:paraId="2D99B230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Capacitate: 100uF</w:t>
            </w:r>
          </w:p>
          <w:p w14:paraId="7C5597E7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450V</w:t>
            </w:r>
          </w:p>
          <w:p w14:paraId="7AB16928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cilindrică</w:t>
            </w:r>
            <w:proofErr w:type="spellEnd"/>
          </w:p>
          <w:p w14:paraId="031C27A2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Ø22</w:t>
            </w:r>
          </w:p>
          <w:p w14:paraId="6A292E51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Toleranță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+/-20%</w:t>
            </w:r>
          </w:p>
          <w:p w14:paraId="48E2C9AC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MTBF: 2000 ore</w:t>
            </w:r>
          </w:p>
          <w:p w14:paraId="2D115FE1" w14:textId="77777777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E353B"/>
                <w:sz w:val="20"/>
                <w:szCs w:val="20"/>
                <w:shd w:val="clear" w:color="auto" w:fill="FFFFFF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-25 … 105</w:t>
            </w:r>
            <w:r w:rsidRPr="00281468">
              <w:rPr>
                <w:rFonts w:asciiTheme="minorHAnsi" w:hAnsiTheme="minorHAnsi" w:cstheme="minorHAnsi"/>
                <w:color w:val="2E353B"/>
                <w:sz w:val="20"/>
                <w:szCs w:val="20"/>
                <w:shd w:val="clear" w:color="auto" w:fill="FFFFFF"/>
              </w:rPr>
              <w:t>°C</w:t>
            </w:r>
          </w:p>
          <w:p w14:paraId="46E6CC7B" w14:textId="01A8354C" w:rsidR="00516C5F" w:rsidRPr="00281468" w:rsidRDefault="00516C5F" w:rsidP="00516C5F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E353B"/>
                <w:sz w:val="20"/>
                <w:szCs w:val="20"/>
                <w:shd w:val="clear" w:color="auto" w:fill="FFFFFF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maxim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1,9A</w:t>
            </w:r>
          </w:p>
        </w:tc>
        <w:tc>
          <w:tcPr>
            <w:tcW w:w="0" w:type="auto"/>
            <w:shd w:val="clear" w:color="auto" w:fill="auto"/>
          </w:tcPr>
          <w:p w14:paraId="1F3F67F9" w14:textId="32FF4D8F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847467" w14:textId="247B193F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23</w:t>
            </w:r>
          </w:p>
        </w:tc>
      </w:tr>
      <w:tr w:rsidR="00516C5F" w:rsidRPr="007D6A36" w14:paraId="0DD4423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3BF2577" w14:textId="43B1A8DB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7C6A0A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Inductanta</w:t>
            </w:r>
            <w:proofErr w:type="spellEnd"/>
            <w:r w:rsidRPr="00281468">
              <w:rPr>
                <w:rFonts w:asciiTheme="minorHAnsi" w:eastAsia="Calibri" w:hAnsiTheme="minorHAnsi" w:cstheme="minorHAnsi"/>
                <w:color w:val="000000"/>
              </w:rPr>
              <w:t xml:space="preserve"> THT 22 </w:t>
            </w:r>
            <w:proofErr w:type="spellStart"/>
            <w:r w:rsidRPr="00281468">
              <w:rPr>
                <w:rFonts w:asciiTheme="minorHAnsi" w:eastAsia="Calibri" w:hAnsiTheme="minorHAnsi" w:cstheme="minorHAnsi"/>
                <w:color w:val="000000"/>
              </w:rPr>
              <w:t>uH</w:t>
            </w:r>
            <w:proofErr w:type="spellEnd"/>
          </w:p>
          <w:p w14:paraId="370D2E75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3BB84C8" w14:textId="77777777" w:rsidR="00516C5F" w:rsidRPr="00281468" w:rsidRDefault="00516C5F" w:rsidP="00516C5F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Inductanță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miez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ferită</w:t>
            </w:r>
            <w:proofErr w:type="spellEnd"/>
          </w:p>
          <w:p w14:paraId="3BE1C55F" w14:textId="77777777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Inductivitate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22uH</w:t>
            </w:r>
          </w:p>
          <w:p w14:paraId="5F5DA9BF" w14:textId="77777777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lucu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30A</w:t>
            </w:r>
          </w:p>
          <w:p w14:paraId="2745F53B" w14:textId="77777777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Rezistivitate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3.7 m</w:t>
            </w:r>
          </w:p>
          <w:p w14:paraId="41DDA10A" w14:textId="77777777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inel</w:t>
            </w:r>
            <w:proofErr w:type="spellEnd"/>
          </w:p>
          <w:p w14:paraId="73C1FF79" w14:textId="77777777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30…35 mm</w:t>
            </w:r>
          </w:p>
          <w:p w14:paraId="0FBC0B62" w14:textId="0CCB7130" w:rsidR="00516C5F" w:rsidRPr="00281468" w:rsidRDefault="00516C5F" w:rsidP="00516C5F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Lățime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15….20 mm</w:t>
            </w:r>
          </w:p>
        </w:tc>
        <w:tc>
          <w:tcPr>
            <w:tcW w:w="0" w:type="auto"/>
            <w:shd w:val="clear" w:color="auto" w:fill="auto"/>
          </w:tcPr>
          <w:p w14:paraId="3C0D7004" w14:textId="6EE37A31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lastRenderedPageBreak/>
              <w:t xml:space="preserve">3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6A8F12E1" w14:textId="7251DD5D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40</w:t>
            </w:r>
          </w:p>
        </w:tc>
      </w:tr>
      <w:tr w:rsidR="00516C5F" w:rsidRPr="007D6A36" w14:paraId="2242AE3C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068126D" w14:textId="55A5960A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14:paraId="61449A15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281468">
              <w:rPr>
                <w:rFonts w:asciiTheme="minorHAnsi" w:eastAsia="Calibri" w:hAnsiTheme="minorHAnsi" w:cstheme="minorHAnsi"/>
              </w:rPr>
              <w:t>Sursa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alimentare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5V</w:t>
            </w:r>
          </w:p>
          <w:p w14:paraId="0397A702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2F0E507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Sursa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</w:rPr>
              <w:t xml:space="preserve"> 5V, 50W</w:t>
            </w:r>
          </w:p>
          <w:p w14:paraId="7E8F20D2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: 230V AC [50Hz]</w:t>
            </w:r>
          </w:p>
          <w:p w14:paraId="53EB0BFA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iesire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5V DC,</w:t>
            </w:r>
          </w:p>
          <w:p w14:paraId="7B37610A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10 A</w:t>
            </w:r>
          </w:p>
          <w:p w14:paraId="1692BA11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Putere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50 W</w:t>
            </w:r>
          </w:p>
          <w:p w14:paraId="6804B184" w14:textId="77777777" w:rsidR="00516C5F" w:rsidRPr="00281468" w:rsidRDefault="00516C5F" w:rsidP="00516C5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Carcasă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metalică</w:t>
            </w:r>
            <w:proofErr w:type="spellEnd"/>
          </w:p>
          <w:p w14:paraId="20A21B55" w14:textId="77777777" w:rsidR="00516C5F" w:rsidRDefault="00516C5F" w:rsidP="004A0C3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Protecție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suprasarcină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incălzire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scurtcircuit</w:t>
            </w:r>
            <w:proofErr w:type="spellEnd"/>
          </w:p>
          <w:p w14:paraId="6BEEAF2C" w14:textId="5683FD88" w:rsidR="004A0C3E" w:rsidRPr="004A0C3E" w:rsidRDefault="004A0C3E" w:rsidP="004A0C3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3EC314B5" w14:textId="76517EA9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CFE48FB" w14:textId="4D220FA3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120</w:t>
            </w:r>
          </w:p>
        </w:tc>
      </w:tr>
      <w:tr w:rsidR="00516C5F" w:rsidRPr="007D6A36" w14:paraId="0D505E87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E09F1CF" w14:textId="09DB03B4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939B0D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Contactor bipolar 40A/230V</w:t>
            </w:r>
          </w:p>
          <w:p w14:paraId="3E8E8AAF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5DB26CE" w14:textId="77777777" w:rsidR="00516C5F" w:rsidRPr="00281468" w:rsidRDefault="00516C5F" w:rsidP="00516C5F">
            <w:pPr>
              <w:pStyle w:val="Heading1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8146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Contactor bipolar 40A/230V</w:t>
            </w:r>
            <w:r w:rsidRPr="0028146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736CA039" w14:textId="77777777" w:rsidR="00516C5F" w:rsidRPr="00281468" w:rsidRDefault="00516C5F" w:rsidP="00516C5F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Indicatorul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optic din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față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indica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starea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contactelor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si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pe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bobina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comandă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  <w:p w14:paraId="294BA06C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nominal 40A</w:t>
            </w:r>
          </w:p>
          <w:p w14:paraId="5556107F" w14:textId="50E85FDE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excitatie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1D3FBC"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AC</w:t>
            </w:r>
          </w:p>
          <w:p w14:paraId="61C3B9FE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Numar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contacte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normal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deschise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</w:p>
          <w:p w14:paraId="2CC327A8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operationala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) AC</w:t>
            </w:r>
          </w:p>
          <w:p w14:paraId="55D51E76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Categorie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utilizare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</w:t>
            </w:r>
          </w:p>
          <w:p w14:paraId="6BFE8B2D" w14:textId="1CDF6561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Grad de </w:t>
            </w:r>
            <w:proofErr w:type="spellStart"/>
            <w:r w:rsidR="00C134A1">
              <w:rPr>
                <w:rFonts w:asciiTheme="minorHAnsi" w:hAnsiTheme="minorHAnsi" w:cstheme="minorHAnsi"/>
                <w:b w:val="0"/>
                <w:sz w:val="20"/>
                <w:szCs w:val="20"/>
              </w:rPr>
              <w:t>protecție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(IP) IP20</w:t>
            </w:r>
          </w:p>
          <w:p w14:paraId="1F2E3649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Adancime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montare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67.5</w:t>
            </w:r>
          </w:p>
          <w:p w14:paraId="4AE54897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nominala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excitatie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230</w:t>
            </w:r>
          </w:p>
          <w:p w14:paraId="09470881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Operare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manuala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NU</w:t>
            </w:r>
          </w:p>
          <w:p w14:paraId="24C28C10" w14:textId="77777777" w:rsidR="001D3FBC" w:rsidRPr="004A0C3E" w:rsidRDefault="00516C5F" w:rsidP="004A0C3E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Numar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distante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modulare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7D6B3868" w14:textId="05D70409" w:rsidR="004A0C3E" w:rsidRPr="004A0C3E" w:rsidRDefault="004A0C3E" w:rsidP="004A0C3E">
            <w:pPr>
              <w:pStyle w:val="Heading1"/>
              <w:ind w:left="3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5FF002" w14:textId="53D478B4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C874AE1" w14:textId="4A0D738E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173</w:t>
            </w:r>
          </w:p>
        </w:tc>
      </w:tr>
      <w:tr w:rsidR="00516C5F" w:rsidRPr="007D6A36" w14:paraId="15BF1448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C04F67E" w14:textId="09011F31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1058BE9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Contactor bipolar 20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sau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25 A/230V</w:t>
            </w:r>
          </w:p>
          <w:p w14:paraId="257122C1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CFD9C90" w14:textId="77777777" w:rsidR="00516C5F" w:rsidRPr="00281468" w:rsidRDefault="00516C5F" w:rsidP="00516C5F">
            <w:pPr>
              <w:pStyle w:val="Heading1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8146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Contactor bipolar 20 </w:t>
            </w:r>
            <w:proofErr w:type="spellStart"/>
            <w:r w:rsidRPr="0028146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sau</w:t>
            </w:r>
            <w:proofErr w:type="spellEnd"/>
            <w:r w:rsidRPr="0028146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25 A/230V</w:t>
            </w:r>
            <w:r w:rsidRPr="0028146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586C2697" w14:textId="77777777" w:rsidR="00516C5F" w:rsidRPr="00281468" w:rsidRDefault="00516C5F" w:rsidP="00516C5F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Indicatorul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optic din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față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indica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starea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contactelor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si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pe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bobina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comandă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  <w:p w14:paraId="48114672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nominal 20A</w:t>
            </w:r>
          </w:p>
          <w:p w14:paraId="59C86A37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excitatie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) AC</w:t>
            </w:r>
          </w:p>
          <w:p w14:paraId="789FA1E9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Numar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contacte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normal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deschise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</w:p>
          <w:p w14:paraId="1F1350FF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Tip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operationala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) AC</w:t>
            </w:r>
          </w:p>
          <w:p w14:paraId="43170919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Categorie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utilizare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</w:t>
            </w:r>
          </w:p>
          <w:p w14:paraId="65C4E257" w14:textId="3BC725F9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Grad de </w:t>
            </w:r>
            <w:proofErr w:type="spellStart"/>
            <w:r w:rsidR="00C134A1">
              <w:rPr>
                <w:rFonts w:asciiTheme="minorHAnsi" w:hAnsiTheme="minorHAnsi" w:cstheme="minorHAnsi"/>
                <w:b w:val="0"/>
                <w:sz w:val="20"/>
                <w:szCs w:val="20"/>
              </w:rPr>
              <w:t>protectie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(IP) IP20</w:t>
            </w:r>
          </w:p>
          <w:p w14:paraId="4D2C10C7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Adancime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montare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67.5</w:t>
            </w:r>
          </w:p>
          <w:p w14:paraId="454B7E4A" w14:textId="77777777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Tensiunea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nominala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>excitatie</w:t>
            </w:r>
            <w:proofErr w:type="spellEnd"/>
            <w:r w:rsidRPr="002814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230</w:t>
            </w:r>
          </w:p>
          <w:p w14:paraId="5C806D2C" w14:textId="4E1CE35E" w:rsidR="00516C5F" w:rsidRPr="00281468" w:rsidRDefault="00516C5F" w:rsidP="00516C5F">
            <w:pPr>
              <w:pStyle w:val="Heading1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manuala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NU</w:t>
            </w:r>
          </w:p>
          <w:p w14:paraId="004F1DEF" w14:textId="77777777" w:rsidR="00516C5F" w:rsidRPr="00281468" w:rsidRDefault="00516C5F" w:rsidP="005734F4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3C08CD" w14:textId="770BCCD5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782A9C67" w14:textId="1AB77121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320</w:t>
            </w:r>
          </w:p>
        </w:tc>
      </w:tr>
      <w:tr w:rsidR="00516C5F" w:rsidRPr="007D6A36" w14:paraId="246913C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6BA65F4" w14:textId="101881E2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112C870" w14:textId="77777777" w:rsidR="00516C5F" w:rsidRPr="00281468" w:rsidRDefault="00516C5F" w:rsidP="00516C5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81468">
              <w:rPr>
                <w:rFonts w:asciiTheme="minorHAnsi" w:hAnsiTheme="minorHAnsi" w:cstheme="minorHAnsi"/>
                <w:bCs/>
              </w:rPr>
              <w:t>Electrovalva</w:t>
            </w:r>
            <w:proofErr w:type="spellEnd"/>
          </w:p>
          <w:p w14:paraId="37E5E635" w14:textId="77777777" w:rsidR="00516C5F" w:rsidRPr="00281468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193582E" w14:textId="77777777" w:rsidR="00516C5F" w:rsidRPr="00281468" w:rsidRDefault="00516C5F" w:rsidP="00516C5F">
            <w:pPr>
              <w:rPr>
                <w:rFonts w:asciiTheme="minorHAnsi" w:hAnsiTheme="minorHAnsi" w:cstheme="minorHAnsi"/>
              </w:rPr>
            </w:pPr>
            <w:proofErr w:type="spellStart"/>
            <w:r w:rsidRPr="00281468">
              <w:rPr>
                <w:rFonts w:asciiTheme="minorHAnsi" w:hAnsiTheme="minorHAnsi" w:cstheme="minorHAnsi"/>
              </w:rPr>
              <w:t>Electrovalva</w:t>
            </w:r>
            <w:proofErr w:type="spellEnd"/>
            <w:r w:rsidRPr="00281468">
              <w:rPr>
                <w:rFonts w:asciiTheme="minorHAnsi" w:hAnsiTheme="minorHAnsi" w:cstheme="minorHAnsi"/>
              </w:rPr>
              <w:t>:</w:t>
            </w:r>
          </w:p>
          <w:p w14:paraId="4CAAC490" w14:textId="77777777" w:rsidR="00516C5F" w:rsidRPr="00281468" w:rsidRDefault="00516C5F" w:rsidP="00516C5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220 V</w:t>
            </w:r>
          </w:p>
          <w:p w14:paraId="4E4398B6" w14:textId="77777777" w:rsidR="00516C5F" w:rsidRPr="00281468" w:rsidRDefault="00516C5F" w:rsidP="00516C5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Racorduri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½”</w:t>
            </w:r>
          </w:p>
          <w:p w14:paraId="2F9D7458" w14:textId="77777777" w:rsidR="00516C5F" w:rsidRPr="00281468" w:rsidRDefault="00516C5F" w:rsidP="00516C5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Presiune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8 bar</w:t>
            </w:r>
          </w:p>
          <w:p w14:paraId="724FECD4" w14:textId="77777777" w:rsidR="00516C5F" w:rsidRPr="00281468" w:rsidRDefault="00516C5F" w:rsidP="00516C5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Material plastic</w:t>
            </w:r>
          </w:p>
          <w:p w14:paraId="09BD4B4F" w14:textId="3503EAB5" w:rsidR="00C94EF3" w:rsidRPr="004A0C3E" w:rsidRDefault="00C94EF3" w:rsidP="004A0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DFED730" w14:textId="4D713549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74921CD5" w14:textId="2752B262" w:rsidR="00516C5F" w:rsidRPr="00281468" w:rsidRDefault="00516C5F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115</w:t>
            </w:r>
          </w:p>
        </w:tc>
      </w:tr>
      <w:tr w:rsidR="00516C5F" w:rsidRPr="007D6A36" w14:paraId="1E35FCC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480C4E8" w14:textId="2D4278C9" w:rsidR="00516C5F" w:rsidRPr="00281468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E5DB538" w14:textId="77777777" w:rsidR="00516C5F" w:rsidRPr="00281468" w:rsidRDefault="00516C5F" w:rsidP="00516C5F">
            <w:pPr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Contactor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înaltă</w:t>
            </w:r>
            <w:proofErr w:type="spellEnd"/>
            <w:r w:rsidRPr="0028146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tensiune</w:t>
            </w:r>
            <w:proofErr w:type="spellEnd"/>
          </w:p>
          <w:p w14:paraId="4B0EC0D0" w14:textId="77777777" w:rsidR="00516C5F" w:rsidRPr="00281468" w:rsidRDefault="00516C5F" w:rsidP="00516C5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B12FF03" w14:textId="77777777" w:rsidR="00516C5F" w:rsidRPr="00281468" w:rsidRDefault="00516C5F" w:rsidP="00516C5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Contactor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trifazat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construcție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tripolară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) tip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TeSysD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LC1D09P7, Schneider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sau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echivalent</w:t>
            </w:r>
            <w:proofErr w:type="spellEnd"/>
          </w:p>
          <w:p w14:paraId="62CDEDE7" w14:textId="77777777" w:rsidR="00516C5F" w:rsidRPr="00281468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Suportă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o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maximă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440 V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contacte</w:t>
            </w:r>
            <w:proofErr w:type="spellEnd"/>
          </w:p>
          <w:p w14:paraId="112CB2A1" w14:textId="77777777" w:rsidR="00516C5F" w:rsidRPr="00281468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maxim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contacte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9 A</w:t>
            </w:r>
          </w:p>
          <w:p w14:paraId="7ACD79B1" w14:textId="77777777" w:rsidR="00516C5F" w:rsidRPr="00281468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Bobina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comandă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tensiune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230 V ac</w:t>
            </w:r>
          </w:p>
          <w:p w14:paraId="37C265C6" w14:textId="77777777" w:rsidR="00516C5F" w:rsidRPr="00281468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Prevăzut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cu 2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contacte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auxiliare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, 1 NC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și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 NO</w:t>
            </w:r>
          </w:p>
          <w:p w14:paraId="0810FABE" w14:textId="77777777" w:rsidR="00EB206A" w:rsidRPr="00281468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b/>
                <w:sz w:val="20"/>
                <w:szCs w:val="20"/>
                <w:lang w:eastAsia="ro-RO"/>
              </w:rPr>
              <w:t>Garanție</w:t>
            </w:r>
            <w:proofErr w:type="spellEnd"/>
            <w:r w:rsidRPr="00281468">
              <w:rPr>
                <w:rFonts w:asciiTheme="minorHAnsi" w:hAnsiTheme="minorHAnsi" w:cstheme="minorHAnsi"/>
                <w:b/>
                <w:sz w:val="20"/>
                <w:szCs w:val="20"/>
                <w:lang w:eastAsia="ro-RO"/>
              </w:rPr>
              <w:t xml:space="preserve"> 24 </w:t>
            </w:r>
            <w:proofErr w:type="spellStart"/>
            <w:r w:rsidRPr="00281468">
              <w:rPr>
                <w:rFonts w:asciiTheme="minorHAnsi" w:hAnsiTheme="minorHAnsi" w:cstheme="minorHAnsi"/>
                <w:b/>
                <w:sz w:val="20"/>
                <w:szCs w:val="20"/>
                <w:lang w:eastAsia="ro-RO"/>
              </w:rPr>
              <w:t>luni</w:t>
            </w:r>
            <w:proofErr w:type="spellEnd"/>
          </w:p>
          <w:p w14:paraId="6890609B" w14:textId="77777777" w:rsidR="00516C5F" w:rsidRDefault="00516C5F" w:rsidP="00516C5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  <w:szCs w:val="20"/>
              </w:rPr>
              <w:t>Produ</w:t>
            </w:r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>referință</w:t>
            </w:r>
            <w:proofErr w:type="spellEnd"/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>TeSysD</w:t>
            </w:r>
            <w:proofErr w:type="spellEnd"/>
            <w:r w:rsidR="00EB206A" w:rsidRPr="00281468">
              <w:rPr>
                <w:rFonts w:asciiTheme="minorHAnsi" w:hAnsiTheme="minorHAnsi" w:cstheme="minorHAnsi"/>
                <w:sz w:val="20"/>
                <w:szCs w:val="20"/>
              </w:rPr>
              <w:t xml:space="preserve"> LC1D09P7</w:t>
            </w:r>
          </w:p>
          <w:p w14:paraId="1007BED0" w14:textId="5012493C" w:rsidR="004A0C3E" w:rsidRPr="004A0C3E" w:rsidRDefault="004A0C3E" w:rsidP="004A0C3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42FDD79" w14:textId="55E8B2DF" w:rsidR="00516C5F" w:rsidRPr="00281468" w:rsidRDefault="00EB206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28146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B502F5F" w14:textId="67F7B8A8" w:rsidR="00516C5F" w:rsidRPr="00281468" w:rsidRDefault="00EB206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281468">
              <w:rPr>
                <w:rFonts w:asciiTheme="minorHAnsi" w:eastAsia="Calibri" w:hAnsiTheme="minorHAnsi" w:cstheme="minorHAnsi"/>
              </w:rPr>
              <w:t>121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0CBC3A51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C4628B">
        <w:rPr>
          <w:rFonts w:ascii="Calibri" w:hAnsi="Calibri" w:cs="Calibri"/>
          <w:b/>
          <w:sz w:val="22"/>
          <w:szCs w:val="22"/>
          <w:lang w:val="ro-RO"/>
        </w:rPr>
        <w:t>6.707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17F9180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lastRenderedPageBreak/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E2D3C" w:rsidRPr="00C6398A">
        <w:rPr>
          <w:rFonts w:ascii="Calibri" w:hAnsi="Calibri" w:cs="Calibri"/>
          <w:b/>
          <w:sz w:val="22"/>
          <w:szCs w:val="22"/>
          <w:lang w:val="ro-RO"/>
        </w:rPr>
        <w:t>/poziție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470A9B6E" w:rsidR="00440AF2" w:rsidRPr="00CD6AA5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E9463F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CE2D3C" w:rsidRPr="00E9463F">
        <w:rPr>
          <w:rFonts w:ascii="Calibri" w:hAnsi="Calibri" w:cs="Calibri"/>
          <w:sz w:val="22"/>
          <w:szCs w:val="22"/>
          <w:lang w:val="ro-RO"/>
        </w:rPr>
        <w:t>/poziție</w:t>
      </w:r>
      <w:r w:rsidR="00CE2D3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8CF5" w14:textId="77777777" w:rsidR="00945448" w:rsidRDefault="00945448">
      <w:r>
        <w:separator/>
      </w:r>
    </w:p>
  </w:endnote>
  <w:endnote w:type="continuationSeparator" w:id="0">
    <w:p w14:paraId="0CDEF3E7" w14:textId="77777777" w:rsidR="00945448" w:rsidRDefault="0094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1BE44AE0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4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5CD314FE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4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0028D531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863480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863480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1BF5" w14:textId="77777777" w:rsidR="00945448" w:rsidRDefault="00945448">
      <w:r>
        <w:separator/>
      </w:r>
    </w:p>
  </w:footnote>
  <w:footnote w:type="continuationSeparator" w:id="0">
    <w:p w14:paraId="47B5E4CD" w14:textId="77777777" w:rsidR="00945448" w:rsidRDefault="0094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6"/>
  </w:num>
  <w:num w:numId="6">
    <w:abstractNumId w:val="2"/>
  </w:num>
  <w:num w:numId="7">
    <w:abstractNumId w:val="24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30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7"/>
  </w:num>
  <w:num w:numId="18">
    <w:abstractNumId w:val="7"/>
  </w:num>
  <w:num w:numId="19">
    <w:abstractNumId w:val="34"/>
  </w:num>
  <w:num w:numId="20">
    <w:abstractNumId w:val="31"/>
  </w:num>
  <w:num w:numId="21">
    <w:abstractNumId w:val="33"/>
  </w:num>
  <w:num w:numId="22">
    <w:abstractNumId w:val="32"/>
  </w:num>
  <w:num w:numId="23">
    <w:abstractNumId w:val="21"/>
  </w:num>
  <w:num w:numId="24">
    <w:abstractNumId w:val="16"/>
  </w:num>
  <w:num w:numId="25">
    <w:abstractNumId w:val="20"/>
  </w:num>
  <w:num w:numId="26">
    <w:abstractNumId w:val="12"/>
  </w:num>
  <w:num w:numId="27">
    <w:abstractNumId w:val="23"/>
  </w:num>
  <w:num w:numId="28">
    <w:abstractNumId w:val="9"/>
  </w:num>
  <w:num w:numId="29">
    <w:abstractNumId w:val="17"/>
  </w:num>
  <w:num w:numId="30">
    <w:abstractNumId w:val="13"/>
  </w:num>
  <w:num w:numId="31">
    <w:abstractNumId w:val="26"/>
  </w:num>
  <w:num w:numId="3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1745"/>
    <w:rsid w:val="000223C0"/>
    <w:rsid w:val="000233FE"/>
    <w:rsid w:val="00023593"/>
    <w:rsid w:val="00023699"/>
    <w:rsid w:val="00023D21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468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0C3E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3480"/>
    <w:rsid w:val="008635AC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448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1A5A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4A1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98A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D3C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54"/>
    <w:rsid w:val="00DC5BA5"/>
    <w:rsid w:val="00DC604E"/>
    <w:rsid w:val="00DC6AA0"/>
    <w:rsid w:val="00DC745F"/>
    <w:rsid w:val="00DC7544"/>
    <w:rsid w:val="00DC764C"/>
    <w:rsid w:val="00DC76F3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3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463F"/>
    <w:rsid w:val="00E950D1"/>
    <w:rsid w:val="00E95169"/>
    <w:rsid w:val="00E9666A"/>
    <w:rsid w:val="00E96C32"/>
    <w:rsid w:val="00E96F1C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3D0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332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FEF6-B3D8-4E22-B309-2C36018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7053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36</cp:revision>
  <cp:lastPrinted>2019-07-02T10:10:00Z</cp:lastPrinted>
  <dcterms:created xsi:type="dcterms:W3CDTF">2021-08-18T15:51:00Z</dcterms:created>
  <dcterms:modified xsi:type="dcterms:W3CDTF">2021-08-19T11:49:00Z</dcterms:modified>
</cp:coreProperties>
</file>